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C8F13" w14:textId="77777777" w:rsidR="00C01CF7" w:rsidRPr="00682C12" w:rsidRDefault="00351335">
      <w:pPr>
        <w:adjustRightInd w:val="0"/>
        <w:snapToGrid w:val="0"/>
        <w:spacing w:line="360" w:lineRule="auto"/>
        <w:jc w:val="center"/>
        <w:rPr>
          <w:rFonts w:ascii="宋体" w:hAnsi="宋体" w:cs="Arial"/>
          <w:b/>
          <w:color w:val="000000" w:themeColor="text1"/>
          <w:sz w:val="36"/>
          <w:szCs w:val="36"/>
        </w:rPr>
      </w:pPr>
      <w:bookmarkStart w:id="0" w:name="_Toc287620665"/>
      <w:bookmarkStart w:id="1" w:name="_Toc23843"/>
      <w:r w:rsidRPr="00682C12">
        <w:rPr>
          <w:rFonts w:ascii="宋体" w:hAnsi="宋体" w:cs="Arial" w:hint="eastAsia"/>
          <w:b/>
          <w:color w:val="000000" w:themeColor="text1"/>
          <w:sz w:val="36"/>
          <w:szCs w:val="36"/>
        </w:rPr>
        <w:t>水土园区城市品质提升（渝广互通绿化品质提升工程）（高速围网范围内部分）</w:t>
      </w:r>
    </w:p>
    <w:p w14:paraId="6C49A7B0" w14:textId="77777777" w:rsidR="00C01CF7" w:rsidRPr="00682C12" w:rsidRDefault="00C01CF7">
      <w:pPr>
        <w:adjustRightInd w:val="0"/>
        <w:snapToGrid w:val="0"/>
        <w:spacing w:line="360" w:lineRule="auto"/>
        <w:ind w:firstLine="840"/>
        <w:jc w:val="center"/>
        <w:rPr>
          <w:rFonts w:ascii="宋体" w:hAnsi="宋体" w:cs="Arial"/>
          <w:bCs/>
          <w:color w:val="000000" w:themeColor="text1"/>
          <w:sz w:val="36"/>
          <w:szCs w:val="36"/>
        </w:rPr>
      </w:pPr>
    </w:p>
    <w:p w14:paraId="60B2F855" w14:textId="77777777" w:rsidR="00C01CF7" w:rsidRPr="00682C12" w:rsidRDefault="00C01CF7">
      <w:pPr>
        <w:pStyle w:val="a0"/>
        <w:rPr>
          <w:color w:val="000000" w:themeColor="text1"/>
        </w:rPr>
      </w:pPr>
    </w:p>
    <w:p w14:paraId="4CEDB636" w14:textId="77777777" w:rsidR="00C01CF7" w:rsidRPr="00682C12" w:rsidRDefault="00C01CF7">
      <w:pPr>
        <w:pStyle w:val="a0"/>
        <w:jc w:val="center"/>
        <w:rPr>
          <w:color w:val="000000" w:themeColor="text1"/>
        </w:rPr>
      </w:pPr>
    </w:p>
    <w:p w14:paraId="56740D95" w14:textId="77777777" w:rsidR="00C01CF7" w:rsidRPr="00682C12" w:rsidRDefault="00C01CF7">
      <w:pPr>
        <w:adjustRightInd w:val="0"/>
        <w:snapToGrid w:val="0"/>
        <w:spacing w:line="360" w:lineRule="auto"/>
        <w:ind w:firstLine="840"/>
        <w:jc w:val="center"/>
        <w:rPr>
          <w:rFonts w:ascii="宋体" w:hAnsi="宋体"/>
          <w:color w:val="000000" w:themeColor="text1"/>
          <w:sz w:val="36"/>
        </w:rPr>
      </w:pPr>
    </w:p>
    <w:p w14:paraId="3D39F069" w14:textId="77777777" w:rsidR="00C01CF7" w:rsidRPr="00682C12" w:rsidRDefault="00C01CF7">
      <w:pPr>
        <w:pStyle w:val="a0"/>
        <w:rPr>
          <w:color w:val="000000" w:themeColor="text1"/>
        </w:rPr>
      </w:pPr>
    </w:p>
    <w:p w14:paraId="72C8B978" w14:textId="77777777" w:rsidR="00C01CF7" w:rsidRPr="00682C12" w:rsidRDefault="00351335">
      <w:pPr>
        <w:adjustRightInd w:val="0"/>
        <w:snapToGrid w:val="0"/>
        <w:spacing w:line="360" w:lineRule="auto"/>
        <w:jc w:val="center"/>
        <w:rPr>
          <w:rFonts w:ascii="宋体" w:hAnsi="宋体"/>
          <w:b/>
          <w:color w:val="000000" w:themeColor="text1"/>
          <w:sz w:val="84"/>
        </w:rPr>
      </w:pPr>
      <w:r w:rsidRPr="00682C12">
        <w:rPr>
          <w:rFonts w:ascii="宋体" w:hAnsi="宋体" w:hint="eastAsia"/>
          <w:b/>
          <w:color w:val="000000" w:themeColor="text1"/>
          <w:sz w:val="84"/>
        </w:rPr>
        <w:t>竞争性比选文件</w:t>
      </w:r>
    </w:p>
    <w:p w14:paraId="19801BD2" w14:textId="77777777" w:rsidR="00C01CF7" w:rsidRPr="00682C12" w:rsidRDefault="00C01CF7">
      <w:pPr>
        <w:autoSpaceDE w:val="0"/>
        <w:autoSpaceDN w:val="0"/>
        <w:adjustRightInd w:val="0"/>
        <w:snapToGrid w:val="0"/>
        <w:spacing w:line="360" w:lineRule="auto"/>
        <w:jc w:val="center"/>
        <w:rPr>
          <w:rFonts w:ascii="宋体" w:hAnsi="宋体"/>
          <w:b/>
          <w:color w:val="000000" w:themeColor="text1"/>
          <w:sz w:val="40"/>
        </w:rPr>
      </w:pPr>
    </w:p>
    <w:p w14:paraId="62B7F811" w14:textId="77777777" w:rsidR="00C01CF7" w:rsidRPr="00682C12" w:rsidRDefault="00351335">
      <w:pPr>
        <w:autoSpaceDE w:val="0"/>
        <w:autoSpaceDN w:val="0"/>
        <w:adjustRightInd w:val="0"/>
        <w:snapToGrid w:val="0"/>
        <w:spacing w:line="360" w:lineRule="auto"/>
        <w:jc w:val="center"/>
        <w:rPr>
          <w:rFonts w:ascii="宋体" w:hAnsi="宋体"/>
          <w:b/>
          <w:color w:val="000000" w:themeColor="text1"/>
          <w:sz w:val="40"/>
          <w:szCs w:val="40"/>
        </w:rPr>
      </w:pPr>
      <w:r w:rsidRPr="00682C12">
        <w:rPr>
          <w:rFonts w:ascii="宋体" w:hAnsi="宋体" w:hint="eastAsia"/>
          <w:b/>
          <w:color w:val="000000" w:themeColor="text1"/>
          <w:sz w:val="40"/>
          <w:szCs w:val="40"/>
        </w:rPr>
        <w:t>招标编号：</w:t>
      </w:r>
    </w:p>
    <w:p w14:paraId="46B48788" w14:textId="77777777" w:rsidR="00C01CF7" w:rsidRPr="00682C12" w:rsidRDefault="00C01CF7">
      <w:pPr>
        <w:adjustRightInd w:val="0"/>
        <w:snapToGrid w:val="0"/>
        <w:spacing w:line="360" w:lineRule="auto"/>
        <w:ind w:firstLine="840"/>
        <w:jc w:val="center"/>
        <w:rPr>
          <w:rFonts w:ascii="宋体" w:hAnsi="宋体"/>
          <w:color w:val="000000" w:themeColor="text1"/>
          <w:sz w:val="36"/>
        </w:rPr>
      </w:pPr>
    </w:p>
    <w:p w14:paraId="16C040B4" w14:textId="77777777" w:rsidR="00C01CF7" w:rsidRPr="00682C12" w:rsidRDefault="00C01CF7">
      <w:pPr>
        <w:pStyle w:val="a0"/>
        <w:rPr>
          <w:rFonts w:ascii="宋体" w:hAnsi="宋体"/>
          <w:color w:val="000000" w:themeColor="text1"/>
          <w:sz w:val="36"/>
        </w:rPr>
      </w:pPr>
    </w:p>
    <w:p w14:paraId="687EFA20" w14:textId="77777777" w:rsidR="00C01CF7" w:rsidRPr="00682C12" w:rsidRDefault="00C01CF7">
      <w:pPr>
        <w:pStyle w:val="a0"/>
        <w:rPr>
          <w:rFonts w:ascii="宋体" w:hAnsi="宋体"/>
          <w:color w:val="000000" w:themeColor="text1"/>
          <w:sz w:val="36"/>
        </w:rPr>
      </w:pPr>
    </w:p>
    <w:p w14:paraId="6A4E9B6D" w14:textId="77777777" w:rsidR="00C01CF7" w:rsidRPr="00682C12" w:rsidRDefault="00C01CF7">
      <w:pPr>
        <w:pStyle w:val="a0"/>
        <w:rPr>
          <w:rFonts w:ascii="宋体" w:hAnsi="宋体"/>
          <w:color w:val="000000" w:themeColor="text1"/>
          <w:sz w:val="36"/>
        </w:rPr>
      </w:pPr>
    </w:p>
    <w:p w14:paraId="64ADA3D3" w14:textId="77777777" w:rsidR="00C01CF7" w:rsidRPr="00682C12" w:rsidRDefault="00C01CF7">
      <w:pPr>
        <w:pStyle w:val="a0"/>
        <w:rPr>
          <w:rFonts w:ascii="宋体" w:hAnsi="宋体"/>
          <w:color w:val="000000" w:themeColor="text1"/>
          <w:sz w:val="36"/>
        </w:rPr>
      </w:pPr>
    </w:p>
    <w:p w14:paraId="7472BFD3" w14:textId="77777777" w:rsidR="00C01CF7" w:rsidRPr="00682C12" w:rsidRDefault="00C01CF7">
      <w:pPr>
        <w:pStyle w:val="a0"/>
        <w:rPr>
          <w:rFonts w:ascii="宋体" w:hAnsi="宋体"/>
          <w:color w:val="000000" w:themeColor="text1"/>
          <w:sz w:val="36"/>
        </w:rPr>
      </w:pPr>
    </w:p>
    <w:p w14:paraId="7135EA40" w14:textId="77777777" w:rsidR="00C01CF7" w:rsidRPr="00682C12" w:rsidRDefault="00C01CF7">
      <w:pPr>
        <w:pStyle w:val="a0"/>
        <w:rPr>
          <w:rFonts w:ascii="宋体" w:hAnsi="宋体"/>
          <w:color w:val="000000" w:themeColor="text1"/>
          <w:sz w:val="36"/>
        </w:rPr>
      </w:pPr>
    </w:p>
    <w:p w14:paraId="3C6888F8" w14:textId="77777777" w:rsidR="00C01CF7" w:rsidRPr="00682C12" w:rsidRDefault="00351335">
      <w:pPr>
        <w:tabs>
          <w:tab w:val="left" w:pos="6219"/>
        </w:tabs>
        <w:autoSpaceDE w:val="0"/>
        <w:autoSpaceDN w:val="0"/>
        <w:adjustRightInd w:val="0"/>
        <w:snapToGrid w:val="0"/>
        <w:spacing w:line="360" w:lineRule="auto"/>
        <w:ind w:firstLineChars="100" w:firstLine="301"/>
        <w:jc w:val="left"/>
        <w:rPr>
          <w:rFonts w:ascii="宋体" w:hAnsi="宋体"/>
          <w:b/>
          <w:color w:val="000000" w:themeColor="text1"/>
          <w:sz w:val="30"/>
        </w:rPr>
      </w:pPr>
      <w:r w:rsidRPr="00682C12">
        <w:rPr>
          <w:rFonts w:ascii="宋体" w:hAnsi="宋体" w:hint="eastAsia"/>
          <w:b/>
          <w:color w:val="000000" w:themeColor="text1"/>
          <w:sz w:val="30"/>
        </w:rPr>
        <w:t>比选人：</w:t>
      </w:r>
      <w:r w:rsidRPr="00682C12">
        <w:rPr>
          <w:rFonts w:ascii="宋体" w:hAnsi="宋体" w:hint="eastAsia"/>
          <w:b/>
          <w:color w:val="000000" w:themeColor="text1"/>
          <w:spacing w:val="-20"/>
          <w:sz w:val="30"/>
          <w:u w:val="single"/>
        </w:rPr>
        <w:t>重庆两江新区水土高新技术产业园建设投资有限公司</w:t>
      </w:r>
      <w:r w:rsidRPr="00682C12">
        <w:rPr>
          <w:rFonts w:ascii="宋体" w:hAnsi="宋体" w:hint="eastAsia"/>
          <w:b/>
          <w:color w:val="000000" w:themeColor="text1"/>
          <w:sz w:val="30"/>
        </w:rPr>
        <w:t>（盖章）</w:t>
      </w:r>
    </w:p>
    <w:p w14:paraId="115B6558" w14:textId="77777777" w:rsidR="00C01CF7" w:rsidRPr="00682C12" w:rsidRDefault="00351335">
      <w:pPr>
        <w:tabs>
          <w:tab w:val="left" w:pos="6219"/>
        </w:tabs>
        <w:autoSpaceDE w:val="0"/>
        <w:autoSpaceDN w:val="0"/>
        <w:adjustRightInd w:val="0"/>
        <w:snapToGrid w:val="0"/>
        <w:spacing w:line="360" w:lineRule="auto"/>
        <w:ind w:firstLineChars="100" w:firstLine="301"/>
        <w:jc w:val="left"/>
        <w:rPr>
          <w:rFonts w:ascii="宋体" w:hAnsi="宋体"/>
          <w:b/>
          <w:color w:val="000000" w:themeColor="text1"/>
          <w:sz w:val="30"/>
        </w:rPr>
      </w:pPr>
      <w:r w:rsidRPr="00682C12">
        <w:rPr>
          <w:rFonts w:ascii="宋体" w:hAnsi="宋体" w:hint="eastAsia"/>
          <w:b/>
          <w:color w:val="000000" w:themeColor="text1"/>
          <w:sz w:val="30"/>
        </w:rPr>
        <w:t>比选代理机构：</w:t>
      </w:r>
      <w:r w:rsidRPr="00682C12">
        <w:rPr>
          <w:rFonts w:ascii="宋体" w:hAnsi="宋体" w:cs="宋体" w:hint="eastAsia"/>
          <w:b/>
          <w:color w:val="000000" w:themeColor="text1"/>
          <w:w w:val="99"/>
          <w:kern w:val="0"/>
          <w:sz w:val="28"/>
          <w:szCs w:val="28"/>
          <w:u w:val="single"/>
        </w:rPr>
        <w:t>重庆航景工程咨询有限公司</w:t>
      </w:r>
      <w:r w:rsidRPr="00682C12">
        <w:rPr>
          <w:rFonts w:ascii="宋体" w:hAnsi="宋体" w:hint="eastAsia"/>
          <w:b/>
          <w:color w:val="000000" w:themeColor="text1"/>
          <w:sz w:val="30"/>
        </w:rPr>
        <w:t>（盖章）</w:t>
      </w:r>
    </w:p>
    <w:p w14:paraId="7A4B8CE0" w14:textId="77777777" w:rsidR="00C01CF7" w:rsidRPr="00682C12" w:rsidRDefault="00C01CF7">
      <w:pPr>
        <w:tabs>
          <w:tab w:val="left" w:pos="6252"/>
        </w:tabs>
        <w:autoSpaceDE w:val="0"/>
        <w:autoSpaceDN w:val="0"/>
        <w:adjustRightInd w:val="0"/>
        <w:snapToGrid w:val="0"/>
        <w:spacing w:line="360" w:lineRule="auto"/>
        <w:jc w:val="center"/>
        <w:rPr>
          <w:rFonts w:ascii="宋体" w:hAnsi="宋体"/>
          <w:b/>
          <w:color w:val="000000" w:themeColor="text1"/>
          <w:spacing w:val="8"/>
          <w:kern w:val="0"/>
          <w:sz w:val="28"/>
        </w:rPr>
      </w:pPr>
      <w:bookmarkStart w:id="2" w:name="_Toc13210649"/>
      <w:bookmarkStart w:id="3" w:name="_Toc509218549"/>
      <w:bookmarkStart w:id="4" w:name="_Toc536621766"/>
      <w:bookmarkStart w:id="5" w:name="_Toc536796736"/>
      <w:bookmarkStart w:id="6" w:name="_Toc536797277"/>
    </w:p>
    <w:p w14:paraId="3F685826" w14:textId="77777777" w:rsidR="00C01CF7" w:rsidRPr="00682C12" w:rsidRDefault="00351335">
      <w:pPr>
        <w:tabs>
          <w:tab w:val="left" w:pos="6252"/>
        </w:tabs>
        <w:autoSpaceDE w:val="0"/>
        <w:autoSpaceDN w:val="0"/>
        <w:adjustRightInd w:val="0"/>
        <w:snapToGrid w:val="0"/>
        <w:spacing w:line="360" w:lineRule="auto"/>
        <w:jc w:val="center"/>
        <w:rPr>
          <w:rFonts w:ascii="宋体" w:hAnsi="宋体"/>
          <w:color w:val="000000" w:themeColor="text1"/>
          <w:spacing w:val="8"/>
          <w:kern w:val="0"/>
          <w:sz w:val="32"/>
        </w:rPr>
      </w:pPr>
      <w:r w:rsidRPr="00682C12">
        <w:rPr>
          <w:rFonts w:ascii="宋体" w:hAnsi="宋体"/>
          <w:b/>
          <w:color w:val="000000" w:themeColor="text1"/>
          <w:spacing w:val="8"/>
          <w:kern w:val="0"/>
          <w:sz w:val="32"/>
        </w:rPr>
        <w:t>2021年</w:t>
      </w:r>
      <w:r w:rsidRPr="00682C12">
        <w:rPr>
          <w:rFonts w:ascii="宋体" w:hAnsi="宋体"/>
          <w:b/>
          <w:color w:val="000000" w:themeColor="text1"/>
          <w:spacing w:val="8"/>
          <w:kern w:val="0"/>
          <w:sz w:val="32"/>
          <w:szCs w:val="32"/>
        </w:rPr>
        <w:t>1</w:t>
      </w:r>
      <w:r w:rsidRPr="00682C12">
        <w:rPr>
          <w:rFonts w:ascii="宋体" w:hAnsi="宋体" w:hint="eastAsia"/>
          <w:b/>
          <w:color w:val="000000" w:themeColor="text1"/>
          <w:spacing w:val="8"/>
          <w:kern w:val="0"/>
          <w:sz w:val="32"/>
          <w:szCs w:val="32"/>
        </w:rPr>
        <w:t>2</w:t>
      </w:r>
      <w:r w:rsidRPr="00682C12">
        <w:rPr>
          <w:rFonts w:ascii="宋体" w:hAnsi="宋体"/>
          <w:b/>
          <w:color w:val="000000" w:themeColor="text1"/>
          <w:spacing w:val="8"/>
          <w:kern w:val="0"/>
          <w:sz w:val="32"/>
          <w:szCs w:val="32"/>
        </w:rPr>
        <w:t>月</w:t>
      </w:r>
      <w:bookmarkEnd w:id="2"/>
      <w:bookmarkEnd w:id="3"/>
      <w:bookmarkEnd w:id="4"/>
      <w:bookmarkEnd w:id="5"/>
      <w:bookmarkEnd w:id="6"/>
    </w:p>
    <w:p w14:paraId="517C8CB1" w14:textId="77777777" w:rsidR="00C01CF7" w:rsidRPr="00682C12" w:rsidRDefault="00C01CF7">
      <w:pPr>
        <w:tabs>
          <w:tab w:val="left" w:pos="6219"/>
        </w:tabs>
        <w:autoSpaceDE w:val="0"/>
        <w:autoSpaceDN w:val="0"/>
        <w:adjustRightInd w:val="0"/>
        <w:snapToGrid w:val="0"/>
        <w:spacing w:line="360" w:lineRule="auto"/>
        <w:jc w:val="center"/>
        <w:rPr>
          <w:rFonts w:ascii="宋体" w:hAnsi="宋体" w:cs="MingLiUfalt"/>
          <w:color w:val="000000" w:themeColor="text1"/>
          <w:sz w:val="30"/>
          <w:szCs w:val="30"/>
        </w:rPr>
        <w:sectPr w:rsidR="00C01CF7" w:rsidRPr="00682C12">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851" w:footer="850" w:gutter="0"/>
          <w:pgNumType w:start="0"/>
          <w:cols w:space="720"/>
          <w:titlePg/>
          <w:docGrid w:linePitch="312"/>
        </w:sectPr>
      </w:pPr>
    </w:p>
    <w:p w14:paraId="322E529F" w14:textId="77777777" w:rsidR="00C01CF7" w:rsidRPr="00682C12" w:rsidRDefault="00351335">
      <w:pPr>
        <w:jc w:val="center"/>
        <w:rPr>
          <w:color w:val="000000" w:themeColor="text1"/>
        </w:rPr>
      </w:pPr>
      <w:r w:rsidRPr="00682C12">
        <w:rPr>
          <w:rFonts w:asciiTheme="minorEastAsia" w:hAnsiTheme="minorEastAsia" w:hint="eastAsia"/>
          <w:b/>
          <w:bCs/>
          <w:color w:val="000000" w:themeColor="text1"/>
          <w:kern w:val="0"/>
          <w:sz w:val="32"/>
          <w:szCs w:val="28"/>
          <w:lang w:val="zh-CN"/>
        </w:rPr>
        <w:lastRenderedPageBreak/>
        <w:t>目录</w:t>
      </w:r>
      <w:bookmarkStart w:id="7" w:name="_Toc430530415"/>
      <w:bookmarkStart w:id="8" w:name="_Toc509218691"/>
      <w:bookmarkStart w:id="9" w:name="_Toc277082535"/>
      <w:bookmarkStart w:id="10" w:name="_Toc224103298"/>
      <w:bookmarkStart w:id="11" w:name="_Toc287620666"/>
      <w:bookmarkStart w:id="12" w:name="_Toc287607727"/>
      <w:bookmarkEnd w:id="0"/>
      <w:bookmarkEnd w:id="1"/>
      <w:r w:rsidRPr="00682C12">
        <w:rPr>
          <w:rFonts w:asciiTheme="minorEastAsia" w:hAnsiTheme="minorEastAsia"/>
          <w:color w:val="000000" w:themeColor="text1"/>
        </w:rPr>
        <w:fldChar w:fldCharType="begin"/>
      </w:r>
      <w:r w:rsidRPr="00682C12">
        <w:rPr>
          <w:rFonts w:asciiTheme="minorEastAsia" w:hAnsiTheme="minorEastAsia" w:hint="eastAsia"/>
          <w:color w:val="000000" w:themeColor="text1"/>
        </w:rPr>
        <w:instrText>TOC \o "1-2" \h \z \u</w:instrText>
      </w:r>
      <w:r w:rsidRPr="00682C12">
        <w:rPr>
          <w:rFonts w:asciiTheme="minorEastAsia" w:hAnsiTheme="minorEastAsia"/>
          <w:color w:val="000000" w:themeColor="text1"/>
        </w:rPr>
        <w:fldChar w:fldCharType="separate"/>
      </w:r>
    </w:p>
    <w:p w14:paraId="36245BF4" w14:textId="77777777" w:rsidR="00C01CF7" w:rsidRPr="00682C12" w:rsidRDefault="00EB78FF">
      <w:pPr>
        <w:pStyle w:val="11"/>
        <w:tabs>
          <w:tab w:val="right" w:leader="dot" w:pos="9628"/>
        </w:tabs>
        <w:rPr>
          <w:rFonts w:asciiTheme="minorHAnsi" w:eastAsiaTheme="minorEastAsia" w:hAnsiTheme="minorHAnsi" w:cstheme="minorBidi"/>
          <w:b w:val="0"/>
          <w:bCs w:val="0"/>
          <w:caps w:val="0"/>
          <w:color w:val="000000" w:themeColor="text1"/>
          <w:sz w:val="21"/>
          <w:szCs w:val="22"/>
        </w:rPr>
      </w:pPr>
      <w:hyperlink w:anchor="_Toc88120025" w:history="1">
        <w:r w:rsidR="00351335" w:rsidRPr="00682C12">
          <w:rPr>
            <w:rStyle w:val="affa"/>
            <w:color w:val="000000" w:themeColor="text1"/>
          </w:rPr>
          <w:t>第一章比选公告</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_Toc88120025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w:t>
        </w:r>
        <w:r w:rsidR="00351335" w:rsidRPr="00682C12">
          <w:rPr>
            <w:color w:val="000000" w:themeColor="text1"/>
          </w:rPr>
          <w:fldChar w:fldCharType="end"/>
        </w:r>
      </w:hyperlink>
    </w:p>
    <w:p w14:paraId="2BE87057"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26" w:history="1">
        <w:r w:rsidR="00351335" w:rsidRPr="00682C12">
          <w:rPr>
            <w:rStyle w:val="affa"/>
            <w:rFonts w:ascii="宋体" w:hAnsi="宋体"/>
            <w:snapToGrid w:val="0"/>
            <w:color w:val="000000" w:themeColor="text1"/>
          </w:rPr>
          <w:t>1.  比选条件</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_Toc88120026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w:t>
        </w:r>
        <w:r w:rsidR="00351335" w:rsidRPr="00682C12">
          <w:rPr>
            <w:color w:val="000000" w:themeColor="text1"/>
          </w:rPr>
          <w:fldChar w:fldCharType="end"/>
        </w:r>
      </w:hyperlink>
    </w:p>
    <w:p w14:paraId="0F2A8523"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27" w:history="1">
        <w:r w:rsidR="00351335" w:rsidRPr="00682C12">
          <w:rPr>
            <w:rStyle w:val="affa"/>
            <w:rFonts w:ascii="宋体" w:hAnsi="宋体"/>
            <w:snapToGrid w:val="0"/>
            <w:color w:val="000000" w:themeColor="text1"/>
          </w:rPr>
          <w:t>2.  项目概况与比选范围</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_Toc88120027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w:t>
        </w:r>
        <w:r w:rsidR="00351335" w:rsidRPr="00682C12">
          <w:rPr>
            <w:color w:val="000000" w:themeColor="text1"/>
          </w:rPr>
          <w:fldChar w:fldCharType="end"/>
        </w:r>
      </w:hyperlink>
    </w:p>
    <w:p w14:paraId="6D4246C9"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28" w:history="1">
        <w:r w:rsidR="00351335" w:rsidRPr="00682C12">
          <w:rPr>
            <w:rStyle w:val="affa"/>
            <w:rFonts w:ascii="宋体" w:hAnsi="宋体"/>
            <w:snapToGrid w:val="0"/>
            <w:color w:val="000000" w:themeColor="text1"/>
          </w:rPr>
          <w:t>3.  比选申请人资格要求</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_Toc88120028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w:t>
        </w:r>
        <w:r w:rsidR="00351335" w:rsidRPr="00682C12">
          <w:rPr>
            <w:color w:val="000000" w:themeColor="text1"/>
          </w:rPr>
          <w:fldChar w:fldCharType="end"/>
        </w:r>
      </w:hyperlink>
    </w:p>
    <w:p w14:paraId="22A27A44"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29" w:history="1">
        <w:r w:rsidR="00351335" w:rsidRPr="00682C12">
          <w:rPr>
            <w:rStyle w:val="affa"/>
            <w:rFonts w:ascii="宋体" w:hAnsi="宋体"/>
            <w:snapToGrid w:val="0"/>
            <w:color w:val="000000" w:themeColor="text1"/>
          </w:rPr>
          <w:t>4.  比选文件的获取</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_Toc88120029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w:t>
        </w:r>
        <w:r w:rsidR="00351335" w:rsidRPr="00682C12">
          <w:rPr>
            <w:color w:val="000000" w:themeColor="text1"/>
          </w:rPr>
          <w:fldChar w:fldCharType="end"/>
        </w:r>
      </w:hyperlink>
    </w:p>
    <w:p w14:paraId="4E39563F"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0" w:history="1">
        <w:r w:rsidR="00351335" w:rsidRPr="00682C12">
          <w:rPr>
            <w:rStyle w:val="affa"/>
            <w:rFonts w:ascii="宋体" w:hAnsi="宋体"/>
            <w:snapToGrid w:val="0"/>
            <w:color w:val="000000" w:themeColor="text1"/>
          </w:rPr>
          <w:t>5.  比选申请文件的递交</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_Toc88120030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2</w:t>
        </w:r>
        <w:r w:rsidR="00351335" w:rsidRPr="00682C12">
          <w:rPr>
            <w:color w:val="000000" w:themeColor="text1"/>
          </w:rPr>
          <w:fldChar w:fldCharType="end"/>
        </w:r>
      </w:hyperlink>
    </w:p>
    <w:p w14:paraId="08AE9D09"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1" w:history="1">
        <w:r w:rsidR="00351335" w:rsidRPr="00682C12">
          <w:rPr>
            <w:rStyle w:val="affa"/>
            <w:rFonts w:ascii="宋体" w:hAnsi="宋体"/>
            <w:snapToGrid w:val="0"/>
            <w:color w:val="000000" w:themeColor="text1"/>
          </w:rPr>
          <w:t>6.  发布公告的媒介</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_Toc88120031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2</w:t>
        </w:r>
        <w:r w:rsidR="00351335" w:rsidRPr="00682C12">
          <w:rPr>
            <w:color w:val="000000" w:themeColor="text1"/>
          </w:rPr>
          <w:fldChar w:fldCharType="end"/>
        </w:r>
      </w:hyperlink>
    </w:p>
    <w:p w14:paraId="2DCB1632"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2" w:history="1">
        <w:r w:rsidR="00351335" w:rsidRPr="00682C12">
          <w:rPr>
            <w:rStyle w:val="affa"/>
            <w:rFonts w:ascii="宋体" w:hAnsi="宋体"/>
            <w:snapToGrid w:val="0"/>
            <w:color w:val="000000" w:themeColor="text1"/>
          </w:rPr>
          <w:t>7.  联系方式</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_Toc88120032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2</w:t>
        </w:r>
        <w:r w:rsidR="00351335" w:rsidRPr="00682C12">
          <w:rPr>
            <w:color w:val="000000" w:themeColor="text1"/>
          </w:rPr>
          <w:fldChar w:fldCharType="end"/>
        </w:r>
      </w:hyperlink>
    </w:p>
    <w:p w14:paraId="631F5148" w14:textId="77777777" w:rsidR="00C01CF7" w:rsidRPr="00682C12" w:rsidRDefault="00EB78FF">
      <w:pPr>
        <w:pStyle w:val="11"/>
        <w:tabs>
          <w:tab w:val="right" w:leader="dot" w:pos="9628"/>
        </w:tabs>
        <w:rPr>
          <w:rFonts w:asciiTheme="minorHAnsi" w:eastAsiaTheme="minorEastAsia" w:hAnsiTheme="minorHAnsi" w:cstheme="minorBidi"/>
          <w:b w:val="0"/>
          <w:bCs w:val="0"/>
          <w:caps w:val="0"/>
          <w:color w:val="000000" w:themeColor="text1"/>
          <w:sz w:val="21"/>
          <w:szCs w:val="22"/>
        </w:rPr>
      </w:pPr>
      <w:hyperlink w:anchor="_Toc88120033" w:history="1">
        <w:r w:rsidR="00351335" w:rsidRPr="00682C12">
          <w:rPr>
            <w:rStyle w:val="affa"/>
            <w:rFonts w:ascii="宋体" w:hAnsi="宋体"/>
            <w:snapToGrid w:val="0"/>
            <w:color w:val="000000" w:themeColor="text1"/>
            <w:kern w:val="0"/>
          </w:rPr>
          <w:t>第二章  比选申请人须知</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_Toc88120033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w:t>
        </w:r>
        <w:r w:rsidR="00351335" w:rsidRPr="00682C12">
          <w:rPr>
            <w:color w:val="000000" w:themeColor="text1"/>
          </w:rPr>
          <w:fldChar w:fldCharType="end"/>
        </w:r>
      </w:hyperlink>
    </w:p>
    <w:p w14:paraId="437E1E2F"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4" w:history="1">
        <w:r w:rsidR="00351335" w:rsidRPr="00682C12">
          <w:rPr>
            <w:rStyle w:val="affa"/>
            <w:rFonts w:ascii="宋体" w:hAnsi="宋体"/>
            <w:color w:val="000000" w:themeColor="text1"/>
          </w:rPr>
          <w:t>比选申请人须知前附表</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_Toc88120034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w:t>
        </w:r>
        <w:r w:rsidR="00351335" w:rsidRPr="00682C12">
          <w:rPr>
            <w:color w:val="000000" w:themeColor="text1"/>
          </w:rPr>
          <w:fldChar w:fldCharType="end"/>
        </w:r>
      </w:hyperlink>
    </w:p>
    <w:p w14:paraId="5858C18C"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5" w:history="1">
        <w:r w:rsidR="00351335" w:rsidRPr="00682C12">
          <w:rPr>
            <w:rStyle w:val="affa"/>
            <w:rFonts w:ascii="宋体" w:hAnsi="宋体"/>
            <w:snapToGrid w:val="0"/>
            <w:color w:val="000000" w:themeColor="text1"/>
          </w:rPr>
          <w:t>1.  总则</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_Toc88120035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31</w:t>
        </w:r>
        <w:r w:rsidR="00351335" w:rsidRPr="00682C12">
          <w:rPr>
            <w:color w:val="000000" w:themeColor="text1"/>
          </w:rPr>
          <w:fldChar w:fldCharType="end"/>
        </w:r>
      </w:hyperlink>
    </w:p>
    <w:p w14:paraId="6005F4D8"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6" w:history="1">
        <w:r w:rsidR="00351335" w:rsidRPr="00682C12">
          <w:rPr>
            <w:rStyle w:val="affa"/>
            <w:rFonts w:ascii="宋体" w:hAnsi="宋体"/>
            <w:snapToGrid w:val="0"/>
            <w:color w:val="000000" w:themeColor="text1"/>
          </w:rPr>
          <w:t>2.  比选文件</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_Toc88120036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33</w:t>
        </w:r>
        <w:r w:rsidR="00351335" w:rsidRPr="00682C12">
          <w:rPr>
            <w:color w:val="000000" w:themeColor="text1"/>
          </w:rPr>
          <w:fldChar w:fldCharType="end"/>
        </w:r>
      </w:hyperlink>
    </w:p>
    <w:p w14:paraId="5F8EEC44"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7" w:history="1">
        <w:r w:rsidR="00351335" w:rsidRPr="00682C12">
          <w:rPr>
            <w:rStyle w:val="affa"/>
            <w:rFonts w:ascii="宋体" w:hAnsi="宋体"/>
            <w:snapToGrid w:val="0"/>
            <w:color w:val="000000" w:themeColor="text1"/>
          </w:rPr>
          <w:t>3.  比选申请文件</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_Toc88120037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33</w:t>
        </w:r>
        <w:r w:rsidR="00351335" w:rsidRPr="00682C12">
          <w:rPr>
            <w:color w:val="000000" w:themeColor="text1"/>
          </w:rPr>
          <w:fldChar w:fldCharType="end"/>
        </w:r>
      </w:hyperlink>
    </w:p>
    <w:p w14:paraId="090AD8D4"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8" w:history="1">
        <w:r w:rsidR="00351335" w:rsidRPr="00682C12">
          <w:rPr>
            <w:rStyle w:val="affa"/>
            <w:rFonts w:ascii="宋体" w:hAnsi="宋体"/>
            <w:snapToGrid w:val="0"/>
            <w:color w:val="000000" w:themeColor="text1"/>
          </w:rPr>
          <w:t>4.  比选申请</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_Toc88120038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35</w:t>
        </w:r>
        <w:r w:rsidR="00351335" w:rsidRPr="00682C12">
          <w:rPr>
            <w:color w:val="000000" w:themeColor="text1"/>
          </w:rPr>
          <w:fldChar w:fldCharType="end"/>
        </w:r>
      </w:hyperlink>
    </w:p>
    <w:p w14:paraId="002CF49E"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39" w:history="1">
        <w:r w:rsidR="00351335" w:rsidRPr="00682C12">
          <w:rPr>
            <w:rStyle w:val="affa"/>
            <w:rFonts w:ascii="宋体" w:hAnsi="宋体"/>
            <w:snapToGrid w:val="0"/>
            <w:color w:val="000000" w:themeColor="text1"/>
          </w:rPr>
          <w:t>5.  开标</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_Toc88120039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35</w:t>
        </w:r>
        <w:r w:rsidR="00351335" w:rsidRPr="00682C12">
          <w:rPr>
            <w:color w:val="000000" w:themeColor="text1"/>
          </w:rPr>
          <w:fldChar w:fldCharType="end"/>
        </w:r>
      </w:hyperlink>
    </w:p>
    <w:p w14:paraId="57B0FC55"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0" w:history="1">
        <w:r w:rsidR="00351335" w:rsidRPr="00682C12">
          <w:rPr>
            <w:rStyle w:val="affa"/>
            <w:rFonts w:ascii="宋体" w:hAnsi="宋体"/>
            <w:snapToGrid w:val="0"/>
            <w:color w:val="000000" w:themeColor="text1"/>
          </w:rPr>
          <w:t>6.  评选</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_Toc88120040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36</w:t>
        </w:r>
        <w:r w:rsidR="00351335" w:rsidRPr="00682C12">
          <w:rPr>
            <w:color w:val="000000" w:themeColor="text1"/>
          </w:rPr>
          <w:fldChar w:fldCharType="end"/>
        </w:r>
      </w:hyperlink>
    </w:p>
    <w:p w14:paraId="3BCD25CB"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1" w:history="1">
        <w:r w:rsidR="00351335" w:rsidRPr="00682C12">
          <w:rPr>
            <w:rStyle w:val="affa"/>
            <w:rFonts w:ascii="宋体" w:hAnsi="宋体"/>
            <w:snapToGrid w:val="0"/>
            <w:color w:val="000000" w:themeColor="text1"/>
          </w:rPr>
          <w:t>7.  合同授予</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_Toc88120041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36</w:t>
        </w:r>
        <w:r w:rsidR="00351335" w:rsidRPr="00682C12">
          <w:rPr>
            <w:color w:val="000000" w:themeColor="text1"/>
          </w:rPr>
          <w:fldChar w:fldCharType="end"/>
        </w:r>
      </w:hyperlink>
    </w:p>
    <w:p w14:paraId="482FA799"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2" w:history="1">
        <w:r w:rsidR="00351335" w:rsidRPr="00682C12">
          <w:rPr>
            <w:rStyle w:val="affa"/>
            <w:rFonts w:ascii="宋体" w:hAnsi="宋体"/>
            <w:snapToGrid w:val="0"/>
            <w:color w:val="000000" w:themeColor="text1"/>
          </w:rPr>
          <w:t>8.  重新比选和不再比选</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_Toc88120042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37</w:t>
        </w:r>
        <w:r w:rsidR="00351335" w:rsidRPr="00682C12">
          <w:rPr>
            <w:color w:val="000000" w:themeColor="text1"/>
          </w:rPr>
          <w:fldChar w:fldCharType="end"/>
        </w:r>
      </w:hyperlink>
    </w:p>
    <w:p w14:paraId="673D8407"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3" w:history="1">
        <w:r w:rsidR="00351335" w:rsidRPr="00682C12">
          <w:rPr>
            <w:rStyle w:val="affa"/>
            <w:rFonts w:ascii="宋体" w:hAnsi="宋体"/>
            <w:snapToGrid w:val="0"/>
            <w:color w:val="000000" w:themeColor="text1"/>
          </w:rPr>
          <w:t>9.  纪律和监督</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_Toc88120043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37</w:t>
        </w:r>
        <w:r w:rsidR="00351335" w:rsidRPr="00682C12">
          <w:rPr>
            <w:color w:val="000000" w:themeColor="text1"/>
          </w:rPr>
          <w:fldChar w:fldCharType="end"/>
        </w:r>
      </w:hyperlink>
    </w:p>
    <w:p w14:paraId="3DFEEC84"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4" w:history="1">
        <w:r w:rsidR="00351335" w:rsidRPr="00682C12">
          <w:rPr>
            <w:rStyle w:val="affa"/>
            <w:rFonts w:ascii="宋体" w:hAnsi="宋体"/>
            <w:snapToGrid w:val="0"/>
            <w:color w:val="000000" w:themeColor="text1"/>
          </w:rPr>
          <w:t>10. 需要补充的其他内容</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_Toc88120044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39</w:t>
        </w:r>
        <w:r w:rsidR="00351335" w:rsidRPr="00682C12">
          <w:rPr>
            <w:color w:val="000000" w:themeColor="text1"/>
          </w:rPr>
          <w:fldChar w:fldCharType="end"/>
        </w:r>
      </w:hyperlink>
    </w:p>
    <w:p w14:paraId="77C453F9" w14:textId="77777777" w:rsidR="00C01CF7" w:rsidRPr="00682C12" w:rsidRDefault="00EB78FF">
      <w:pPr>
        <w:pStyle w:val="11"/>
        <w:tabs>
          <w:tab w:val="right" w:leader="dot" w:pos="9628"/>
        </w:tabs>
        <w:rPr>
          <w:rFonts w:asciiTheme="minorHAnsi" w:eastAsiaTheme="minorEastAsia" w:hAnsiTheme="minorHAnsi" w:cstheme="minorBidi"/>
          <w:b w:val="0"/>
          <w:bCs w:val="0"/>
          <w:caps w:val="0"/>
          <w:color w:val="000000" w:themeColor="text1"/>
          <w:sz w:val="21"/>
          <w:szCs w:val="22"/>
        </w:rPr>
      </w:pPr>
      <w:hyperlink w:anchor="_Toc88120045" w:history="1">
        <w:r w:rsidR="00351335" w:rsidRPr="00682C12">
          <w:rPr>
            <w:rStyle w:val="affa"/>
            <w:rFonts w:ascii="宋体" w:hAnsi="宋体"/>
            <w:snapToGrid w:val="0"/>
            <w:color w:val="000000" w:themeColor="text1"/>
            <w:kern w:val="0"/>
          </w:rPr>
          <w:t>第三章  评标办法（经评审的最低投标价法）</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_Toc88120045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44</w:t>
        </w:r>
        <w:r w:rsidR="00351335" w:rsidRPr="00682C12">
          <w:rPr>
            <w:color w:val="000000" w:themeColor="text1"/>
          </w:rPr>
          <w:fldChar w:fldCharType="end"/>
        </w:r>
      </w:hyperlink>
    </w:p>
    <w:p w14:paraId="41D6775C"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6" w:history="1">
        <w:r w:rsidR="00351335" w:rsidRPr="00682C12">
          <w:rPr>
            <w:rStyle w:val="affa"/>
            <w:rFonts w:ascii="宋体" w:hAnsi="宋体"/>
            <w:b/>
            <w:color w:val="000000" w:themeColor="text1"/>
          </w:rPr>
          <w:t>评标办法前附表</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_Toc88120046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44</w:t>
        </w:r>
        <w:r w:rsidR="00351335" w:rsidRPr="00682C12">
          <w:rPr>
            <w:color w:val="000000" w:themeColor="text1"/>
          </w:rPr>
          <w:fldChar w:fldCharType="end"/>
        </w:r>
      </w:hyperlink>
    </w:p>
    <w:p w14:paraId="5BADE0A8"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7" w:history="1">
        <w:r w:rsidR="00351335" w:rsidRPr="00682C12">
          <w:rPr>
            <w:rStyle w:val="affa"/>
            <w:rFonts w:ascii="宋体" w:hAnsi="宋体"/>
            <w:snapToGrid w:val="0"/>
            <w:color w:val="000000" w:themeColor="text1"/>
          </w:rPr>
          <w:t>1.  评选方法</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_Toc88120047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47</w:t>
        </w:r>
        <w:r w:rsidR="00351335" w:rsidRPr="00682C12">
          <w:rPr>
            <w:color w:val="000000" w:themeColor="text1"/>
          </w:rPr>
          <w:fldChar w:fldCharType="end"/>
        </w:r>
      </w:hyperlink>
    </w:p>
    <w:p w14:paraId="38907DE0"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8" w:history="1">
        <w:r w:rsidR="00351335" w:rsidRPr="00682C12">
          <w:rPr>
            <w:rStyle w:val="affa"/>
            <w:rFonts w:ascii="宋体" w:hAnsi="宋体"/>
            <w:snapToGrid w:val="0"/>
            <w:color w:val="000000" w:themeColor="text1"/>
          </w:rPr>
          <w:t>2.  评审标准</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_Toc88120048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47</w:t>
        </w:r>
        <w:r w:rsidR="00351335" w:rsidRPr="00682C12">
          <w:rPr>
            <w:color w:val="000000" w:themeColor="text1"/>
          </w:rPr>
          <w:fldChar w:fldCharType="end"/>
        </w:r>
      </w:hyperlink>
    </w:p>
    <w:p w14:paraId="1A39C2FC"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49" w:history="1">
        <w:r w:rsidR="00351335" w:rsidRPr="00682C12">
          <w:rPr>
            <w:rStyle w:val="affa"/>
            <w:rFonts w:ascii="宋体" w:hAnsi="宋体"/>
            <w:snapToGrid w:val="0"/>
            <w:color w:val="000000" w:themeColor="text1"/>
          </w:rPr>
          <w:t>3.  评选程序</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_Toc88120049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47</w:t>
        </w:r>
        <w:r w:rsidR="00351335" w:rsidRPr="00682C12">
          <w:rPr>
            <w:color w:val="000000" w:themeColor="text1"/>
          </w:rPr>
          <w:fldChar w:fldCharType="end"/>
        </w:r>
      </w:hyperlink>
    </w:p>
    <w:p w14:paraId="34F9F166" w14:textId="77777777" w:rsidR="00C01CF7" w:rsidRPr="00682C12" w:rsidRDefault="00EB78FF">
      <w:pPr>
        <w:pStyle w:val="11"/>
        <w:tabs>
          <w:tab w:val="right" w:leader="dot" w:pos="9628"/>
        </w:tabs>
        <w:rPr>
          <w:rFonts w:asciiTheme="minorHAnsi" w:eastAsiaTheme="minorEastAsia" w:hAnsiTheme="minorHAnsi" w:cstheme="minorBidi"/>
          <w:b w:val="0"/>
          <w:bCs w:val="0"/>
          <w:caps w:val="0"/>
          <w:color w:val="000000" w:themeColor="text1"/>
          <w:sz w:val="21"/>
          <w:szCs w:val="22"/>
        </w:rPr>
      </w:pPr>
      <w:hyperlink w:anchor="_Toc88120050" w:history="1">
        <w:r w:rsidR="00351335" w:rsidRPr="00682C12">
          <w:rPr>
            <w:rStyle w:val="affa"/>
            <w:rFonts w:ascii="宋体" w:hAnsi="宋体"/>
            <w:color w:val="000000" w:themeColor="text1"/>
            <w:kern w:val="0"/>
          </w:rPr>
          <w:t>第四章  合同条款及格式</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_Toc88120050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52</w:t>
        </w:r>
        <w:r w:rsidR="00351335" w:rsidRPr="00682C12">
          <w:rPr>
            <w:color w:val="000000" w:themeColor="text1"/>
          </w:rPr>
          <w:fldChar w:fldCharType="end"/>
        </w:r>
      </w:hyperlink>
    </w:p>
    <w:p w14:paraId="73AEA434" w14:textId="77777777" w:rsidR="00C01CF7" w:rsidRPr="00682C12" w:rsidRDefault="00EB78FF">
      <w:pPr>
        <w:pStyle w:val="11"/>
        <w:tabs>
          <w:tab w:val="right" w:leader="dot" w:pos="9628"/>
        </w:tabs>
        <w:rPr>
          <w:rFonts w:asciiTheme="minorHAnsi" w:eastAsiaTheme="minorEastAsia" w:hAnsiTheme="minorHAnsi" w:cstheme="minorBidi"/>
          <w:b w:val="0"/>
          <w:bCs w:val="0"/>
          <w:caps w:val="0"/>
          <w:color w:val="000000" w:themeColor="text1"/>
          <w:sz w:val="21"/>
          <w:szCs w:val="22"/>
        </w:rPr>
      </w:pPr>
      <w:hyperlink w:anchor="_Toc88120051" w:history="1">
        <w:r w:rsidR="00351335" w:rsidRPr="00682C12">
          <w:rPr>
            <w:rStyle w:val="affa"/>
            <w:rFonts w:ascii="宋体" w:hAnsi="宋体"/>
            <w:color w:val="000000" w:themeColor="text1"/>
          </w:rPr>
          <w:t>第五章  工程量清单</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_Toc88120051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98</w:t>
        </w:r>
        <w:r w:rsidR="00351335" w:rsidRPr="00682C12">
          <w:rPr>
            <w:color w:val="000000" w:themeColor="text1"/>
          </w:rPr>
          <w:fldChar w:fldCharType="end"/>
        </w:r>
      </w:hyperlink>
    </w:p>
    <w:p w14:paraId="0DDE4A0B" w14:textId="77777777" w:rsidR="00C01CF7" w:rsidRPr="00682C12" w:rsidRDefault="00EB78FF">
      <w:pPr>
        <w:pStyle w:val="11"/>
        <w:tabs>
          <w:tab w:val="right" w:leader="dot" w:pos="9628"/>
        </w:tabs>
        <w:rPr>
          <w:rFonts w:asciiTheme="minorHAnsi" w:eastAsiaTheme="minorEastAsia" w:hAnsiTheme="minorHAnsi" w:cstheme="minorBidi"/>
          <w:b w:val="0"/>
          <w:bCs w:val="0"/>
          <w:caps w:val="0"/>
          <w:color w:val="000000" w:themeColor="text1"/>
          <w:sz w:val="21"/>
          <w:szCs w:val="22"/>
        </w:rPr>
      </w:pPr>
      <w:hyperlink w:anchor="_Toc88120052" w:history="1">
        <w:r w:rsidR="00351335" w:rsidRPr="00682C12">
          <w:rPr>
            <w:rStyle w:val="affa"/>
            <w:rFonts w:ascii="宋体" w:hAnsi="宋体"/>
            <w:color w:val="000000" w:themeColor="text1"/>
          </w:rPr>
          <w:t>第六章  图纸</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_Toc88120052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99</w:t>
        </w:r>
        <w:r w:rsidR="00351335" w:rsidRPr="00682C12">
          <w:rPr>
            <w:color w:val="000000" w:themeColor="text1"/>
          </w:rPr>
          <w:fldChar w:fldCharType="end"/>
        </w:r>
      </w:hyperlink>
    </w:p>
    <w:p w14:paraId="23CB31E2" w14:textId="77777777" w:rsidR="00C01CF7" w:rsidRPr="00682C12" w:rsidRDefault="00EB78FF">
      <w:pPr>
        <w:pStyle w:val="11"/>
        <w:tabs>
          <w:tab w:val="right" w:leader="dot" w:pos="9628"/>
        </w:tabs>
        <w:rPr>
          <w:rFonts w:asciiTheme="minorHAnsi" w:eastAsiaTheme="minorEastAsia" w:hAnsiTheme="minorHAnsi" w:cstheme="minorBidi"/>
          <w:b w:val="0"/>
          <w:bCs w:val="0"/>
          <w:caps w:val="0"/>
          <w:color w:val="000000" w:themeColor="text1"/>
          <w:sz w:val="21"/>
          <w:szCs w:val="22"/>
        </w:rPr>
      </w:pPr>
      <w:hyperlink w:anchor="_Toc88120053" w:history="1">
        <w:r w:rsidR="00351335" w:rsidRPr="00682C12">
          <w:rPr>
            <w:rStyle w:val="affa"/>
            <w:rFonts w:ascii="宋体" w:hAnsi="宋体"/>
            <w:color w:val="000000" w:themeColor="text1"/>
          </w:rPr>
          <w:t>第七章  技术标准和要求</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_Toc88120053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100</w:t>
        </w:r>
        <w:r w:rsidR="00351335" w:rsidRPr="00682C12">
          <w:rPr>
            <w:color w:val="000000" w:themeColor="text1"/>
          </w:rPr>
          <w:fldChar w:fldCharType="end"/>
        </w:r>
      </w:hyperlink>
    </w:p>
    <w:p w14:paraId="4545732F" w14:textId="77777777" w:rsidR="00C01CF7" w:rsidRPr="00682C12" w:rsidRDefault="00EB78FF">
      <w:pPr>
        <w:pStyle w:val="11"/>
        <w:tabs>
          <w:tab w:val="right" w:leader="dot" w:pos="9628"/>
        </w:tabs>
        <w:rPr>
          <w:rFonts w:asciiTheme="minorHAnsi" w:eastAsiaTheme="minorEastAsia" w:hAnsiTheme="minorHAnsi" w:cstheme="minorBidi"/>
          <w:b w:val="0"/>
          <w:bCs w:val="0"/>
          <w:caps w:val="0"/>
          <w:color w:val="000000" w:themeColor="text1"/>
          <w:sz w:val="21"/>
          <w:szCs w:val="22"/>
        </w:rPr>
      </w:pPr>
      <w:hyperlink w:anchor="_Toc88120054" w:history="1">
        <w:r w:rsidR="00351335" w:rsidRPr="00682C12">
          <w:rPr>
            <w:rStyle w:val="affa"/>
            <w:rFonts w:ascii="宋体" w:hAnsi="宋体"/>
            <w:color w:val="000000" w:themeColor="text1"/>
          </w:rPr>
          <w:t>第八章  比选申请文件格式</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_Toc88120054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101</w:t>
        </w:r>
        <w:r w:rsidR="00351335" w:rsidRPr="00682C12">
          <w:rPr>
            <w:color w:val="000000" w:themeColor="text1"/>
          </w:rPr>
          <w:fldChar w:fldCharType="end"/>
        </w:r>
      </w:hyperlink>
    </w:p>
    <w:p w14:paraId="1460A1E0"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55" w:history="1">
        <w:r w:rsidR="00351335" w:rsidRPr="00682C12">
          <w:rPr>
            <w:rStyle w:val="affa"/>
            <w:rFonts w:ascii="宋体" w:hAnsi="宋体"/>
            <w:color w:val="000000" w:themeColor="text1"/>
          </w:rPr>
          <w:t>一、比选申请函部分</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_Toc88120055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103</w:t>
        </w:r>
        <w:r w:rsidR="00351335" w:rsidRPr="00682C12">
          <w:rPr>
            <w:color w:val="000000" w:themeColor="text1"/>
          </w:rPr>
          <w:fldChar w:fldCharType="end"/>
        </w:r>
      </w:hyperlink>
    </w:p>
    <w:p w14:paraId="5A2ED302"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56" w:history="1">
        <w:r w:rsidR="00351335" w:rsidRPr="00682C12">
          <w:rPr>
            <w:rStyle w:val="affa"/>
            <w:rFonts w:ascii="宋体" w:hAnsi="宋体"/>
            <w:color w:val="000000" w:themeColor="text1"/>
          </w:rPr>
          <w:t>二、经济部分</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_Toc88120056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111</w:t>
        </w:r>
        <w:r w:rsidR="00351335" w:rsidRPr="00682C12">
          <w:rPr>
            <w:color w:val="000000" w:themeColor="text1"/>
          </w:rPr>
          <w:fldChar w:fldCharType="end"/>
        </w:r>
      </w:hyperlink>
    </w:p>
    <w:p w14:paraId="5161DC40" w14:textId="77777777" w:rsidR="00C01CF7" w:rsidRPr="00682C12" w:rsidRDefault="00EB78FF">
      <w:pPr>
        <w:pStyle w:val="25"/>
        <w:tabs>
          <w:tab w:val="right" w:leader="dot" w:pos="9628"/>
        </w:tabs>
        <w:rPr>
          <w:rFonts w:asciiTheme="minorHAnsi" w:eastAsiaTheme="minorEastAsia" w:hAnsiTheme="minorHAnsi" w:cstheme="minorBidi"/>
          <w:smallCaps w:val="0"/>
          <w:color w:val="000000" w:themeColor="text1"/>
          <w:sz w:val="21"/>
          <w:szCs w:val="22"/>
        </w:rPr>
      </w:pPr>
      <w:hyperlink w:anchor="_Toc88120057" w:history="1">
        <w:r w:rsidR="00351335" w:rsidRPr="00682C12">
          <w:rPr>
            <w:rStyle w:val="affa"/>
            <w:rFonts w:ascii="宋体" w:hAnsi="宋体"/>
            <w:color w:val="000000" w:themeColor="text1"/>
          </w:rPr>
          <w:t>三、资格审查部分</w:t>
        </w:r>
        <w:r w:rsidR="00351335" w:rsidRPr="00682C12">
          <w:rPr>
            <w:color w:val="000000" w:themeColor="text1"/>
          </w:rPr>
          <w:tab/>
        </w:r>
        <w:r w:rsidR="00351335" w:rsidRPr="00682C12">
          <w:rPr>
            <w:color w:val="000000" w:themeColor="text1"/>
          </w:rPr>
          <w:fldChar w:fldCharType="begin"/>
        </w:r>
        <w:r w:rsidR="00351335" w:rsidRPr="00682C12">
          <w:rPr>
            <w:color w:val="000000" w:themeColor="text1"/>
          </w:rPr>
          <w:instrText xml:space="preserve"> PAGEREF _Toc88120057 \h </w:instrText>
        </w:r>
        <w:r w:rsidR="00351335" w:rsidRPr="00682C12">
          <w:rPr>
            <w:color w:val="000000" w:themeColor="text1"/>
          </w:rPr>
        </w:r>
        <w:r w:rsidR="00351335" w:rsidRPr="00682C12">
          <w:rPr>
            <w:color w:val="000000" w:themeColor="text1"/>
          </w:rPr>
          <w:fldChar w:fldCharType="separate"/>
        </w:r>
        <w:r w:rsidR="00351335" w:rsidRPr="00682C12">
          <w:rPr>
            <w:color w:val="000000" w:themeColor="text1"/>
          </w:rPr>
          <w:t>115</w:t>
        </w:r>
        <w:r w:rsidR="00351335" w:rsidRPr="00682C12">
          <w:rPr>
            <w:color w:val="000000" w:themeColor="text1"/>
          </w:rPr>
          <w:fldChar w:fldCharType="end"/>
        </w:r>
      </w:hyperlink>
    </w:p>
    <w:p w14:paraId="324B6C00" w14:textId="77777777" w:rsidR="00C01CF7" w:rsidRPr="00682C12" w:rsidRDefault="00351335">
      <w:pPr>
        <w:jc w:val="center"/>
        <w:rPr>
          <w:rFonts w:ascii="宋体" w:hAnsi="宋体"/>
          <w:color w:val="000000" w:themeColor="text1"/>
          <w:szCs w:val="20"/>
          <w:lang w:val="zh-CN"/>
        </w:rPr>
      </w:pPr>
      <w:r w:rsidRPr="00682C12">
        <w:rPr>
          <w:rFonts w:asciiTheme="minorEastAsia" w:hAnsiTheme="minorEastAsia"/>
          <w:color w:val="000000" w:themeColor="text1"/>
        </w:rPr>
        <w:fldChar w:fldCharType="end"/>
      </w:r>
    </w:p>
    <w:p w14:paraId="10A75D67" w14:textId="77777777" w:rsidR="00C01CF7" w:rsidRPr="00682C12" w:rsidRDefault="00C01CF7">
      <w:pPr>
        <w:pStyle w:val="1"/>
        <w:spacing w:line="360" w:lineRule="auto"/>
        <w:jc w:val="center"/>
        <w:rPr>
          <w:color w:val="000000" w:themeColor="text1"/>
        </w:rPr>
        <w:sectPr w:rsidR="00C01CF7" w:rsidRPr="00682C12">
          <w:footerReference w:type="default" r:id="rId15"/>
          <w:pgSz w:w="11906" w:h="16838"/>
          <w:pgMar w:top="1134" w:right="1134" w:bottom="1134" w:left="1134" w:header="851" w:footer="850" w:gutter="0"/>
          <w:cols w:space="720"/>
          <w:docGrid w:linePitch="312"/>
        </w:sectPr>
      </w:pPr>
      <w:bookmarkStart w:id="13" w:name="_Toc19380"/>
    </w:p>
    <w:p w14:paraId="7FB6F9E7" w14:textId="77777777" w:rsidR="00C01CF7" w:rsidRPr="00682C12" w:rsidRDefault="00351335">
      <w:pPr>
        <w:pStyle w:val="1"/>
        <w:spacing w:line="360" w:lineRule="auto"/>
        <w:jc w:val="center"/>
        <w:rPr>
          <w:b w:val="0"/>
          <w:color w:val="000000" w:themeColor="text1"/>
        </w:rPr>
      </w:pPr>
      <w:bookmarkStart w:id="14" w:name="_Toc88120025"/>
      <w:r w:rsidRPr="00682C12">
        <w:rPr>
          <w:rFonts w:hint="eastAsia"/>
          <w:color w:val="000000" w:themeColor="text1"/>
        </w:rPr>
        <w:lastRenderedPageBreak/>
        <w:t>第一章</w:t>
      </w:r>
      <w:bookmarkStart w:id="15" w:name="_Toc287620667"/>
      <w:bookmarkStart w:id="16" w:name="_Toc200359238"/>
      <w:bookmarkStart w:id="17" w:name="_Toc224103299"/>
      <w:bookmarkStart w:id="18" w:name="_Toc509218692"/>
      <w:bookmarkStart w:id="19" w:name="_Toc200359427"/>
      <w:bookmarkStart w:id="20" w:name="_Toc430530416"/>
      <w:bookmarkStart w:id="21" w:name="_Toc287607728"/>
      <w:bookmarkStart w:id="22" w:name="_Toc277082536"/>
      <w:bookmarkEnd w:id="7"/>
      <w:bookmarkEnd w:id="8"/>
      <w:bookmarkEnd w:id="9"/>
      <w:bookmarkEnd w:id="10"/>
      <w:bookmarkEnd w:id="11"/>
      <w:bookmarkEnd w:id="12"/>
      <w:r w:rsidRPr="00682C12">
        <w:rPr>
          <w:rFonts w:hint="eastAsia"/>
          <w:color w:val="000000" w:themeColor="text1"/>
        </w:rPr>
        <w:t>比选公告</w:t>
      </w:r>
      <w:bookmarkEnd w:id="13"/>
      <w:bookmarkEnd w:id="14"/>
    </w:p>
    <w:p w14:paraId="299E09AE" w14:textId="77777777" w:rsidR="00C01CF7" w:rsidRPr="00682C12" w:rsidRDefault="00351335">
      <w:pPr>
        <w:autoSpaceDE w:val="0"/>
        <w:autoSpaceDN w:val="0"/>
        <w:adjustRightInd w:val="0"/>
        <w:snapToGrid w:val="0"/>
        <w:spacing w:line="360" w:lineRule="auto"/>
        <w:jc w:val="center"/>
        <w:rPr>
          <w:rFonts w:ascii="宋体" w:hAnsi="宋体"/>
          <w:b/>
          <w:snapToGrid w:val="0"/>
          <w:color w:val="000000" w:themeColor="text1"/>
          <w:kern w:val="0"/>
          <w:sz w:val="32"/>
          <w:szCs w:val="28"/>
        </w:rPr>
      </w:pPr>
      <w:r w:rsidRPr="00682C12">
        <w:rPr>
          <w:rFonts w:ascii="宋体" w:hAnsi="宋体" w:cs="Arial" w:hint="eastAsia"/>
          <w:b/>
          <w:color w:val="000000" w:themeColor="text1"/>
          <w:sz w:val="36"/>
          <w:szCs w:val="36"/>
        </w:rPr>
        <w:t>水土园区城市品质提升（渝广互通绿化品质提升工程）（高速围网范围内部分）</w:t>
      </w:r>
      <w:r w:rsidRPr="00682C12">
        <w:rPr>
          <w:rFonts w:ascii="宋体" w:hAnsi="宋体" w:hint="eastAsia"/>
          <w:b/>
          <w:snapToGrid w:val="0"/>
          <w:color w:val="000000" w:themeColor="text1"/>
          <w:w w:val="99"/>
          <w:kern w:val="0"/>
          <w:sz w:val="32"/>
          <w:szCs w:val="28"/>
        </w:rPr>
        <w:t>比选</w:t>
      </w:r>
      <w:r w:rsidRPr="00682C12">
        <w:rPr>
          <w:rFonts w:ascii="宋体" w:hAnsi="宋体"/>
          <w:b/>
          <w:snapToGrid w:val="0"/>
          <w:color w:val="000000" w:themeColor="text1"/>
          <w:w w:val="99"/>
          <w:kern w:val="0"/>
          <w:sz w:val="32"/>
          <w:szCs w:val="28"/>
        </w:rPr>
        <w:t>公告</w:t>
      </w:r>
    </w:p>
    <w:p w14:paraId="2EE62E4E" w14:textId="77777777" w:rsidR="00C01CF7" w:rsidRPr="00682C12" w:rsidRDefault="00351335">
      <w:pPr>
        <w:pStyle w:val="20"/>
        <w:spacing w:before="100" w:after="100" w:line="240" w:lineRule="auto"/>
        <w:rPr>
          <w:rFonts w:ascii="宋体" w:hAnsi="宋体"/>
          <w:snapToGrid w:val="0"/>
          <w:color w:val="000000" w:themeColor="text1"/>
          <w:sz w:val="28"/>
          <w:szCs w:val="28"/>
        </w:rPr>
      </w:pPr>
      <w:bookmarkStart w:id="23" w:name="_Toc24811"/>
      <w:bookmarkStart w:id="24" w:name="_Toc88120026"/>
      <w:r w:rsidRPr="00682C12">
        <w:rPr>
          <w:rFonts w:ascii="宋体" w:hAnsi="宋体"/>
          <w:snapToGrid w:val="0"/>
          <w:color w:val="000000" w:themeColor="text1"/>
          <w:sz w:val="28"/>
          <w:szCs w:val="28"/>
        </w:rPr>
        <w:t xml:space="preserve">1. </w:t>
      </w:r>
      <w:bookmarkEnd w:id="15"/>
      <w:bookmarkEnd w:id="16"/>
      <w:bookmarkEnd w:id="17"/>
      <w:bookmarkEnd w:id="18"/>
      <w:bookmarkEnd w:id="19"/>
      <w:bookmarkEnd w:id="20"/>
      <w:bookmarkEnd w:id="21"/>
      <w:bookmarkEnd w:id="22"/>
      <w:r w:rsidRPr="00682C12">
        <w:rPr>
          <w:rFonts w:ascii="宋体" w:hAnsi="宋体" w:hint="eastAsia"/>
          <w:snapToGrid w:val="0"/>
          <w:color w:val="000000" w:themeColor="text1"/>
          <w:sz w:val="28"/>
          <w:szCs w:val="28"/>
        </w:rPr>
        <w:t>比选</w:t>
      </w:r>
      <w:r w:rsidRPr="00682C12">
        <w:rPr>
          <w:rFonts w:ascii="宋体" w:hAnsi="宋体"/>
          <w:snapToGrid w:val="0"/>
          <w:color w:val="000000" w:themeColor="text1"/>
          <w:sz w:val="28"/>
          <w:szCs w:val="28"/>
        </w:rPr>
        <w:t>条件</w:t>
      </w:r>
      <w:bookmarkEnd w:id="23"/>
      <w:bookmarkEnd w:id="24"/>
    </w:p>
    <w:p w14:paraId="4F8B34DC" w14:textId="7DCCAC95" w:rsidR="00C01CF7" w:rsidRPr="00682C12" w:rsidRDefault="00351335">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rFonts w:ascii="宋体" w:hAnsi="宋体"/>
          <w:snapToGrid w:val="0"/>
          <w:color w:val="000000" w:themeColor="text1"/>
          <w:kern w:val="0"/>
          <w:position w:val="-2"/>
          <w:szCs w:val="21"/>
        </w:rPr>
      </w:pPr>
      <w:r w:rsidRPr="00682C12">
        <w:rPr>
          <w:rFonts w:ascii="宋体" w:hAnsi="宋体" w:cs="宋体" w:hint="eastAsia"/>
          <w:snapToGrid w:val="0"/>
          <w:color w:val="000000" w:themeColor="text1"/>
          <w:kern w:val="0"/>
          <w:u w:val="single"/>
        </w:rPr>
        <w:t>水土园区城市品质提升（渝广互通绿化品质提升工程）（高速围网范围内部分）</w:t>
      </w:r>
      <w:r w:rsidRPr="00682C12">
        <w:rPr>
          <w:rFonts w:ascii="宋体" w:hAnsi="宋体" w:cs="宋体" w:hint="eastAsia"/>
          <w:snapToGrid w:val="0"/>
          <w:color w:val="000000" w:themeColor="text1"/>
          <w:szCs w:val="21"/>
        </w:rPr>
        <w:t>，</w:t>
      </w:r>
      <w:r w:rsidRPr="00682C12">
        <w:rPr>
          <w:rFonts w:ascii="宋体" w:hAnsi="宋体" w:cs="宋体" w:hint="eastAsia"/>
          <w:snapToGrid w:val="0"/>
          <w:color w:val="000000" w:themeColor="text1"/>
          <w:kern w:val="0"/>
        </w:rPr>
        <w:t>项目业主为</w:t>
      </w:r>
      <w:r w:rsidRPr="00682C12">
        <w:rPr>
          <w:rFonts w:ascii="宋体" w:hAnsi="宋体" w:cs="宋体" w:hint="eastAsia"/>
          <w:snapToGrid w:val="0"/>
          <w:color w:val="000000" w:themeColor="text1"/>
          <w:kern w:val="0"/>
          <w:u w:val="single"/>
        </w:rPr>
        <w:t xml:space="preserve">重庆两江新区水土高新技术产业园建设投资有限公司 </w:t>
      </w:r>
      <w:r w:rsidRPr="00682C12">
        <w:rPr>
          <w:rFonts w:ascii="宋体" w:hAnsi="宋体" w:cs="宋体" w:hint="eastAsia"/>
          <w:snapToGrid w:val="0"/>
          <w:color w:val="000000" w:themeColor="text1"/>
          <w:kern w:val="0"/>
        </w:rPr>
        <w:t>，建设资金来自</w:t>
      </w:r>
      <w:r w:rsidR="00277480" w:rsidRPr="00682C12">
        <w:rPr>
          <w:rFonts w:ascii="宋体" w:hAnsi="宋体" w:hint="eastAsia"/>
          <w:color w:val="000000" w:themeColor="text1"/>
          <w:kern w:val="0"/>
          <w:u w:val="single"/>
        </w:rPr>
        <w:t>财政投资</w:t>
      </w:r>
      <w:r w:rsidRPr="00682C12">
        <w:rPr>
          <w:rFonts w:ascii="宋体" w:hAnsi="宋体" w:cs="宋体" w:hint="eastAsia"/>
          <w:snapToGrid w:val="0"/>
          <w:color w:val="000000" w:themeColor="text1"/>
          <w:kern w:val="0"/>
        </w:rPr>
        <w:t>，出资比例为：</w:t>
      </w:r>
      <w:r w:rsidR="00277480" w:rsidRPr="00682C12">
        <w:rPr>
          <w:rFonts w:ascii="宋体" w:hAnsi="宋体" w:cs="宋体" w:hint="eastAsia"/>
          <w:snapToGrid w:val="0"/>
          <w:color w:val="000000" w:themeColor="text1"/>
          <w:kern w:val="0"/>
          <w:u w:val="single"/>
        </w:rPr>
        <w:t>1</w:t>
      </w:r>
      <w:r w:rsidR="00277480" w:rsidRPr="00682C12">
        <w:rPr>
          <w:rFonts w:ascii="宋体" w:hAnsi="宋体" w:cs="宋体"/>
          <w:snapToGrid w:val="0"/>
          <w:color w:val="000000" w:themeColor="text1"/>
          <w:kern w:val="0"/>
          <w:u w:val="single"/>
        </w:rPr>
        <w:t>00</w:t>
      </w:r>
      <w:r w:rsidRPr="00682C12">
        <w:rPr>
          <w:rFonts w:ascii="宋体" w:hAnsi="宋体" w:cs="宋体" w:hint="eastAsia"/>
          <w:snapToGrid w:val="0"/>
          <w:color w:val="000000" w:themeColor="text1"/>
          <w:kern w:val="0"/>
          <w:u w:val="single"/>
        </w:rPr>
        <w:t>%</w:t>
      </w:r>
      <w:r w:rsidRPr="00682C12">
        <w:rPr>
          <w:rFonts w:ascii="宋体" w:hAnsi="宋体" w:cs="宋体" w:hint="eastAsia"/>
          <w:snapToGrid w:val="0"/>
          <w:color w:val="000000" w:themeColor="text1"/>
          <w:kern w:val="0"/>
        </w:rPr>
        <w:t>，资金性质：</w:t>
      </w:r>
      <w:r w:rsidRPr="00682C12">
        <w:rPr>
          <w:rFonts w:ascii="宋体" w:hAnsi="宋体" w:cs="宋体" w:hint="eastAsia"/>
          <w:snapToGrid w:val="0"/>
          <w:color w:val="000000" w:themeColor="text1"/>
          <w:kern w:val="0"/>
          <w:u w:val="single"/>
        </w:rPr>
        <w:t>国有资金</w:t>
      </w:r>
      <w:r w:rsidRPr="00682C12">
        <w:rPr>
          <w:rFonts w:ascii="宋体" w:hAnsi="宋体" w:cs="宋体" w:hint="eastAsia"/>
          <w:snapToGrid w:val="0"/>
          <w:color w:val="000000" w:themeColor="text1"/>
          <w:kern w:val="0"/>
        </w:rPr>
        <w:t>。 比选人为</w:t>
      </w:r>
      <w:r w:rsidRPr="00682C12">
        <w:rPr>
          <w:rFonts w:ascii="宋体" w:hAnsi="宋体" w:cs="宋体" w:hint="eastAsia"/>
          <w:snapToGrid w:val="0"/>
          <w:color w:val="000000" w:themeColor="text1"/>
          <w:kern w:val="0"/>
          <w:u w:val="single"/>
        </w:rPr>
        <w:t xml:space="preserve"> 重庆两江新区水土高新技术产业园建设投资有限公司</w:t>
      </w:r>
      <w:r w:rsidRPr="00682C12">
        <w:rPr>
          <w:rFonts w:ascii="宋体" w:hAnsi="宋体" w:cs="宋体" w:hint="eastAsia"/>
          <w:snapToGrid w:val="0"/>
          <w:color w:val="000000" w:themeColor="text1"/>
          <w:kern w:val="0"/>
        </w:rPr>
        <w:t>。项目已具备比选条件，现对该项目的施工进行</w:t>
      </w:r>
      <w:r w:rsidRPr="00682C12">
        <w:rPr>
          <w:rFonts w:ascii="宋体" w:hAnsi="宋体" w:hint="eastAsia"/>
          <w:color w:val="000000" w:themeColor="text1"/>
          <w:kern w:val="0"/>
          <w:u w:val="single"/>
        </w:rPr>
        <w:t>公开</w:t>
      </w:r>
      <w:r w:rsidRPr="00682C12">
        <w:rPr>
          <w:rFonts w:ascii="宋体" w:hAnsi="宋体" w:cs="宋体" w:hint="eastAsia"/>
          <w:snapToGrid w:val="0"/>
          <w:color w:val="000000" w:themeColor="text1"/>
          <w:kern w:val="0"/>
          <w:u w:val="single"/>
        </w:rPr>
        <w:t>比选</w:t>
      </w:r>
      <w:r w:rsidRPr="00682C12">
        <w:rPr>
          <w:rFonts w:ascii="宋体" w:hAnsi="宋体" w:cs="宋体" w:hint="eastAsia"/>
          <w:snapToGrid w:val="0"/>
          <w:color w:val="000000" w:themeColor="text1"/>
          <w:kern w:val="0"/>
        </w:rPr>
        <w:t>，邀请符合资质的比选申请人参与比选申请。</w:t>
      </w:r>
    </w:p>
    <w:p w14:paraId="2A77C38D" w14:textId="77777777" w:rsidR="00C01CF7" w:rsidRPr="00682C12" w:rsidRDefault="00351335">
      <w:pPr>
        <w:pStyle w:val="20"/>
        <w:spacing w:before="100" w:after="100" w:line="240" w:lineRule="auto"/>
        <w:rPr>
          <w:rFonts w:ascii="宋体" w:hAnsi="宋体"/>
          <w:snapToGrid w:val="0"/>
          <w:color w:val="000000" w:themeColor="text1"/>
          <w:sz w:val="28"/>
          <w:szCs w:val="28"/>
        </w:rPr>
      </w:pPr>
      <w:bookmarkStart w:id="25" w:name="_Toc287620668"/>
      <w:bookmarkStart w:id="26" w:name="_Toc224103300"/>
      <w:bookmarkStart w:id="27" w:name="_Toc16375"/>
      <w:bookmarkStart w:id="28" w:name="_Toc200359428"/>
      <w:bookmarkStart w:id="29" w:name="_Toc430530417"/>
      <w:bookmarkStart w:id="30" w:name="_Toc277082537"/>
      <w:bookmarkStart w:id="31" w:name="_Toc509218693"/>
      <w:bookmarkStart w:id="32" w:name="_Toc287607729"/>
      <w:bookmarkStart w:id="33" w:name="_Toc200359239"/>
      <w:bookmarkStart w:id="34" w:name="_Toc88120027"/>
      <w:r w:rsidRPr="00682C12">
        <w:rPr>
          <w:rFonts w:ascii="宋体" w:hAnsi="宋体"/>
          <w:snapToGrid w:val="0"/>
          <w:color w:val="000000" w:themeColor="text1"/>
          <w:sz w:val="28"/>
          <w:szCs w:val="28"/>
        </w:rPr>
        <w:t>2. 项目概况与</w:t>
      </w:r>
      <w:r w:rsidRPr="00682C12">
        <w:rPr>
          <w:rFonts w:ascii="宋体" w:hAnsi="宋体" w:hint="eastAsia"/>
          <w:snapToGrid w:val="0"/>
          <w:color w:val="000000" w:themeColor="text1"/>
          <w:sz w:val="28"/>
          <w:szCs w:val="28"/>
        </w:rPr>
        <w:t>比选</w:t>
      </w:r>
      <w:r w:rsidRPr="00682C12">
        <w:rPr>
          <w:rFonts w:ascii="宋体" w:hAnsi="宋体"/>
          <w:snapToGrid w:val="0"/>
          <w:color w:val="000000" w:themeColor="text1"/>
          <w:sz w:val="28"/>
          <w:szCs w:val="28"/>
        </w:rPr>
        <w:t>范围</w:t>
      </w:r>
      <w:bookmarkEnd w:id="25"/>
      <w:bookmarkEnd w:id="26"/>
      <w:bookmarkEnd w:id="27"/>
      <w:bookmarkEnd w:id="28"/>
      <w:bookmarkEnd w:id="29"/>
      <w:bookmarkEnd w:id="30"/>
      <w:bookmarkEnd w:id="31"/>
      <w:bookmarkEnd w:id="32"/>
      <w:bookmarkEnd w:id="33"/>
      <w:bookmarkEnd w:id="34"/>
    </w:p>
    <w:p w14:paraId="4F95B3B7" w14:textId="77777777"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color w:val="000000" w:themeColor="text1"/>
          <w:kern w:val="0"/>
        </w:rPr>
      </w:pPr>
      <w:r w:rsidRPr="00682C12">
        <w:rPr>
          <w:rFonts w:ascii="宋体" w:hAnsi="宋体" w:hint="eastAsia"/>
          <w:snapToGrid w:val="0"/>
          <w:color w:val="000000" w:themeColor="text1"/>
          <w:kern w:val="0"/>
          <w:szCs w:val="21"/>
        </w:rPr>
        <w:t>2.1 建设地点：</w:t>
      </w:r>
      <w:r w:rsidRPr="00682C12">
        <w:rPr>
          <w:rFonts w:ascii="宋体" w:hAnsi="宋体" w:hint="eastAsia"/>
          <w:color w:val="000000" w:themeColor="text1"/>
          <w:kern w:val="0"/>
          <w:u w:val="single"/>
        </w:rPr>
        <w:t>重庆两江新区水土高新技术产业园</w:t>
      </w:r>
      <w:r w:rsidRPr="00682C12">
        <w:rPr>
          <w:rFonts w:ascii="宋体" w:hAnsi="宋体" w:cs="宋体" w:hint="eastAsia"/>
          <w:snapToGrid w:val="0"/>
          <w:color w:val="000000" w:themeColor="text1"/>
          <w:kern w:val="0"/>
          <w:szCs w:val="21"/>
        </w:rPr>
        <w:t>。</w:t>
      </w:r>
    </w:p>
    <w:p w14:paraId="3D1C55DD" w14:textId="7EA01A3E"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color w:val="000000" w:themeColor="text1"/>
          <w:kern w:val="0"/>
          <w:u w:val="single"/>
        </w:rPr>
      </w:pPr>
      <w:r w:rsidRPr="00682C12">
        <w:rPr>
          <w:rFonts w:ascii="宋体" w:hAnsi="宋体" w:hint="eastAsia"/>
          <w:snapToGrid w:val="0"/>
          <w:color w:val="000000" w:themeColor="text1"/>
          <w:kern w:val="0"/>
          <w:szCs w:val="21"/>
        </w:rPr>
        <w:t>2.2 项目概况与建设规模：</w:t>
      </w:r>
      <w:r w:rsidR="00277480" w:rsidRPr="00682C12">
        <w:rPr>
          <w:rFonts w:ascii="宋体" w:hAnsi="宋体" w:hint="eastAsia"/>
          <w:color w:val="000000" w:themeColor="text1"/>
          <w:kern w:val="0"/>
          <w:u w:val="single"/>
        </w:rPr>
        <w:t>渝广高速G85两江收费站两侧，高速围网范围内用地面积约1.14万平方米</w:t>
      </w:r>
      <w:r w:rsidRPr="00682C12">
        <w:rPr>
          <w:rFonts w:ascii="宋体" w:hAnsi="宋体" w:hint="eastAsia"/>
          <w:color w:val="000000" w:themeColor="text1"/>
          <w:kern w:val="0"/>
          <w:u w:val="single"/>
        </w:rPr>
        <w:t>。</w:t>
      </w:r>
    </w:p>
    <w:p w14:paraId="0316C5B9" w14:textId="77777777"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color w:val="000000" w:themeColor="text1"/>
          <w:kern w:val="0"/>
          <w:szCs w:val="21"/>
          <w:u w:val="single"/>
        </w:rPr>
      </w:pPr>
      <w:r w:rsidRPr="00682C12">
        <w:rPr>
          <w:rFonts w:ascii="宋体" w:hAnsi="宋体" w:hint="eastAsia"/>
          <w:snapToGrid w:val="0"/>
          <w:color w:val="000000" w:themeColor="text1"/>
          <w:kern w:val="0"/>
          <w:szCs w:val="21"/>
        </w:rPr>
        <w:t>2.3 本次招标项目合同估算金额：</w:t>
      </w:r>
      <w:r w:rsidRPr="00682C12">
        <w:rPr>
          <w:rFonts w:ascii="宋体" w:hAnsi="宋体" w:hint="eastAsia"/>
          <w:snapToGrid w:val="0"/>
          <w:color w:val="000000" w:themeColor="text1"/>
          <w:kern w:val="0"/>
          <w:szCs w:val="21"/>
          <w:u w:val="single"/>
        </w:rPr>
        <w:t>80</w:t>
      </w:r>
      <w:r w:rsidRPr="00682C12">
        <w:rPr>
          <w:rFonts w:ascii="宋体" w:hAnsi="宋体" w:hint="eastAsia"/>
          <w:color w:val="000000" w:themeColor="text1"/>
          <w:kern w:val="0"/>
          <w:u w:val="single"/>
        </w:rPr>
        <w:t>万元</w:t>
      </w:r>
      <w:r w:rsidRPr="00682C12">
        <w:rPr>
          <w:rFonts w:ascii="宋体" w:hAnsi="宋体" w:hint="eastAsia"/>
          <w:snapToGrid w:val="0"/>
          <w:color w:val="000000" w:themeColor="text1"/>
          <w:kern w:val="0"/>
          <w:szCs w:val="21"/>
        </w:rPr>
        <w:t>。</w:t>
      </w:r>
    </w:p>
    <w:p w14:paraId="1BABF3CB" w14:textId="77777777"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color w:val="000000" w:themeColor="text1"/>
          <w:kern w:val="0"/>
          <w:u w:val="single"/>
        </w:rPr>
      </w:pPr>
      <w:r w:rsidRPr="00682C12">
        <w:rPr>
          <w:rFonts w:ascii="宋体" w:hAnsi="宋体" w:hint="eastAsia"/>
          <w:snapToGrid w:val="0"/>
          <w:color w:val="000000" w:themeColor="text1"/>
          <w:kern w:val="0"/>
          <w:szCs w:val="21"/>
        </w:rPr>
        <w:t>2.4 比选范围：</w:t>
      </w:r>
      <w:r w:rsidRPr="00682C12">
        <w:rPr>
          <w:rFonts w:ascii="宋体" w:hAnsi="宋体" w:hint="eastAsia"/>
          <w:color w:val="000000" w:themeColor="text1"/>
          <w:kern w:val="0"/>
          <w:u w:val="single"/>
        </w:rPr>
        <w:t>施工图范围内的土建工程、绿化工程、给排水工程等全部工作内容，具体以</w:t>
      </w:r>
      <w:r w:rsidRPr="00682C12">
        <w:rPr>
          <w:rFonts w:ascii="宋体" w:hAnsi="宋体" w:hint="eastAsia"/>
          <w:color w:val="000000" w:themeColor="text1"/>
          <w:u w:val="single"/>
        </w:rPr>
        <w:t>比选人</w:t>
      </w:r>
      <w:r w:rsidRPr="00682C12">
        <w:rPr>
          <w:rFonts w:ascii="宋体" w:hAnsi="宋体" w:hint="eastAsia"/>
          <w:color w:val="000000" w:themeColor="text1"/>
          <w:kern w:val="0"/>
          <w:u w:val="single"/>
        </w:rPr>
        <w:t>提供的工程量清单、图纸以及</w:t>
      </w:r>
      <w:r w:rsidRPr="00682C12">
        <w:rPr>
          <w:rFonts w:ascii="宋体" w:hAnsi="宋体" w:hint="eastAsia"/>
          <w:color w:val="000000" w:themeColor="text1"/>
          <w:u w:val="single"/>
        </w:rPr>
        <w:t>比选人</w:t>
      </w:r>
      <w:r w:rsidRPr="00682C12">
        <w:rPr>
          <w:rFonts w:ascii="宋体" w:hAnsi="宋体" w:hint="eastAsia"/>
          <w:color w:val="000000" w:themeColor="text1"/>
          <w:kern w:val="0"/>
          <w:u w:val="single"/>
        </w:rPr>
        <w:t>指定的红线周边与环境相配套的零星工作内容为准。</w:t>
      </w:r>
    </w:p>
    <w:p w14:paraId="2EB48552" w14:textId="77777777"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color w:val="000000" w:themeColor="text1"/>
          <w:kern w:val="0"/>
          <w:szCs w:val="21"/>
          <w:u w:val="single"/>
        </w:rPr>
      </w:pPr>
      <w:r w:rsidRPr="00682C12">
        <w:rPr>
          <w:rFonts w:ascii="宋体" w:hAnsi="宋体" w:hint="eastAsia"/>
          <w:snapToGrid w:val="0"/>
          <w:color w:val="000000" w:themeColor="text1"/>
          <w:kern w:val="0"/>
          <w:szCs w:val="21"/>
        </w:rPr>
        <w:t>2.5 工期要求：</w:t>
      </w:r>
      <w:r w:rsidRPr="00682C12">
        <w:rPr>
          <w:rFonts w:ascii="宋体" w:hAnsi="宋体" w:hint="eastAsia"/>
          <w:color w:val="000000" w:themeColor="text1"/>
          <w:kern w:val="0"/>
        </w:rPr>
        <w:t>工期</w:t>
      </w:r>
      <w:r w:rsidRPr="00682C12">
        <w:rPr>
          <w:rFonts w:ascii="宋体" w:hAnsi="宋体" w:hint="eastAsia"/>
          <w:snapToGrid w:val="0"/>
          <w:color w:val="000000" w:themeColor="text1"/>
          <w:kern w:val="0"/>
          <w:szCs w:val="21"/>
          <w:u w:val="single"/>
        </w:rPr>
        <w:t>90</w:t>
      </w:r>
      <w:r w:rsidRPr="00682C12">
        <w:rPr>
          <w:rFonts w:ascii="宋体" w:hAnsi="宋体" w:hint="eastAsia"/>
          <w:color w:val="000000" w:themeColor="text1"/>
          <w:kern w:val="0"/>
        </w:rPr>
        <w:t>日历天</w:t>
      </w:r>
      <w:r w:rsidRPr="00682C12">
        <w:rPr>
          <w:rFonts w:ascii="宋体" w:hAnsi="宋体" w:hint="eastAsia"/>
          <w:snapToGrid w:val="0"/>
          <w:color w:val="000000" w:themeColor="text1"/>
          <w:kern w:val="0"/>
          <w:szCs w:val="21"/>
        </w:rPr>
        <w:t>，缺陷责任期</w:t>
      </w:r>
      <w:r w:rsidRPr="00682C12">
        <w:rPr>
          <w:rFonts w:ascii="宋体" w:hAnsi="宋体" w:hint="eastAsia"/>
          <w:snapToGrid w:val="0"/>
          <w:color w:val="000000" w:themeColor="text1"/>
          <w:kern w:val="0"/>
          <w:szCs w:val="21"/>
          <w:u w:val="single"/>
        </w:rPr>
        <w:t>24</w:t>
      </w:r>
      <w:r w:rsidRPr="00682C12">
        <w:rPr>
          <w:rFonts w:ascii="宋体" w:hAnsi="宋体" w:hint="eastAsia"/>
          <w:snapToGrid w:val="0"/>
          <w:color w:val="000000" w:themeColor="text1"/>
          <w:kern w:val="0"/>
          <w:szCs w:val="21"/>
        </w:rPr>
        <w:t>个月。</w:t>
      </w:r>
    </w:p>
    <w:p w14:paraId="5E6B6BB6" w14:textId="77777777" w:rsidR="00C01CF7" w:rsidRPr="00682C12" w:rsidRDefault="00351335">
      <w:pPr>
        <w:pStyle w:val="20"/>
        <w:spacing w:before="100" w:after="100" w:line="240" w:lineRule="auto"/>
        <w:rPr>
          <w:rFonts w:ascii="宋体" w:hAnsi="宋体"/>
          <w:snapToGrid w:val="0"/>
          <w:color w:val="000000" w:themeColor="text1"/>
          <w:sz w:val="28"/>
          <w:szCs w:val="28"/>
        </w:rPr>
      </w:pPr>
      <w:bookmarkStart w:id="35" w:name="_Toc287620669"/>
      <w:bookmarkStart w:id="36" w:name="_Toc200359240"/>
      <w:bookmarkStart w:id="37" w:name="_Toc430530418"/>
      <w:bookmarkStart w:id="38" w:name="_Toc509218694"/>
      <w:bookmarkStart w:id="39" w:name="_Toc277082538"/>
      <w:bookmarkStart w:id="40" w:name="_Toc200359429"/>
      <w:bookmarkStart w:id="41" w:name="_Toc224103301"/>
      <w:bookmarkStart w:id="42" w:name="_Toc287607730"/>
      <w:bookmarkStart w:id="43" w:name="_Toc29167"/>
      <w:bookmarkStart w:id="44" w:name="_Toc88120028"/>
      <w:r w:rsidRPr="00682C12">
        <w:rPr>
          <w:rFonts w:ascii="宋体" w:hAnsi="宋体"/>
          <w:snapToGrid w:val="0"/>
          <w:color w:val="000000" w:themeColor="text1"/>
          <w:sz w:val="28"/>
          <w:szCs w:val="28"/>
        </w:rPr>
        <w:t xml:space="preserve">3. </w:t>
      </w:r>
      <w:bookmarkEnd w:id="35"/>
      <w:bookmarkEnd w:id="36"/>
      <w:bookmarkEnd w:id="37"/>
      <w:bookmarkEnd w:id="38"/>
      <w:bookmarkEnd w:id="39"/>
      <w:bookmarkEnd w:id="40"/>
      <w:bookmarkEnd w:id="41"/>
      <w:bookmarkEnd w:id="42"/>
      <w:r w:rsidRPr="00682C12">
        <w:rPr>
          <w:rFonts w:ascii="宋体" w:hAnsi="宋体" w:hint="eastAsia"/>
          <w:snapToGrid w:val="0"/>
          <w:color w:val="000000" w:themeColor="text1"/>
          <w:sz w:val="28"/>
          <w:szCs w:val="28"/>
        </w:rPr>
        <w:t>比选申请人</w:t>
      </w:r>
      <w:r w:rsidRPr="00682C12">
        <w:rPr>
          <w:rFonts w:ascii="宋体" w:hAnsi="宋体"/>
          <w:snapToGrid w:val="0"/>
          <w:color w:val="000000" w:themeColor="text1"/>
          <w:sz w:val="28"/>
          <w:szCs w:val="28"/>
        </w:rPr>
        <w:t>资格要求</w:t>
      </w:r>
      <w:bookmarkEnd w:id="43"/>
      <w:bookmarkEnd w:id="44"/>
    </w:p>
    <w:p w14:paraId="5A10058C" w14:textId="77777777"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3.1  本次</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要求</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须具备</w:t>
      </w:r>
      <w:r w:rsidRPr="00682C12">
        <w:rPr>
          <w:rFonts w:ascii="宋体" w:hAnsi="宋体" w:hint="eastAsia"/>
          <w:snapToGrid w:val="0"/>
          <w:color w:val="000000" w:themeColor="text1"/>
          <w:kern w:val="0"/>
          <w:szCs w:val="21"/>
        </w:rPr>
        <w:t>以下条件：</w:t>
      </w:r>
    </w:p>
    <w:p w14:paraId="33B1C34C" w14:textId="78DC22AD"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3.1.1 本次比选要求比选申请人具备的资格条件：</w:t>
      </w:r>
      <w:r w:rsidRPr="00682C12">
        <w:rPr>
          <w:rFonts w:ascii="宋体" w:hAnsi="宋体" w:hint="eastAsia"/>
          <w:snapToGrid w:val="0"/>
          <w:color w:val="000000" w:themeColor="text1"/>
          <w:kern w:val="0"/>
          <w:szCs w:val="21"/>
          <w:u w:val="single"/>
        </w:rPr>
        <w:t>具有</w:t>
      </w:r>
      <w:r w:rsidRPr="00682C12">
        <w:rPr>
          <w:rFonts w:ascii="宋体" w:hAnsi="宋体" w:hint="eastAsia"/>
          <w:color w:val="000000" w:themeColor="text1"/>
          <w:kern w:val="0"/>
          <w:u w:val="single"/>
        </w:rPr>
        <w:t>有效的营业执照</w:t>
      </w:r>
      <w:r w:rsidRPr="00682C12">
        <w:rPr>
          <w:rFonts w:ascii="宋体" w:hAnsi="宋体" w:hint="eastAsia"/>
          <w:color w:val="000000" w:themeColor="text1"/>
          <w:sz w:val="24"/>
        </w:rPr>
        <w:t>；</w:t>
      </w:r>
    </w:p>
    <w:p w14:paraId="459E029E" w14:textId="77777777"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color w:val="000000" w:themeColor="text1"/>
          <w:kern w:val="0"/>
          <w:u w:val="single"/>
        </w:rPr>
      </w:pPr>
      <w:r w:rsidRPr="00682C12">
        <w:rPr>
          <w:rFonts w:ascii="宋体" w:hAnsi="宋体" w:hint="eastAsia"/>
          <w:snapToGrid w:val="0"/>
          <w:color w:val="000000" w:themeColor="text1"/>
          <w:kern w:val="0"/>
          <w:szCs w:val="21"/>
        </w:rPr>
        <w:t>3.1.2 本次比选要求比选申请人具备的业绩条件：</w:t>
      </w:r>
      <w:r w:rsidRPr="00682C12">
        <w:rPr>
          <w:rFonts w:ascii="宋体" w:hAnsi="宋体" w:hint="eastAsia"/>
          <w:color w:val="000000" w:themeColor="text1"/>
          <w:kern w:val="0"/>
          <w:u w:val="single"/>
        </w:rPr>
        <w:t>比选申请</w:t>
      </w:r>
      <w:r w:rsidRPr="00682C12">
        <w:rPr>
          <w:rFonts w:ascii="宋体" w:hAnsi="宋体"/>
          <w:color w:val="000000" w:themeColor="text1"/>
          <w:kern w:val="0"/>
          <w:u w:val="single"/>
        </w:rPr>
        <w:t>截止日前5</w:t>
      </w:r>
      <w:r w:rsidRPr="00682C12">
        <w:rPr>
          <w:rFonts w:ascii="宋体" w:hAnsi="宋体"/>
          <w:color w:val="000000" w:themeColor="text1"/>
          <w:u w:val="single"/>
        </w:rPr>
        <w:t>年内</w:t>
      </w:r>
      <w:r w:rsidRPr="00682C12">
        <w:rPr>
          <w:rFonts w:ascii="宋体" w:hAnsi="宋体" w:hint="eastAsia"/>
          <w:color w:val="000000" w:themeColor="text1"/>
          <w:u w:val="single"/>
        </w:rPr>
        <w:t>，</w:t>
      </w:r>
      <w:r w:rsidRPr="00682C12">
        <w:rPr>
          <w:rFonts w:ascii="宋体" w:hAnsi="宋体" w:hint="eastAsia"/>
          <w:color w:val="000000" w:themeColor="text1"/>
          <w:kern w:val="0"/>
          <w:u w:val="single"/>
        </w:rPr>
        <w:t>指</w:t>
      </w:r>
      <w:r w:rsidRPr="00682C12">
        <w:rPr>
          <w:rFonts w:ascii="宋体" w:hAnsi="宋体"/>
          <w:color w:val="000000" w:themeColor="text1"/>
          <w:kern w:val="0"/>
          <w:u w:val="single"/>
        </w:rPr>
        <w:t>2016年</w:t>
      </w:r>
      <w:r w:rsidRPr="00682C12">
        <w:rPr>
          <w:rFonts w:ascii="宋体" w:hAnsi="宋体" w:hint="eastAsia"/>
          <w:color w:val="000000" w:themeColor="text1"/>
          <w:kern w:val="0"/>
          <w:u w:val="single"/>
        </w:rPr>
        <w:t>1</w:t>
      </w:r>
      <w:r w:rsidRPr="00682C12">
        <w:rPr>
          <w:rFonts w:ascii="宋体" w:hAnsi="宋体"/>
          <w:color w:val="000000" w:themeColor="text1"/>
          <w:kern w:val="0"/>
          <w:u w:val="single"/>
        </w:rPr>
        <w:t>月1日起至比选申请截止日止（以竣工时间为准）至少具有1个单项合同金额为</w:t>
      </w:r>
      <w:r w:rsidRPr="00682C12">
        <w:rPr>
          <w:rFonts w:ascii="宋体" w:hAnsi="宋体" w:hint="eastAsia"/>
          <w:snapToGrid w:val="0"/>
          <w:color w:val="000000" w:themeColor="text1"/>
          <w:kern w:val="0"/>
          <w:szCs w:val="21"/>
          <w:u w:val="single"/>
        </w:rPr>
        <w:t>60</w:t>
      </w:r>
      <w:r w:rsidRPr="00682C12">
        <w:rPr>
          <w:rFonts w:ascii="宋体" w:hAnsi="宋体" w:hint="eastAsia"/>
          <w:color w:val="000000" w:themeColor="text1"/>
          <w:kern w:val="0"/>
          <w:u w:val="single"/>
        </w:rPr>
        <w:t>万元及以上且已完工验收合格的园林绿化（或园林景观）工程施工业绩</w:t>
      </w:r>
      <w:r w:rsidRPr="00682C12">
        <w:rPr>
          <w:rFonts w:ascii="宋体" w:hAnsi="宋体" w:hint="eastAsia"/>
          <w:snapToGrid w:val="0"/>
          <w:color w:val="000000" w:themeColor="text1"/>
          <w:kern w:val="0"/>
          <w:szCs w:val="21"/>
        </w:rPr>
        <w:t>；</w:t>
      </w:r>
    </w:p>
    <w:p w14:paraId="59D7303A" w14:textId="77777777" w:rsidR="00C01CF7" w:rsidRPr="00682C12" w:rsidRDefault="00351335">
      <w:pPr>
        <w:tabs>
          <w:tab w:val="left" w:pos="3840"/>
          <w:tab w:val="left" w:pos="5300"/>
        </w:tabs>
        <w:autoSpaceDE w:val="0"/>
        <w:autoSpaceDN w:val="0"/>
        <w:adjustRightInd w:val="0"/>
        <w:snapToGrid w:val="0"/>
        <w:spacing w:line="460" w:lineRule="exact"/>
        <w:ind w:firstLineChars="200" w:firstLine="420"/>
        <w:jc w:val="left"/>
        <w:rPr>
          <w:rFonts w:ascii="宋体" w:hAnsi="宋体"/>
          <w:color w:val="000000" w:themeColor="text1"/>
          <w:szCs w:val="21"/>
        </w:rPr>
      </w:pPr>
      <w:r w:rsidRPr="00682C12">
        <w:rPr>
          <w:rFonts w:ascii="宋体" w:hAnsi="宋体" w:hint="eastAsia"/>
          <w:snapToGrid w:val="0"/>
          <w:color w:val="000000" w:themeColor="text1"/>
          <w:kern w:val="0"/>
          <w:szCs w:val="21"/>
        </w:rPr>
        <w:t>3.1.3 比选申请人还应在人员、设备、资金等方面具有相应的施工能力，详见比选文件第二章比选申请人须知前附表第1.4.1项内容。</w:t>
      </w:r>
    </w:p>
    <w:p w14:paraId="2F621031" w14:textId="77777777" w:rsidR="00C01CF7" w:rsidRPr="00682C12" w:rsidRDefault="00351335">
      <w:pPr>
        <w:tabs>
          <w:tab w:val="left" w:pos="3045"/>
          <w:tab w:val="left" w:pos="8310"/>
        </w:tabs>
        <w:autoSpaceDE w:val="0"/>
        <w:autoSpaceDN w:val="0"/>
        <w:adjustRightInd w:val="0"/>
        <w:snapToGrid w:val="0"/>
        <w:spacing w:line="46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3.2  本次</w:t>
      </w:r>
      <w:r w:rsidRPr="00682C12">
        <w:rPr>
          <w:rFonts w:ascii="宋体" w:hAnsi="宋体" w:hint="eastAsia"/>
          <w:snapToGrid w:val="0"/>
          <w:color w:val="000000" w:themeColor="text1"/>
          <w:kern w:val="0"/>
          <w:szCs w:val="21"/>
        </w:rPr>
        <w:t>比选不接受</w:t>
      </w:r>
      <w:r w:rsidRPr="00682C12">
        <w:rPr>
          <w:rFonts w:ascii="宋体" w:hAnsi="宋体"/>
          <w:snapToGrid w:val="0"/>
          <w:color w:val="000000" w:themeColor="text1"/>
          <w:kern w:val="0"/>
          <w:szCs w:val="21"/>
        </w:rPr>
        <w:t>联合体</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w:t>
      </w:r>
    </w:p>
    <w:p w14:paraId="6013E996" w14:textId="77777777" w:rsidR="00C01CF7" w:rsidRPr="00682C12" w:rsidRDefault="00351335">
      <w:pPr>
        <w:pStyle w:val="20"/>
        <w:spacing w:before="100" w:after="100" w:line="240" w:lineRule="auto"/>
        <w:rPr>
          <w:rFonts w:ascii="宋体" w:hAnsi="宋体"/>
          <w:snapToGrid w:val="0"/>
          <w:color w:val="000000" w:themeColor="text1"/>
          <w:sz w:val="28"/>
          <w:szCs w:val="28"/>
        </w:rPr>
      </w:pPr>
      <w:bookmarkStart w:id="45" w:name="_Toc11551"/>
      <w:bookmarkStart w:id="46" w:name="_Toc88120029"/>
      <w:r w:rsidRPr="00682C12">
        <w:rPr>
          <w:rFonts w:ascii="宋体" w:hAnsi="宋体"/>
          <w:snapToGrid w:val="0"/>
          <w:color w:val="000000" w:themeColor="text1"/>
          <w:sz w:val="28"/>
          <w:szCs w:val="28"/>
        </w:rPr>
        <w:t xml:space="preserve">4. </w:t>
      </w:r>
      <w:r w:rsidRPr="00682C12">
        <w:rPr>
          <w:rFonts w:ascii="宋体" w:hAnsi="宋体" w:hint="eastAsia"/>
          <w:snapToGrid w:val="0"/>
          <w:color w:val="000000" w:themeColor="text1"/>
          <w:sz w:val="28"/>
          <w:szCs w:val="28"/>
        </w:rPr>
        <w:t xml:space="preserve"> 比选文件</w:t>
      </w:r>
      <w:r w:rsidRPr="00682C12">
        <w:rPr>
          <w:rFonts w:ascii="宋体" w:hAnsi="宋体"/>
          <w:snapToGrid w:val="0"/>
          <w:color w:val="000000" w:themeColor="text1"/>
          <w:sz w:val="28"/>
          <w:szCs w:val="28"/>
        </w:rPr>
        <w:t>的获取</w:t>
      </w:r>
      <w:bookmarkEnd w:id="45"/>
      <w:bookmarkEnd w:id="46"/>
    </w:p>
    <w:p w14:paraId="76F50BC3" w14:textId="77777777" w:rsidR="00C01CF7" w:rsidRPr="00682C12" w:rsidRDefault="0035133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i/>
          <w:snapToGrid w:val="0"/>
          <w:color w:val="000000" w:themeColor="text1"/>
          <w:kern w:val="0"/>
          <w:szCs w:val="21"/>
        </w:rPr>
      </w:pPr>
      <w:bookmarkStart w:id="47" w:name="_Toc509218696"/>
      <w:bookmarkStart w:id="48" w:name="_Toc287620671"/>
      <w:bookmarkStart w:id="49" w:name="_Toc224103303"/>
      <w:bookmarkStart w:id="50" w:name="_Toc430530420"/>
      <w:bookmarkStart w:id="51" w:name="_Toc200359431"/>
      <w:bookmarkStart w:id="52" w:name="_Toc277082540"/>
      <w:bookmarkStart w:id="53" w:name="_Toc287607732"/>
      <w:bookmarkStart w:id="54" w:name="_Toc200359242"/>
      <w:r w:rsidRPr="00682C12">
        <w:rPr>
          <w:rFonts w:ascii="宋体" w:hAnsi="宋体"/>
          <w:snapToGrid w:val="0"/>
          <w:color w:val="000000" w:themeColor="text1"/>
          <w:kern w:val="0"/>
          <w:szCs w:val="21"/>
        </w:rPr>
        <w:t>凡有意参加</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者，在</w:t>
      </w:r>
      <w:r w:rsidRPr="00682C12">
        <w:rPr>
          <w:rFonts w:ascii="宋体" w:hAnsi="宋体" w:hint="eastAsia"/>
          <w:snapToGrid w:val="0"/>
          <w:color w:val="000000" w:themeColor="text1"/>
          <w:kern w:val="0"/>
          <w:szCs w:val="21"/>
        </w:rPr>
        <w:t>重庆两江新区水土高新技术产业园建设投资有限公司官网</w:t>
      </w:r>
      <w:r w:rsidRPr="00682C12">
        <w:rPr>
          <w:rFonts w:ascii="宋体" w:hAnsi="宋体" w:hint="eastAsia"/>
          <w:snapToGrid w:val="0"/>
          <w:color w:val="000000" w:themeColor="text1"/>
          <w:kern w:val="0"/>
          <w:szCs w:val="21"/>
          <w:u w:val="single"/>
        </w:rPr>
        <w:t>（http://www.cqstgxy.com/）</w:t>
      </w:r>
      <w:r w:rsidRPr="00682C12">
        <w:rPr>
          <w:rFonts w:ascii="宋体" w:hAnsi="宋体"/>
          <w:snapToGrid w:val="0"/>
          <w:color w:val="000000" w:themeColor="text1"/>
          <w:kern w:val="0"/>
          <w:szCs w:val="21"/>
        </w:rPr>
        <w:t>上仔细阅读和下载：</w:t>
      </w:r>
      <w:r w:rsidRPr="00682C12">
        <w:rPr>
          <w:rFonts w:ascii="宋体" w:hAnsi="宋体" w:hint="eastAsia"/>
          <w:snapToGrid w:val="0"/>
          <w:color w:val="000000" w:themeColor="text1"/>
          <w:kern w:val="0"/>
          <w:szCs w:val="21"/>
        </w:rPr>
        <w:t>比选文件</w:t>
      </w:r>
      <w:r w:rsidRPr="00682C12">
        <w:rPr>
          <w:rFonts w:ascii="宋体" w:hAnsi="宋体"/>
          <w:snapToGrid w:val="0"/>
          <w:color w:val="000000" w:themeColor="text1"/>
          <w:kern w:val="0"/>
          <w:szCs w:val="21"/>
        </w:rPr>
        <w:t>（含工程量清单）、图纸、澄清、修改、补充通知、最高限价通知等全部内容。不管下载与否都视为潜在</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全部知晓有关</w:t>
      </w:r>
      <w:r w:rsidRPr="00682C12">
        <w:rPr>
          <w:rFonts w:ascii="宋体" w:hAnsi="宋体" w:hint="eastAsia"/>
          <w:snapToGrid w:val="0"/>
          <w:color w:val="000000" w:themeColor="text1"/>
          <w:kern w:val="0"/>
          <w:szCs w:val="21"/>
        </w:rPr>
        <w:t>比选、比选申请</w:t>
      </w:r>
      <w:r w:rsidRPr="00682C12">
        <w:rPr>
          <w:rFonts w:ascii="宋体" w:hAnsi="宋体"/>
          <w:snapToGrid w:val="0"/>
          <w:color w:val="000000" w:themeColor="text1"/>
          <w:kern w:val="0"/>
          <w:szCs w:val="21"/>
        </w:rPr>
        <w:t>过</w:t>
      </w:r>
      <w:r w:rsidRPr="00682C12">
        <w:rPr>
          <w:rFonts w:ascii="宋体" w:hAnsi="宋体"/>
          <w:snapToGrid w:val="0"/>
          <w:color w:val="000000" w:themeColor="text1"/>
          <w:kern w:val="0"/>
          <w:szCs w:val="21"/>
        </w:rPr>
        <w:lastRenderedPageBreak/>
        <w:t>程和全部内容。</w:t>
      </w:r>
    </w:p>
    <w:p w14:paraId="31D123BD" w14:textId="77777777" w:rsidR="00C01CF7" w:rsidRPr="00682C12" w:rsidRDefault="00351335">
      <w:pPr>
        <w:pStyle w:val="20"/>
        <w:spacing w:before="100" w:after="100" w:line="240" w:lineRule="auto"/>
        <w:rPr>
          <w:rFonts w:ascii="宋体" w:hAnsi="宋体"/>
          <w:snapToGrid w:val="0"/>
          <w:color w:val="000000" w:themeColor="text1"/>
          <w:sz w:val="28"/>
          <w:szCs w:val="28"/>
        </w:rPr>
      </w:pPr>
      <w:bookmarkStart w:id="55" w:name="_Toc3317"/>
      <w:bookmarkStart w:id="56" w:name="_Toc88120030"/>
      <w:r w:rsidRPr="00682C12">
        <w:rPr>
          <w:rFonts w:ascii="宋体" w:hAnsi="宋体"/>
          <w:snapToGrid w:val="0"/>
          <w:color w:val="000000" w:themeColor="text1"/>
          <w:sz w:val="28"/>
          <w:szCs w:val="28"/>
        </w:rPr>
        <w:t xml:space="preserve">5. </w:t>
      </w:r>
      <w:r w:rsidRPr="00682C12">
        <w:rPr>
          <w:rFonts w:ascii="宋体" w:hAnsi="宋体" w:hint="eastAsia"/>
          <w:snapToGrid w:val="0"/>
          <w:color w:val="000000" w:themeColor="text1"/>
          <w:sz w:val="28"/>
          <w:szCs w:val="28"/>
        </w:rPr>
        <w:t xml:space="preserve"> 比选申请文件</w:t>
      </w:r>
      <w:r w:rsidRPr="00682C12">
        <w:rPr>
          <w:rFonts w:ascii="宋体" w:hAnsi="宋体"/>
          <w:snapToGrid w:val="0"/>
          <w:color w:val="000000" w:themeColor="text1"/>
          <w:sz w:val="28"/>
          <w:szCs w:val="28"/>
        </w:rPr>
        <w:t>的</w:t>
      </w:r>
      <w:bookmarkEnd w:id="47"/>
      <w:bookmarkEnd w:id="48"/>
      <w:bookmarkEnd w:id="49"/>
      <w:bookmarkEnd w:id="50"/>
      <w:bookmarkEnd w:id="51"/>
      <w:bookmarkEnd w:id="52"/>
      <w:bookmarkEnd w:id="53"/>
      <w:bookmarkEnd w:id="54"/>
      <w:bookmarkEnd w:id="55"/>
      <w:bookmarkEnd w:id="56"/>
      <w:r w:rsidRPr="00682C12">
        <w:rPr>
          <w:rFonts w:ascii="宋体" w:hAnsi="宋体" w:hint="eastAsia"/>
          <w:snapToGrid w:val="0"/>
          <w:color w:val="000000" w:themeColor="text1"/>
          <w:sz w:val="28"/>
          <w:szCs w:val="28"/>
        </w:rPr>
        <w:t>上传</w:t>
      </w:r>
    </w:p>
    <w:p w14:paraId="3F54D2B7" w14:textId="0CD27107" w:rsidR="00C01CF7" w:rsidRPr="00682C12" w:rsidRDefault="00351335">
      <w:pPr>
        <w:tabs>
          <w:tab w:val="left" w:pos="3045"/>
          <w:tab w:val="left" w:pos="8310"/>
        </w:tabs>
        <w:autoSpaceDE w:val="0"/>
        <w:autoSpaceDN w:val="0"/>
        <w:adjustRightInd w:val="0"/>
        <w:snapToGrid w:val="0"/>
        <w:spacing w:line="360" w:lineRule="auto"/>
        <w:ind w:firstLineChars="200" w:firstLine="420"/>
        <w:rPr>
          <w:rFonts w:ascii="宋体" w:hAnsi="宋体"/>
          <w:snapToGrid w:val="0"/>
          <w:color w:val="000000" w:themeColor="text1"/>
          <w:kern w:val="0"/>
          <w:szCs w:val="21"/>
        </w:rPr>
      </w:pPr>
      <w:bookmarkStart w:id="57" w:name="_Toc200359432"/>
      <w:bookmarkStart w:id="58" w:name="_Toc430530421"/>
      <w:bookmarkStart w:id="59" w:name="_Toc509218697"/>
      <w:bookmarkStart w:id="60" w:name="_Toc277082541"/>
      <w:bookmarkStart w:id="61" w:name="_Toc224103304"/>
      <w:bookmarkStart w:id="62" w:name="_Toc200359243"/>
      <w:bookmarkStart w:id="63" w:name="_Toc287620672"/>
      <w:bookmarkStart w:id="64" w:name="_Toc287607733"/>
      <w:r w:rsidRPr="00682C12">
        <w:rPr>
          <w:rFonts w:ascii="宋体" w:hAnsi="宋体" w:hint="eastAsia"/>
          <w:snapToGrid w:val="0"/>
          <w:color w:val="000000" w:themeColor="text1"/>
          <w:kern w:val="0"/>
          <w:szCs w:val="21"/>
        </w:rPr>
        <w:t>5.1 上传比选申请文件截止时间为</w:t>
      </w:r>
      <w:r w:rsidRPr="00682C12">
        <w:rPr>
          <w:rFonts w:ascii="宋体" w:hAnsi="宋体"/>
          <w:snapToGrid w:val="0"/>
          <w:color w:val="000000" w:themeColor="text1"/>
          <w:kern w:val="0"/>
          <w:szCs w:val="21"/>
        </w:rPr>
        <w:t>2021 年</w:t>
      </w:r>
      <w:r w:rsidR="00C350D3" w:rsidRPr="00682C12">
        <w:rPr>
          <w:rFonts w:ascii="宋体" w:hAnsi="宋体"/>
          <w:snapToGrid w:val="0"/>
          <w:color w:val="000000" w:themeColor="text1"/>
          <w:kern w:val="0"/>
          <w:szCs w:val="21"/>
        </w:rPr>
        <w:t>12</w:t>
      </w:r>
      <w:r w:rsidRPr="00682C12">
        <w:rPr>
          <w:rFonts w:ascii="宋体" w:hAnsi="宋体"/>
          <w:snapToGrid w:val="0"/>
          <w:color w:val="000000" w:themeColor="text1"/>
          <w:kern w:val="0"/>
          <w:szCs w:val="21"/>
        </w:rPr>
        <w:t>月</w:t>
      </w:r>
      <w:r w:rsidR="00C350D3" w:rsidRPr="00682C12">
        <w:rPr>
          <w:rFonts w:ascii="宋体" w:hAnsi="宋体"/>
          <w:snapToGrid w:val="0"/>
          <w:color w:val="000000" w:themeColor="text1"/>
          <w:kern w:val="0"/>
          <w:szCs w:val="21"/>
        </w:rPr>
        <w:t>23</w:t>
      </w:r>
      <w:r w:rsidRPr="00682C12">
        <w:rPr>
          <w:rFonts w:ascii="宋体" w:hAnsi="宋体"/>
          <w:snapToGrid w:val="0"/>
          <w:color w:val="000000" w:themeColor="text1"/>
          <w:kern w:val="0"/>
          <w:szCs w:val="21"/>
        </w:rPr>
        <w:t>日</w:t>
      </w:r>
      <w:r w:rsidRPr="00682C12">
        <w:rPr>
          <w:rFonts w:ascii="宋体" w:hAnsi="宋体" w:hint="eastAsia"/>
          <w:snapToGrid w:val="0"/>
          <w:color w:val="000000" w:themeColor="text1"/>
          <w:kern w:val="0"/>
          <w:szCs w:val="21"/>
        </w:rPr>
        <w:t>上</w:t>
      </w:r>
      <w:r w:rsidRPr="00682C12">
        <w:rPr>
          <w:rFonts w:ascii="宋体" w:hAnsi="宋体"/>
          <w:snapToGrid w:val="0"/>
          <w:color w:val="000000" w:themeColor="text1"/>
          <w:kern w:val="0"/>
          <w:szCs w:val="21"/>
        </w:rPr>
        <w:t>午</w:t>
      </w:r>
      <w:r w:rsidR="00C350D3" w:rsidRPr="00682C12">
        <w:rPr>
          <w:rFonts w:ascii="宋体" w:hAnsi="宋体"/>
          <w:snapToGrid w:val="0"/>
          <w:color w:val="000000" w:themeColor="text1"/>
          <w:kern w:val="0"/>
          <w:szCs w:val="21"/>
        </w:rPr>
        <w:t>14</w:t>
      </w:r>
      <w:r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3</w:t>
      </w:r>
      <w:r w:rsidRPr="00682C12">
        <w:rPr>
          <w:rFonts w:ascii="宋体" w:hAnsi="宋体"/>
          <w:snapToGrid w:val="0"/>
          <w:color w:val="000000" w:themeColor="text1"/>
          <w:kern w:val="0"/>
          <w:szCs w:val="21"/>
        </w:rPr>
        <w:t>0时（北京时间），</w:t>
      </w:r>
      <w:r w:rsidRPr="00682C12">
        <w:rPr>
          <w:rFonts w:ascii="宋体" w:hAnsi="宋体" w:hint="eastAsia"/>
          <w:snapToGrid w:val="0"/>
          <w:color w:val="000000" w:themeColor="text1"/>
          <w:kern w:val="0"/>
          <w:szCs w:val="21"/>
        </w:rPr>
        <w:t>网址</w:t>
      </w:r>
      <w:r w:rsidRPr="00682C12">
        <w:rPr>
          <w:rFonts w:ascii="宋体" w:hAnsi="宋体"/>
          <w:snapToGrid w:val="0"/>
          <w:color w:val="000000" w:themeColor="text1"/>
          <w:kern w:val="0"/>
          <w:szCs w:val="21"/>
        </w:rPr>
        <w:t>为： https://bpm.stgxc.com/portal/r/w?cmd=com.awspaas.user.apps.send.department.mg.login</w:t>
      </w:r>
      <w:r w:rsidRPr="00682C12">
        <w:rPr>
          <w:rFonts w:ascii="宋体" w:hAnsi="宋体" w:hint="eastAsia"/>
          <w:snapToGrid w:val="0"/>
          <w:color w:val="000000" w:themeColor="text1"/>
          <w:kern w:val="0"/>
          <w:szCs w:val="21"/>
        </w:rPr>
        <w:t>。</w:t>
      </w:r>
    </w:p>
    <w:p w14:paraId="34249424" w14:textId="703A6B7B" w:rsidR="00C01CF7" w:rsidRPr="00682C12" w:rsidRDefault="00351335">
      <w:pPr>
        <w:spacing w:line="360" w:lineRule="auto"/>
        <w:ind w:firstLineChars="202" w:firstLine="424"/>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5.2 上传格式：</w:t>
      </w:r>
      <w:r w:rsidR="00C350D3" w:rsidRPr="00682C12">
        <w:rPr>
          <w:rFonts w:ascii="宋体" w:hAnsi="宋体" w:hint="eastAsia"/>
          <w:snapToGrid w:val="0"/>
          <w:color w:val="000000" w:themeColor="text1"/>
          <w:kern w:val="0"/>
          <w:szCs w:val="21"/>
        </w:rPr>
        <w:t>按照本比选文件要求，比选申请文件需上传签字盖章后的比选</w:t>
      </w:r>
      <w:r w:rsidR="00C350D3" w:rsidRPr="00682C12">
        <w:rPr>
          <w:rFonts w:ascii="宋体" w:hAnsi="宋体"/>
          <w:snapToGrid w:val="0"/>
          <w:color w:val="000000" w:themeColor="text1"/>
          <w:kern w:val="0"/>
          <w:szCs w:val="21"/>
        </w:rPr>
        <w:t>申请文件</w:t>
      </w:r>
      <w:r w:rsidR="00C350D3" w:rsidRPr="00682C12">
        <w:rPr>
          <w:rFonts w:ascii="宋体" w:hAnsi="宋体" w:hint="eastAsia"/>
          <w:snapToGrid w:val="0"/>
          <w:color w:val="000000" w:themeColor="text1"/>
          <w:kern w:val="0"/>
          <w:szCs w:val="21"/>
        </w:rPr>
        <w:t>，比选申请人在比选申请文件截止时间前不再递交纸质版比选申请文件</w:t>
      </w:r>
      <w:r w:rsidRPr="00682C12">
        <w:rPr>
          <w:rFonts w:ascii="宋体" w:hAnsi="宋体" w:hint="eastAsia"/>
          <w:snapToGrid w:val="0"/>
          <w:color w:val="000000" w:themeColor="text1"/>
          <w:kern w:val="0"/>
          <w:szCs w:val="21"/>
        </w:rPr>
        <w:t>。</w:t>
      </w:r>
    </w:p>
    <w:p w14:paraId="5F6E178B" w14:textId="77777777" w:rsidR="00C01CF7" w:rsidRPr="00682C12" w:rsidRDefault="00351335">
      <w:pPr>
        <w:spacing w:line="360" w:lineRule="auto"/>
        <w:ind w:firstLineChars="202" w:firstLine="424"/>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5.3 </w:t>
      </w:r>
      <w:r w:rsidRPr="00682C12">
        <w:rPr>
          <w:rFonts w:ascii="宋体" w:hAnsi="宋体" w:hint="eastAsia"/>
          <w:snapToGrid w:val="0"/>
          <w:color w:val="000000" w:themeColor="text1"/>
          <w:kern w:val="0"/>
          <w:szCs w:val="21"/>
        </w:rPr>
        <w:t>逾期不按要求上传比选申请文件的，比选人或比选代理机构不予受理。</w:t>
      </w:r>
    </w:p>
    <w:p w14:paraId="1D8A0777" w14:textId="77777777" w:rsidR="00C01CF7" w:rsidRPr="00682C12" w:rsidRDefault="0035133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2"/>
        <w:rPr>
          <w:rFonts w:ascii="宋体" w:hAnsi="宋体"/>
          <w:b/>
          <w:bCs/>
          <w:snapToGrid w:val="0"/>
          <w:color w:val="000000" w:themeColor="text1"/>
          <w:kern w:val="0"/>
          <w:szCs w:val="21"/>
        </w:rPr>
      </w:pPr>
      <w:r w:rsidRPr="00682C12">
        <w:rPr>
          <w:rFonts w:ascii="宋体" w:hAnsi="宋体" w:hint="eastAsia"/>
          <w:b/>
          <w:bCs/>
          <w:snapToGrid w:val="0"/>
          <w:color w:val="000000" w:themeColor="text1"/>
          <w:kern w:val="0"/>
          <w:szCs w:val="21"/>
        </w:rPr>
        <w:t>特别说明：</w:t>
      </w:r>
    </w:p>
    <w:p w14:paraId="534D1D25" w14:textId="77777777" w:rsidR="00C01CF7" w:rsidRPr="00682C12" w:rsidRDefault="0035133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①上传比选申请文件资料相关技术支持电话：李老师，15320931063（通话后请说明来意）。</w:t>
      </w:r>
    </w:p>
    <w:p w14:paraId="50640821" w14:textId="23E772D7" w:rsidR="00C01CF7" w:rsidRPr="00682C12" w:rsidRDefault="0035133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②前三中选候选人在中选通知书发出后10日内，向</w:t>
      </w:r>
      <w:r w:rsidRPr="00682C12">
        <w:rPr>
          <w:rFonts w:ascii="宋体" w:hAnsi="宋体"/>
          <w:snapToGrid w:val="0"/>
          <w:color w:val="000000" w:themeColor="text1"/>
          <w:kern w:val="0"/>
          <w:szCs w:val="21"/>
        </w:rPr>
        <w:t>比选人</w:t>
      </w:r>
      <w:r w:rsidRPr="00682C12">
        <w:rPr>
          <w:rFonts w:ascii="宋体" w:hAnsi="宋体" w:hint="eastAsia"/>
          <w:snapToGrid w:val="0"/>
          <w:color w:val="000000" w:themeColor="text1"/>
          <w:kern w:val="0"/>
          <w:szCs w:val="21"/>
        </w:rPr>
        <w:t>补交1份纸质版的比选申请</w:t>
      </w:r>
      <w:r w:rsidRPr="00682C12">
        <w:rPr>
          <w:rFonts w:ascii="宋体" w:hAnsi="宋体"/>
          <w:snapToGrid w:val="0"/>
          <w:color w:val="000000" w:themeColor="text1"/>
          <w:kern w:val="0"/>
          <w:szCs w:val="21"/>
        </w:rPr>
        <w:t>文件</w:t>
      </w:r>
      <w:r w:rsidRPr="00682C12">
        <w:rPr>
          <w:rFonts w:ascii="宋体" w:hAnsi="宋体" w:hint="eastAsia"/>
          <w:snapToGrid w:val="0"/>
          <w:color w:val="000000" w:themeColor="text1"/>
          <w:kern w:val="0"/>
          <w:szCs w:val="21"/>
        </w:rPr>
        <w:t>（与投标时网上上传的电子标书一致，纸质版比选申请</w:t>
      </w:r>
      <w:r w:rsidRPr="00682C12">
        <w:rPr>
          <w:rFonts w:ascii="宋体" w:hAnsi="宋体"/>
          <w:snapToGrid w:val="0"/>
          <w:color w:val="000000" w:themeColor="text1"/>
          <w:kern w:val="0"/>
          <w:szCs w:val="21"/>
        </w:rPr>
        <w:t>文件</w:t>
      </w:r>
      <w:r w:rsidRPr="00682C12">
        <w:rPr>
          <w:rFonts w:ascii="宋体" w:hAnsi="宋体" w:hint="eastAsia"/>
          <w:snapToGrid w:val="0"/>
          <w:color w:val="000000" w:themeColor="text1"/>
          <w:kern w:val="0"/>
          <w:szCs w:val="21"/>
        </w:rPr>
        <w:t>应为电子比选</w:t>
      </w:r>
      <w:r w:rsidRPr="00682C12">
        <w:rPr>
          <w:rFonts w:ascii="宋体" w:hAnsi="宋体"/>
          <w:snapToGrid w:val="0"/>
          <w:color w:val="000000" w:themeColor="text1"/>
          <w:kern w:val="0"/>
          <w:szCs w:val="21"/>
        </w:rPr>
        <w:t>申请</w:t>
      </w:r>
      <w:r w:rsidRPr="00682C12">
        <w:rPr>
          <w:rFonts w:ascii="宋体" w:hAnsi="宋体" w:hint="eastAsia"/>
          <w:snapToGrid w:val="0"/>
          <w:color w:val="000000" w:themeColor="text1"/>
          <w:kern w:val="0"/>
          <w:szCs w:val="21"/>
        </w:rPr>
        <w:t>文件的纸质版原件，纸质版比选</w:t>
      </w:r>
      <w:r w:rsidRPr="00682C12">
        <w:rPr>
          <w:rFonts w:ascii="宋体" w:hAnsi="宋体"/>
          <w:snapToGrid w:val="0"/>
          <w:color w:val="000000" w:themeColor="text1"/>
          <w:kern w:val="0"/>
          <w:szCs w:val="21"/>
        </w:rPr>
        <w:t>申请</w:t>
      </w:r>
      <w:r w:rsidRPr="00682C12">
        <w:rPr>
          <w:rFonts w:ascii="宋体" w:hAnsi="宋体" w:hint="eastAsia"/>
          <w:snapToGrid w:val="0"/>
          <w:color w:val="000000" w:themeColor="text1"/>
          <w:kern w:val="0"/>
          <w:szCs w:val="21"/>
        </w:rPr>
        <w:t>文件封面和骑缝处应加盖比选申请人单位法人章（鲜章））和1份光盘（与投标时网上上传的电子标书一致，</w:t>
      </w:r>
      <w:r w:rsidR="00C350D3" w:rsidRPr="00682C12">
        <w:rPr>
          <w:rFonts w:ascii="宋体" w:hAnsi="宋体" w:hint="eastAsia"/>
          <w:snapToGrid w:val="0"/>
          <w:color w:val="000000" w:themeColor="text1"/>
          <w:kern w:val="0"/>
          <w:szCs w:val="21"/>
        </w:rPr>
        <w:t>且</w:t>
      </w:r>
      <w:r w:rsidR="00C350D3" w:rsidRPr="00682C12">
        <w:rPr>
          <w:rFonts w:ascii="宋体" w:hAnsi="宋体"/>
          <w:snapToGrid w:val="0"/>
          <w:color w:val="000000" w:themeColor="text1"/>
          <w:kern w:val="0"/>
          <w:szCs w:val="21"/>
        </w:rPr>
        <w:t>光盘需包含组价软件</w:t>
      </w:r>
      <w:r w:rsidR="00C350D3" w:rsidRPr="00682C12">
        <w:rPr>
          <w:rFonts w:ascii="宋体" w:hAnsi="宋体" w:hint="eastAsia"/>
          <w:snapToGrid w:val="0"/>
          <w:color w:val="000000" w:themeColor="text1"/>
          <w:kern w:val="0"/>
          <w:szCs w:val="21"/>
        </w:rPr>
        <w:t>版本</w:t>
      </w:r>
      <w:r w:rsidR="00C350D3"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p>
    <w:p w14:paraId="2898C536" w14:textId="77777777" w:rsidR="00C01CF7" w:rsidRPr="00682C12" w:rsidRDefault="00351335">
      <w:pPr>
        <w:pStyle w:val="20"/>
        <w:spacing w:before="100" w:after="100" w:line="240" w:lineRule="auto"/>
        <w:rPr>
          <w:rFonts w:ascii="宋体" w:hAnsi="宋体"/>
          <w:snapToGrid w:val="0"/>
          <w:color w:val="000000" w:themeColor="text1"/>
          <w:sz w:val="28"/>
          <w:szCs w:val="28"/>
        </w:rPr>
      </w:pPr>
      <w:bookmarkStart w:id="65" w:name="_Toc88120031"/>
      <w:bookmarkStart w:id="66" w:name="_Toc27447"/>
      <w:r w:rsidRPr="00682C12">
        <w:rPr>
          <w:rFonts w:ascii="宋体" w:hAnsi="宋体"/>
          <w:snapToGrid w:val="0"/>
          <w:color w:val="000000" w:themeColor="text1"/>
          <w:sz w:val="28"/>
          <w:szCs w:val="28"/>
        </w:rPr>
        <w:t>6. 发布公告的媒介</w:t>
      </w:r>
      <w:bookmarkEnd w:id="57"/>
      <w:bookmarkEnd w:id="58"/>
      <w:bookmarkEnd w:id="59"/>
      <w:bookmarkEnd w:id="60"/>
      <w:bookmarkEnd w:id="61"/>
      <w:bookmarkEnd w:id="62"/>
      <w:bookmarkEnd w:id="63"/>
      <w:bookmarkEnd w:id="64"/>
      <w:bookmarkEnd w:id="65"/>
      <w:bookmarkEnd w:id="66"/>
    </w:p>
    <w:p w14:paraId="07D27FB0" w14:textId="77777777" w:rsidR="00C01CF7" w:rsidRPr="00682C12" w:rsidRDefault="00351335">
      <w:pPr>
        <w:spacing w:line="360" w:lineRule="auto"/>
        <w:ind w:firstLineChars="202" w:firstLine="424"/>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本次比选公告在“重庆两江新区水土高新技术产业园建设投资有限公司官网</w:t>
      </w:r>
      <w:r w:rsidRPr="00682C12">
        <w:rPr>
          <w:rFonts w:ascii="宋体" w:hAnsi="宋体" w:hint="eastAsia"/>
          <w:snapToGrid w:val="0"/>
          <w:color w:val="000000" w:themeColor="text1"/>
          <w:kern w:val="0"/>
          <w:szCs w:val="21"/>
          <w:u w:val="single"/>
        </w:rPr>
        <w:t>（http://www.cqstgxy.com/）</w:t>
      </w:r>
      <w:r w:rsidRPr="00682C12">
        <w:rPr>
          <w:rFonts w:ascii="宋体" w:hAnsi="宋体" w:hint="eastAsia"/>
          <w:snapToGrid w:val="0"/>
          <w:color w:val="000000" w:themeColor="text1"/>
          <w:kern w:val="0"/>
          <w:szCs w:val="21"/>
        </w:rPr>
        <w:t>”上发布。</w:t>
      </w:r>
    </w:p>
    <w:p w14:paraId="317938F6" w14:textId="77777777" w:rsidR="00C01CF7" w:rsidRPr="00682C12" w:rsidRDefault="00351335">
      <w:pPr>
        <w:spacing w:line="500" w:lineRule="exact"/>
        <w:textAlignment w:val="baseline"/>
        <w:rPr>
          <w:rFonts w:ascii="仿宋" w:eastAsia="仿宋" w:hAnsi="仿宋"/>
          <w:b/>
          <w:color w:val="000000" w:themeColor="text1"/>
          <w:sz w:val="28"/>
          <w:szCs w:val="28"/>
        </w:rPr>
      </w:pPr>
      <w:bookmarkStart w:id="67" w:name="_Toc277082542"/>
      <w:bookmarkStart w:id="68" w:name="_Toc338"/>
      <w:bookmarkStart w:id="69" w:name="_Toc509218698"/>
      <w:bookmarkStart w:id="70" w:name="_Toc430530422"/>
      <w:bookmarkStart w:id="71" w:name="_Toc287607734"/>
      <w:bookmarkStart w:id="72" w:name="_Toc287620673"/>
      <w:bookmarkStart w:id="73" w:name="_Toc88120032"/>
      <w:bookmarkStart w:id="74" w:name="_Toc224103305"/>
      <w:r w:rsidRPr="00682C12">
        <w:rPr>
          <w:rFonts w:ascii="宋体" w:hAnsi="宋体"/>
          <w:snapToGrid w:val="0"/>
          <w:color w:val="000000" w:themeColor="text1"/>
          <w:sz w:val="28"/>
          <w:szCs w:val="28"/>
        </w:rPr>
        <w:t xml:space="preserve">7. </w:t>
      </w:r>
      <w:r w:rsidRPr="00682C12">
        <w:rPr>
          <w:rFonts w:ascii="仿宋" w:eastAsia="仿宋" w:hAnsi="仿宋" w:hint="eastAsia"/>
          <w:b/>
          <w:color w:val="000000" w:themeColor="text1"/>
          <w:sz w:val="28"/>
          <w:szCs w:val="28"/>
        </w:rPr>
        <w:t>开标时间及开标地点</w:t>
      </w:r>
    </w:p>
    <w:p w14:paraId="128B0DC9" w14:textId="38475E95" w:rsidR="00C01CF7" w:rsidRPr="00682C12" w:rsidRDefault="00351335">
      <w:pPr>
        <w:spacing w:line="500" w:lineRule="exact"/>
        <w:ind w:firstLineChars="200" w:firstLine="420"/>
        <w:textAlignment w:val="baseline"/>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本次比选将进行网上开标，开标时间：20</w:t>
      </w:r>
      <w:r w:rsidRPr="00682C12">
        <w:rPr>
          <w:rFonts w:ascii="宋体" w:hAnsi="宋体"/>
          <w:snapToGrid w:val="0"/>
          <w:color w:val="000000" w:themeColor="text1"/>
          <w:kern w:val="0"/>
          <w:szCs w:val="21"/>
        </w:rPr>
        <w:t>21</w:t>
      </w:r>
      <w:r w:rsidRPr="00682C12">
        <w:rPr>
          <w:rFonts w:ascii="宋体" w:hAnsi="宋体" w:hint="eastAsia"/>
          <w:snapToGrid w:val="0"/>
          <w:color w:val="000000" w:themeColor="text1"/>
          <w:kern w:val="0"/>
          <w:szCs w:val="21"/>
        </w:rPr>
        <w:t>年</w:t>
      </w:r>
      <w:r w:rsidR="00C350D3" w:rsidRPr="00682C12">
        <w:rPr>
          <w:rFonts w:ascii="宋体" w:hAnsi="宋体"/>
          <w:snapToGrid w:val="0"/>
          <w:color w:val="000000" w:themeColor="text1"/>
          <w:kern w:val="0"/>
          <w:szCs w:val="21"/>
        </w:rPr>
        <w:t>12</w:t>
      </w:r>
      <w:r w:rsidRPr="00682C12">
        <w:rPr>
          <w:rFonts w:ascii="宋体" w:hAnsi="宋体" w:hint="eastAsia"/>
          <w:snapToGrid w:val="0"/>
          <w:color w:val="000000" w:themeColor="text1"/>
          <w:kern w:val="0"/>
          <w:szCs w:val="21"/>
        </w:rPr>
        <w:t>月</w:t>
      </w:r>
      <w:r w:rsidR="00C350D3" w:rsidRPr="00682C12">
        <w:rPr>
          <w:rFonts w:ascii="宋体" w:hAnsi="宋体"/>
          <w:snapToGrid w:val="0"/>
          <w:color w:val="000000" w:themeColor="text1"/>
          <w:kern w:val="0"/>
          <w:szCs w:val="21"/>
        </w:rPr>
        <w:t>23</w:t>
      </w:r>
      <w:r w:rsidRPr="00682C12">
        <w:rPr>
          <w:rFonts w:ascii="宋体" w:hAnsi="宋体" w:hint="eastAsia"/>
          <w:snapToGrid w:val="0"/>
          <w:color w:val="000000" w:themeColor="text1"/>
          <w:kern w:val="0"/>
          <w:szCs w:val="21"/>
        </w:rPr>
        <w:t>日</w:t>
      </w:r>
      <w:r w:rsidR="00C350D3" w:rsidRPr="00682C12">
        <w:rPr>
          <w:rFonts w:ascii="宋体" w:hAnsi="宋体"/>
          <w:snapToGrid w:val="0"/>
          <w:color w:val="000000" w:themeColor="text1"/>
          <w:kern w:val="0"/>
          <w:szCs w:val="21"/>
        </w:rPr>
        <w:t>14</w:t>
      </w:r>
      <w:r w:rsidRPr="00682C12">
        <w:rPr>
          <w:rFonts w:ascii="宋体" w:hAnsi="宋体"/>
          <w:snapToGrid w:val="0"/>
          <w:color w:val="000000" w:themeColor="text1"/>
          <w:kern w:val="0"/>
          <w:szCs w:val="21"/>
        </w:rPr>
        <w:t>:</w:t>
      </w:r>
      <w:r w:rsidR="00C350D3" w:rsidRPr="00682C12">
        <w:rPr>
          <w:rFonts w:ascii="宋体" w:hAnsi="宋体"/>
          <w:snapToGrid w:val="0"/>
          <w:color w:val="000000" w:themeColor="text1"/>
          <w:kern w:val="0"/>
          <w:szCs w:val="21"/>
        </w:rPr>
        <w:t>3</w:t>
      </w:r>
      <w:r w:rsidRPr="00682C12">
        <w:rPr>
          <w:rFonts w:ascii="宋体" w:hAnsi="宋体"/>
          <w:snapToGrid w:val="0"/>
          <w:color w:val="000000" w:themeColor="text1"/>
          <w:kern w:val="0"/>
          <w:szCs w:val="21"/>
        </w:rPr>
        <w:t>0</w:t>
      </w:r>
      <w:r w:rsidRPr="00682C12">
        <w:rPr>
          <w:rFonts w:ascii="宋体" w:hAnsi="宋体" w:hint="eastAsia"/>
          <w:snapToGrid w:val="0"/>
          <w:color w:val="000000" w:themeColor="text1"/>
          <w:kern w:val="0"/>
          <w:szCs w:val="21"/>
        </w:rPr>
        <w:t>时整；开标地点：水土投资公司403会议室。</w:t>
      </w:r>
    </w:p>
    <w:p w14:paraId="7B9C9861" w14:textId="77777777" w:rsidR="00C01CF7" w:rsidRPr="00682C12" w:rsidRDefault="00351335">
      <w:pPr>
        <w:pStyle w:val="20"/>
        <w:spacing w:before="100" w:after="100" w:line="240" w:lineRule="auto"/>
        <w:rPr>
          <w:rFonts w:ascii="宋体" w:hAnsi="宋体"/>
          <w:snapToGrid w:val="0"/>
          <w:color w:val="000000" w:themeColor="text1"/>
          <w:sz w:val="28"/>
          <w:szCs w:val="28"/>
        </w:rPr>
      </w:pPr>
      <w:r w:rsidRPr="00682C12">
        <w:rPr>
          <w:rFonts w:ascii="宋体" w:hAnsi="宋体"/>
          <w:snapToGrid w:val="0"/>
          <w:color w:val="000000" w:themeColor="text1"/>
          <w:sz w:val="28"/>
          <w:szCs w:val="28"/>
        </w:rPr>
        <w:t>8. 联系方式</w:t>
      </w:r>
      <w:bookmarkEnd w:id="67"/>
      <w:bookmarkEnd w:id="68"/>
      <w:bookmarkEnd w:id="69"/>
      <w:bookmarkEnd w:id="70"/>
      <w:bookmarkEnd w:id="71"/>
      <w:bookmarkEnd w:id="72"/>
      <w:bookmarkEnd w:id="73"/>
      <w:bookmarkEnd w:id="74"/>
    </w:p>
    <w:tbl>
      <w:tblPr>
        <w:tblW w:w="9932" w:type="dxa"/>
        <w:jc w:val="center"/>
        <w:tblLayout w:type="fixed"/>
        <w:tblLook w:val="04A0" w:firstRow="1" w:lastRow="0" w:firstColumn="1" w:lastColumn="0" w:noHBand="0" w:noVBand="1"/>
      </w:tblPr>
      <w:tblGrid>
        <w:gridCol w:w="1296"/>
        <w:gridCol w:w="3599"/>
        <w:gridCol w:w="1260"/>
        <w:gridCol w:w="3777"/>
      </w:tblGrid>
      <w:tr w:rsidR="00682C12" w:rsidRPr="00682C12" w14:paraId="7E59F1E4" w14:textId="77777777">
        <w:trPr>
          <w:trHeight w:val="393"/>
          <w:jc w:val="center"/>
        </w:trPr>
        <w:tc>
          <w:tcPr>
            <w:tcW w:w="1296" w:type="dxa"/>
            <w:vAlign w:val="center"/>
          </w:tcPr>
          <w:p w14:paraId="418EC291" w14:textId="77777777" w:rsidR="00C01CF7" w:rsidRPr="00682C12" w:rsidRDefault="00351335">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sidRPr="00682C12">
              <w:rPr>
                <w:rFonts w:ascii="宋体" w:hAnsi="宋体" w:hint="eastAsia"/>
                <w:color w:val="000000" w:themeColor="text1"/>
                <w:szCs w:val="21"/>
              </w:rPr>
              <w:t>比选人</w:t>
            </w:r>
            <w:r w:rsidRPr="00682C12">
              <w:rPr>
                <w:rFonts w:ascii="宋体" w:hAnsi="宋体" w:cs="MingLiU" w:hint="eastAsia"/>
                <w:snapToGrid w:val="0"/>
                <w:color w:val="000000" w:themeColor="text1"/>
              </w:rPr>
              <w:t>：</w:t>
            </w:r>
          </w:p>
        </w:tc>
        <w:tc>
          <w:tcPr>
            <w:tcW w:w="3599" w:type="dxa"/>
            <w:vAlign w:val="center"/>
          </w:tcPr>
          <w:p w14:paraId="1CCAFBEF" w14:textId="77777777" w:rsidR="00C01CF7" w:rsidRPr="00682C12" w:rsidRDefault="00351335">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sidRPr="00682C12">
              <w:rPr>
                <w:rFonts w:ascii="宋体" w:hAnsi="宋体" w:cs="MingLiU" w:hint="eastAsia"/>
                <w:snapToGrid w:val="0"/>
                <w:color w:val="000000" w:themeColor="text1"/>
              </w:rPr>
              <w:t>重庆两江新区水土高新技术产业园建设投资有限公司</w:t>
            </w:r>
          </w:p>
        </w:tc>
        <w:tc>
          <w:tcPr>
            <w:tcW w:w="1260" w:type="dxa"/>
            <w:vAlign w:val="center"/>
          </w:tcPr>
          <w:p w14:paraId="322FCFB3" w14:textId="77777777" w:rsidR="00C01CF7" w:rsidRPr="00682C12" w:rsidRDefault="00351335">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sidRPr="00682C12">
              <w:rPr>
                <w:rFonts w:ascii="宋体" w:hAnsi="宋体" w:cs="MingLiU" w:hint="eastAsia"/>
                <w:snapToGrid w:val="0"/>
                <w:color w:val="000000" w:themeColor="text1"/>
              </w:rPr>
              <w:t>比选代理机构：</w:t>
            </w:r>
          </w:p>
        </w:tc>
        <w:tc>
          <w:tcPr>
            <w:tcW w:w="3777" w:type="dxa"/>
            <w:vAlign w:val="center"/>
          </w:tcPr>
          <w:p w14:paraId="6F3FD1A1" w14:textId="77777777" w:rsidR="00C01CF7" w:rsidRPr="00682C12" w:rsidRDefault="00351335">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sidRPr="00682C12">
              <w:rPr>
                <w:rFonts w:ascii="宋体" w:hAnsi="宋体" w:hint="eastAsia"/>
                <w:snapToGrid w:val="0"/>
                <w:color w:val="000000" w:themeColor="text1"/>
                <w:kern w:val="0"/>
                <w:szCs w:val="21"/>
              </w:rPr>
              <w:t>重庆航景工程咨询有限公司</w:t>
            </w:r>
          </w:p>
        </w:tc>
      </w:tr>
      <w:tr w:rsidR="00682C12" w:rsidRPr="00682C12" w14:paraId="4F2FF7DB" w14:textId="77777777">
        <w:trPr>
          <w:trHeight w:val="687"/>
          <w:jc w:val="center"/>
        </w:trPr>
        <w:tc>
          <w:tcPr>
            <w:tcW w:w="1296" w:type="dxa"/>
            <w:vAlign w:val="center"/>
          </w:tcPr>
          <w:p w14:paraId="5BA1A0F3" w14:textId="77777777" w:rsidR="00C01CF7" w:rsidRPr="00682C12" w:rsidRDefault="00351335">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sidRPr="00682C12">
              <w:rPr>
                <w:rFonts w:ascii="宋体" w:hAnsi="宋体" w:cs="MingLiU" w:hint="eastAsia"/>
                <w:snapToGrid w:val="0"/>
                <w:color w:val="000000" w:themeColor="text1"/>
              </w:rPr>
              <w:t>地  址：</w:t>
            </w:r>
          </w:p>
        </w:tc>
        <w:tc>
          <w:tcPr>
            <w:tcW w:w="3599" w:type="dxa"/>
            <w:vAlign w:val="center"/>
          </w:tcPr>
          <w:p w14:paraId="62A8847C" w14:textId="77777777" w:rsidR="00C01CF7" w:rsidRPr="00682C12" w:rsidRDefault="00351335">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sidRPr="00682C12">
              <w:rPr>
                <w:rFonts w:ascii="宋体" w:hAnsi="宋体" w:cs="MingLiU" w:hint="eastAsia"/>
                <w:snapToGrid w:val="0"/>
                <w:color w:val="000000" w:themeColor="text1"/>
              </w:rPr>
              <w:t>重庆两江新区水土高新技术产业园</w:t>
            </w:r>
          </w:p>
        </w:tc>
        <w:tc>
          <w:tcPr>
            <w:tcW w:w="1260" w:type="dxa"/>
            <w:vAlign w:val="center"/>
          </w:tcPr>
          <w:p w14:paraId="75EF6CB3" w14:textId="77777777" w:rsidR="00C01CF7" w:rsidRPr="00682C12" w:rsidRDefault="00351335">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sidRPr="00682C12">
              <w:rPr>
                <w:rFonts w:ascii="宋体" w:hAnsi="宋体" w:cs="MingLiU" w:hint="eastAsia"/>
                <w:snapToGrid w:val="0"/>
                <w:color w:val="000000" w:themeColor="text1"/>
              </w:rPr>
              <w:t>地  址：</w:t>
            </w:r>
          </w:p>
        </w:tc>
        <w:tc>
          <w:tcPr>
            <w:tcW w:w="3777" w:type="dxa"/>
            <w:vAlign w:val="center"/>
          </w:tcPr>
          <w:p w14:paraId="7D29FF31" w14:textId="77777777" w:rsidR="00C01CF7" w:rsidRPr="00682C12" w:rsidRDefault="00351335">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sidRPr="00682C12">
              <w:rPr>
                <w:rFonts w:ascii="宋体" w:hAnsi="宋体" w:hint="eastAsia"/>
                <w:snapToGrid w:val="0"/>
                <w:color w:val="000000" w:themeColor="text1"/>
                <w:kern w:val="0"/>
                <w:position w:val="-3"/>
                <w:szCs w:val="21"/>
              </w:rPr>
              <w:t>重庆市金开大道150号万科万悦汇2B栋10楼</w:t>
            </w:r>
          </w:p>
        </w:tc>
      </w:tr>
      <w:tr w:rsidR="00682C12" w:rsidRPr="00682C12" w14:paraId="6AA3EE3A" w14:textId="77777777">
        <w:trPr>
          <w:trHeight w:val="375"/>
          <w:jc w:val="center"/>
        </w:trPr>
        <w:tc>
          <w:tcPr>
            <w:tcW w:w="1296" w:type="dxa"/>
            <w:vAlign w:val="center"/>
          </w:tcPr>
          <w:p w14:paraId="7E446C8A" w14:textId="77777777" w:rsidR="00C01CF7" w:rsidRPr="00682C12" w:rsidRDefault="00351335">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sidRPr="00682C12">
              <w:rPr>
                <w:rFonts w:ascii="宋体" w:hAnsi="宋体" w:cs="MingLiU" w:hint="eastAsia"/>
                <w:snapToGrid w:val="0"/>
                <w:color w:val="000000" w:themeColor="text1"/>
              </w:rPr>
              <w:t>联系人：</w:t>
            </w:r>
          </w:p>
        </w:tc>
        <w:tc>
          <w:tcPr>
            <w:tcW w:w="3599" w:type="dxa"/>
            <w:vAlign w:val="center"/>
          </w:tcPr>
          <w:p w14:paraId="2204DE20" w14:textId="77777777" w:rsidR="00C01CF7" w:rsidRPr="00682C12" w:rsidRDefault="00351335">
            <w:pPr>
              <w:tabs>
                <w:tab w:val="left" w:pos="5140"/>
                <w:tab w:val="left" w:pos="8520"/>
              </w:tabs>
              <w:autoSpaceDE w:val="0"/>
              <w:autoSpaceDN w:val="0"/>
              <w:adjustRightInd w:val="0"/>
              <w:snapToGrid w:val="0"/>
              <w:spacing w:line="300" w:lineRule="exact"/>
              <w:rPr>
                <w:rFonts w:ascii="宋体" w:hAnsi="宋体"/>
                <w:color w:val="000000" w:themeColor="text1"/>
              </w:rPr>
            </w:pPr>
            <w:r w:rsidRPr="00682C12">
              <w:rPr>
                <w:rFonts w:ascii="宋体" w:hAnsi="宋体" w:cs="MingLiU" w:hint="eastAsia"/>
                <w:snapToGrid w:val="0"/>
                <w:color w:val="000000" w:themeColor="text1"/>
              </w:rPr>
              <w:t>何老师</w:t>
            </w:r>
          </w:p>
        </w:tc>
        <w:tc>
          <w:tcPr>
            <w:tcW w:w="1260" w:type="dxa"/>
            <w:vAlign w:val="center"/>
          </w:tcPr>
          <w:p w14:paraId="2FCA2BFF" w14:textId="77777777" w:rsidR="00C01CF7" w:rsidRPr="00682C12" w:rsidRDefault="00351335">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sidRPr="00682C12">
              <w:rPr>
                <w:rFonts w:ascii="宋体" w:hAnsi="宋体" w:cs="MingLiU" w:hint="eastAsia"/>
                <w:snapToGrid w:val="0"/>
                <w:color w:val="000000" w:themeColor="text1"/>
              </w:rPr>
              <w:t>联系人：</w:t>
            </w:r>
          </w:p>
        </w:tc>
        <w:tc>
          <w:tcPr>
            <w:tcW w:w="3777" w:type="dxa"/>
            <w:vAlign w:val="center"/>
          </w:tcPr>
          <w:p w14:paraId="7A069C37" w14:textId="77777777" w:rsidR="00C01CF7" w:rsidRPr="00682C12" w:rsidRDefault="00351335">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sidRPr="00682C12">
              <w:rPr>
                <w:rFonts w:ascii="宋体" w:hAnsi="宋体" w:cs="宋体" w:hint="eastAsia"/>
                <w:snapToGrid w:val="0"/>
                <w:color w:val="000000" w:themeColor="text1"/>
                <w:szCs w:val="21"/>
              </w:rPr>
              <w:t>刘老师</w:t>
            </w:r>
          </w:p>
        </w:tc>
      </w:tr>
      <w:tr w:rsidR="00682C12" w:rsidRPr="00682C12" w14:paraId="5E3E1AB4" w14:textId="77777777">
        <w:trPr>
          <w:trHeight w:val="375"/>
          <w:jc w:val="center"/>
        </w:trPr>
        <w:tc>
          <w:tcPr>
            <w:tcW w:w="1296" w:type="dxa"/>
            <w:vAlign w:val="center"/>
          </w:tcPr>
          <w:p w14:paraId="2DF717D7" w14:textId="77777777" w:rsidR="00C01CF7" w:rsidRPr="00682C12" w:rsidRDefault="00351335">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sidRPr="00682C12">
              <w:rPr>
                <w:rFonts w:ascii="宋体" w:hAnsi="宋体" w:cs="MingLiU" w:hint="eastAsia"/>
                <w:snapToGrid w:val="0"/>
                <w:color w:val="000000" w:themeColor="text1"/>
              </w:rPr>
              <w:t>电  话：</w:t>
            </w:r>
          </w:p>
        </w:tc>
        <w:tc>
          <w:tcPr>
            <w:tcW w:w="3599" w:type="dxa"/>
            <w:vAlign w:val="center"/>
          </w:tcPr>
          <w:p w14:paraId="7B5A54BD" w14:textId="77777777" w:rsidR="00C01CF7" w:rsidRPr="00682C12" w:rsidRDefault="00351335">
            <w:pPr>
              <w:tabs>
                <w:tab w:val="left" w:pos="5140"/>
                <w:tab w:val="left" w:pos="8520"/>
              </w:tabs>
              <w:autoSpaceDE w:val="0"/>
              <w:autoSpaceDN w:val="0"/>
              <w:adjustRightInd w:val="0"/>
              <w:snapToGrid w:val="0"/>
              <w:spacing w:line="300" w:lineRule="exact"/>
              <w:rPr>
                <w:rFonts w:ascii="宋体" w:hAnsi="宋体"/>
                <w:color w:val="000000" w:themeColor="text1"/>
              </w:rPr>
            </w:pPr>
            <w:r w:rsidRPr="00682C12">
              <w:rPr>
                <w:rFonts w:ascii="宋体" w:hAnsi="宋体"/>
                <w:color w:val="000000" w:themeColor="text1"/>
              </w:rPr>
              <w:t>023-60313536</w:t>
            </w:r>
          </w:p>
        </w:tc>
        <w:tc>
          <w:tcPr>
            <w:tcW w:w="1260" w:type="dxa"/>
            <w:vAlign w:val="center"/>
          </w:tcPr>
          <w:p w14:paraId="5371DB5B" w14:textId="77777777" w:rsidR="00C01CF7" w:rsidRPr="00682C12" w:rsidRDefault="00351335">
            <w:pPr>
              <w:tabs>
                <w:tab w:val="left" w:pos="5140"/>
                <w:tab w:val="left" w:pos="8520"/>
              </w:tabs>
              <w:autoSpaceDE w:val="0"/>
              <w:autoSpaceDN w:val="0"/>
              <w:adjustRightInd w:val="0"/>
              <w:snapToGrid w:val="0"/>
              <w:spacing w:line="300" w:lineRule="exact"/>
              <w:jc w:val="center"/>
              <w:rPr>
                <w:rFonts w:ascii="宋体" w:hAnsi="宋体"/>
                <w:color w:val="000000" w:themeColor="text1"/>
              </w:rPr>
            </w:pPr>
            <w:r w:rsidRPr="00682C12">
              <w:rPr>
                <w:rFonts w:ascii="宋体" w:hAnsi="宋体" w:hint="eastAsia"/>
                <w:color w:val="000000" w:themeColor="text1"/>
              </w:rPr>
              <w:t>电  话：</w:t>
            </w:r>
          </w:p>
        </w:tc>
        <w:tc>
          <w:tcPr>
            <w:tcW w:w="3777" w:type="dxa"/>
            <w:vAlign w:val="center"/>
          </w:tcPr>
          <w:p w14:paraId="51F92646" w14:textId="77777777" w:rsidR="00C01CF7" w:rsidRPr="00682C12" w:rsidRDefault="00351335">
            <w:pPr>
              <w:tabs>
                <w:tab w:val="left" w:pos="5140"/>
                <w:tab w:val="left" w:pos="8520"/>
              </w:tabs>
              <w:autoSpaceDE w:val="0"/>
              <w:autoSpaceDN w:val="0"/>
              <w:adjustRightInd w:val="0"/>
              <w:snapToGrid w:val="0"/>
              <w:spacing w:line="300" w:lineRule="exact"/>
              <w:rPr>
                <w:rFonts w:ascii="宋体" w:hAnsi="宋体"/>
                <w:color w:val="000000" w:themeColor="text1"/>
              </w:rPr>
            </w:pPr>
            <w:r w:rsidRPr="00682C12">
              <w:rPr>
                <w:rFonts w:ascii="宋体" w:hAnsi="宋体"/>
                <w:color w:val="000000" w:themeColor="text1"/>
              </w:rPr>
              <w:t>023-</w:t>
            </w:r>
            <w:r w:rsidRPr="00682C12">
              <w:rPr>
                <w:rFonts w:ascii="宋体" w:hAnsi="宋体" w:cs="宋体" w:hint="eastAsia"/>
                <w:snapToGrid w:val="0"/>
                <w:color w:val="000000" w:themeColor="text1"/>
                <w:szCs w:val="21"/>
              </w:rPr>
              <w:t>63301806</w:t>
            </w:r>
          </w:p>
        </w:tc>
      </w:tr>
    </w:tbl>
    <w:p w14:paraId="0F934BFA" w14:textId="77777777" w:rsidR="00C01CF7" w:rsidRPr="00682C12" w:rsidRDefault="00351335">
      <w:pPr>
        <w:autoSpaceDE w:val="0"/>
        <w:autoSpaceDN w:val="0"/>
        <w:adjustRightInd w:val="0"/>
        <w:snapToGrid w:val="0"/>
        <w:spacing w:line="440" w:lineRule="exact"/>
        <w:ind w:firstLineChars="1860" w:firstLine="3906"/>
        <w:jc w:val="right"/>
        <w:rPr>
          <w:rFonts w:ascii="宋体" w:hAnsi="宋体"/>
          <w:snapToGrid w:val="0"/>
          <w:color w:val="000000" w:themeColor="text1"/>
          <w:kern w:val="0"/>
          <w:szCs w:val="21"/>
        </w:rPr>
      </w:pPr>
      <w:r w:rsidRPr="00682C12">
        <w:rPr>
          <w:rFonts w:ascii="宋体" w:hAnsi="宋体"/>
          <w:color w:val="000000" w:themeColor="text1"/>
          <w:kern w:val="0"/>
          <w:u w:val="single"/>
        </w:rPr>
        <w:t>2021</w:t>
      </w:r>
      <w:r w:rsidRPr="00682C12">
        <w:rPr>
          <w:rFonts w:ascii="宋体" w:hAnsi="宋体"/>
          <w:color w:val="000000" w:themeColor="text1"/>
          <w:kern w:val="0"/>
        </w:rPr>
        <w:t>年</w:t>
      </w:r>
      <w:r w:rsidRPr="00682C12">
        <w:rPr>
          <w:rFonts w:ascii="宋体" w:hAnsi="宋体" w:hint="eastAsia"/>
          <w:color w:val="000000" w:themeColor="text1"/>
          <w:kern w:val="0"/>
        </w:rPr>
        <w:t>12</w:t>
      </w:r>
      <w:r w:rsidRPr="00682C12">
        <w:rPr>
          <w:rFonts w:ascii="宋体" w:hAnsi="宋体"/>
          <w:color w:val="000000" w:themeColor="text1"/>
          <w:kern w:val="0"/>
        </w:rPr>
        <w:t>月日</w:t>
      </w:r>
      <w:r w:rsidRPr="00682C12">
        <w:rPr>
          <w:rFonts w:ascii="宋体" w:hAnsi="宋体"/>
          <w:snapToGrid w:val="0"/>
          <w:color w:val="000000" w:themeColor="text1"/>
          <w:kern w:val="0"/>
          <w:szCs w:val="21"/>
        </w:rPr>
        <w:br w:type="page"/>
      </w:r>
      <w:bookmarkStart w:id="75" w:name="_Toc287607735"/>
      <w:bookmarkStart w:id="76" w:name="_Toc224103306"/>
      <w:bookmarkStart w:id="77" w:name="_Toc430530423"/>
      <w:bookmarkStart w:id="78" w:name="_Toc287620674"/>
    </w:p>
    <w:p w14:paraId="20D66E78" w14:textId="77777777" w:rsidR="00C01CF7" w:rsidRPr="00682C12" w:rsidRDefault="00351335">
      <w:pPr>
        <w:pStyle w:val="1"/>
        <w:spacing w:line="360" w:lineRule="auto"/>
        <w:jc w:val="center"/>
        <w:rPr>
          <w:rFonts w:ascii="宋体" w:hAnsi="宋体"/>
          <w:bCs w:val="0"/>
          <w:snapToGrid w:val="0"/>
          <w:color w:val="000000" w:themeColor="text1"/>
          <w:kern w:val="0"/>
        </w:rPr>
      </w:pPr>
      <w:bookmarkStart w:id="79" w:name="_Toc28108"/>
      <w:bookmarkStart w:id="80" w:name="_Toc88120033"/>
      <w:bookmarkStart w:id="81" w:name="_Toc430530432"/>
      <w:bookmarkStart w:id="82" w:name="_Toc287607744"/>
      <w:bookmarkStart w:id="83" w:name="_Toc287620683"/>
      <w:bookmarkStart w:id="84" w:name="_Toc224103315"/>
      <w:bookmarkEnd w:id="75"/>
      <w:bookmarkEnd w:id="76"/>
      <w:bookmarkEnd w:id="77"/>
      <w:bookmarkEnd w:id="78"/>
      <w:r w:rsidRPr="00682C12">
        <w:rPr>
          <w:rFonts w:ascii="宋体" w:hAnsi="宋体"/>
          <w:snapToGrid w:val="0"/>
          <w:color w:val="000000" w:themeColor="text1"/>
          <w:kern w:val="0"/>
        </w:rPr>
        <w:lastRenderedPageBreak/>
        <w:t xml:space="preserve">第二章  </w:t>
      </w:r>
      <w:r w:rsidRPr="00682C12">
        <w:rPr>
          <w:rFonts w:ascii="宋体" w:hAnsi="宋体" w:hint="eastAsia"/>
          <w:snapToGrid w:val="0"/>
          <w:color w:val="000000" w:themeColor="text1"/>
          <w:kern w:val="0"/>
        </w:rPr>
        <w:t>比选申请人</w:t>
      </w:r>
      <w:r w:rsidRPr="00682C12">
        <w:rPr>
          <w:rFonts w:ascii="宋体" w:hAnsi="宋体"/>
          <w:snapToGrid w:val="0"/>
          <w:color w:val="000000" w:themeColor="text1"/>
          <w:kern w:val="0"/>
        </w:rPr>
        <w:t>须知</w:t>
      </w:r>
      <w:bookmarkEnd w:id="79"/>
      <w:bookmarkEnd w:id="80"/>
    </w:p>
    <w:p w14:paraId="5D58B15B" w14:textId="77777777" w:rsidR="00C01CF7" w:rsidRPr="00682C12" w:rsidRDefault="00351335">
      <w:pPr>
        <w:pStyle w:val="20"/>
        <w:spacing w:before="100" w:after="100" w:line="360" w:lineRule="auto"/>
        <w:rPr>
          <w:rFonts w:ascii="宋体" w:hAnsi="宋体"/>
          <w:color w:val="000000" w:themeColor="text1"/>
        </w:rPr>
      </w:pPr>
      <w:bookmarkStart w:id="85" w:name="_Toc88120034"/>
      <w:bookmarkStart w:id="86" w:name="_Toc6060"/>
      <w:r w:rsidRPr="00682C12">
        <w:rPr>
          <w:rFonts w:ascii="宋体" w:hAnsi="宋体" w:hint="eastAsia"/>
          <w:color w:val="000000" w:themeColor="text1"/>
        </w:rPr>
        <w:t>比选申请人须知前附表</w:t>
      </w:r>
      <w:bookmarkEnd w:id="85"/>
      <w:bookmarkEnd w:id="86"/>
    </w:p>
    <w:p w14:paraId="2E98E001" w14:textId="77777777" w:rsidR="00C01CF7" w:rsidRPr="00682C12" w:rsidRDefault="00351335">
      <w:pPr>
        <w:spacing w:line="360" w:lineRule="auto"/>
        <w:ind w:firstLineChars="200" w:firstLine="420"/>
        <w:rPr>
          <w:rFonts w:ascii="宋体" w:hAnsi="宋体"/>
          <w:color w:val="000000" w:themeColor="text1"/>
          <w:szCs w:val="21"/>
        </w:rPr>
      </w:pPr>
      <w:r w:rsidRPr="00682C12">
        <w:rPr>
          <w:rFonts w:ascii="宋体" w:hAnsi="宋体"/>
          <w:color w:val="000000" w:themeColor="text1"/>
          <w:szCs w:val="21"/>
        </w:rPr>
        <w:t>正文内容不允许修改。若</w:t>
      </w:r>
      <w:r w:rsidRPr="00682C12">
        <w:rPr>
          <w:rFonts w:ascii="宋体" w:hAnsi="宋体" w:hint="eastAsia"/>
          <w:color w:val="000000" w:themeColor="text1"/>
          <w:szCs w:val="21"/>
        </w:rPr>
        <w:t>比选申请人</w:t>
      </w:r>
      <w:r w:rsidRPr="00682C12">
        <w:rPr>
          <w:rFonts w:ascii="宋体" w:hAnsi="宋体"/>
          <w:color w:val="000000" w:themeColor="text1"/>
          <w:szCs w:val="21"/>
        </w:rPr>
        <w:t>须知前附表与正文不一致的地方，以</w:t>
      </w:r>
      <w:r w:rsidRPr="00682C12">
        <w:rPr>
          <w:rFonts w:ascii="宋体" w:hAnsi="宋体" w:hint="eastAsia"/>
          <w:color w:val="000000" w:themeColor="text1"/>
          <w:szCs w:val="21"/>
        </w:rPr>
        <w:t>比选申请人</w:t>
      </w:r>
      <w:r w:rsidRPr="00682C12">
        <w:rPr>
          <w:rFonts w:ascii="宋体" w:hAnsi="宋体"/>
          <w:color w:val="000000" w:themeColor="text1"/>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682C12" w:rsidRPr="00682C12" w14:paraId="0764DB67" w14:textId="77777777">
        <w:trPr>
          <w:tblHeader/>
          <w:jc w:val="center"/>
        </w:trPr>
        <w:tc>
          <w:tcPr>
            <w:tcW w:w="1335" w:type="dxa"/>
            <w:vAlign w:val="center"/>
          </w:tcPr>
          <w:bookmarkEnd w:id="81"/>
          <w:bookmarkEnd w:id="82"/>
          <w:bookmarkEnd w:id="83"/>
          <w:bookmarkEnd w:id="84"/>
          <w:p w14:paraId="39D64813" w14:textId="77777777" w:rsidR="00C01CF7" w:rsidRPr="00682C12" w:rsidRDefault="00351335">
            <w:pPr>
              <w:snapToGrid w:val="0"/>
              <w:spacing w:line="400" w:lineRule="exact"/>
              <w:jc w:val="center"/>
              <w:rPr>
                <w:rFonts w:ascii="宋体" w:hAnsi="宋体"/>
                <w:b/>
                <w:color w:val="000000" w:themeColor="text1"/>
                <w:kern w:val="0"/>
                <w:szCs w:val="21"/>
              </w:rPr>
            </w:pPr>
            <w:r w:rsidRPr="00682C12">
              <w:rPr>
                <w:rFonts w:ascii="宋体" w:hAnsi="宋体"/>
                <w:b/>
                <w:color w:val="000000" w:themeColor="text1"/>
                <w:kern w:val="0"/>
                <w:szCs w:val="21"/>
              </w:rPr>
              <w:t>条 款 号</w:t>
            </w:r>
          </w:p>
        </w:tc>
        <w:tc>
          <w:tcPr>
            <w:tcW w:w="1644" w:type="dxa"/>
            <w:vAlign w:val="center"/>
          </w:tcPr>
          <w:p w14:paraId="6C97E634" w14:textId="77777777" w:rsidR="00C01CF7" w:rsidRPr="00682C12" w:rsidRDefault="00351335">
            <w:pPr>
              <w:snapToGrid w:val="0"/>
              <w:spacing w:line="400" w:lineRule="exact"/>
              <w:jc w:val="center"/>
              <w:rPr>
                <w:rFonts w:ascii="宋体" w:hAnsi="宋体"/>
                <w:b/>
                <w:color w:val="000000" w:themeColor="text1"/>
                <w:kern w:val="0"/>
                <w:szCs w:val="21"/>
              </w:rPr>
            </w:pPr>
            <w:r w:rsidRPr="00682C12">
              <w:rPr>
                <w:rFonts w:ascii="宋体" w:hAnsi="宋体"/>
                <w:b/>
                <w:color w:val="000000" w:themeColor="text1"/>
                <w:kern w:val="0"/>
                <w:szCs w:val="21"/>
              </w:rPr>
              <w:t>条款名称</w:t>
            </w:r>
          </w:p>
        </w:tc>
        <w:tc>
          <w:tcPr>
            <w:tcW w:w="6490" w:type="dxa"/>
            <w:vAlign w:val="center"/>
          </w:tcPr>
          <w:p w14:paraId="1A6748E9" w14:textId="77777777" w:rsidR="00C01CF7" w:rsidRPr="00682C12" w:rsidRDefault="00351335">
            <w:pPr>
              <w:snapToGrid w:val="0"/>
              <w:spacing w:line="400" w:lineRule="exact"/>
              <w:jc w:val="center"/>
              <w:rPr>
                <w:rFonts w:ascii="宋体" w:hAnsi="宋体"/>
                <w:b/>
                <w:color w:val="000000" w:themeColor="text1"/>
                <w:kern w:val="0"/>
                <w:szCs w:val="21"/>
              </w:rPr>
            </w:pPr>
            <w:r w:rsidRPr="00682C12">
              <w:rPr>
                <w:rFonts w:ascii="宋体" w:hAnsi="宋体"/>
                <w:b/>
                <w:color w:val="000000" w:themeColor="text1"/>
                <w:kern w:val="0"/>
                <w:szCs w:val="21"/>
              </w:rPr>
              <w:t>编  列  内  容</w:t>
            </w:r>
          </w:p>
        </w:tc>
      </w:tr>
      <w:tr w:rsidR="00682C12" w:rsidRPr="00682C12" w14:paraId="5A3BD51C" w14:textId="77777777">
        <w:trPr>
          <w:jc w:val="center"/>
        </w:trPr>
        <w:tc>
          <w:tcPr>
            <w:tcW w:w="1335" w:type="dxa"/>
            <w:vAlign w:val="center"/>
          </w:tcPr>
          <w:p w14:paraId="4341C035"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1.1.2</w:t>
            </w:r>
          </w:p>
        </w:tc>
        <w:tc>
          <w:tcPr>
            <w:tcW w:w="1644" w:type="dxa"/>
            <w:vAlign w:val="center"/>
          </w:tcPr>
          <w:p w14:paraId="4C777729"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w:t>
            </w:r>
            <w:r w:rsidRPr="00682C12">
              <w:rPr>
                <w:rFonts w:ascii="宋体" w:hAnsi="宋体"/>
                <w:color w:val="000000" w:themeColor="text1"/>
                <w:kern w:val="0"/>
                <w:szCs w:val="21"/>
              </w:rPr>
              <w:t>人</w:t>
            </w:r>
          </w:p>
        </w:tc>
        <w:tc>
          <w:tcPr>
            <w:tcW w:w="6490" w:type="dxa"/>
            <w:vAlign w:val="center"/>
          </w:tcPr>
          <w:p w14:paraId="1E234BCB" w14:textId="77777777" w:rsidR="00C01CF7" w:rsidRPr="00682C12" w:rsidRDefault="00351335">
            <w:pPr>
              <w:snapToGrid w:val="0"/>
              <w:spacing w:line="440" w:lineRule="exact"/>
              <w:ind w:firstLineChars="200" w:firstLine="420"/>
              <w:rPr>
                <w:rFonts w:ascii="宋体" w:hAnsi="宋体"/>
                <w:color w:val="000000" w:themeColor="text1"/>
                <w:kern w:val="0"/>
              </w:rPr>
            </w:pPr>
            <w:r w:rsidRPr="00682C12">
              <w:rPr>
                <w:rFonts w:ascii="宋体" w:hAnsi="宋体" w:hint="eastAsia"/>
                <w:color w:val="000000" w:themeColor="text1"/>
                <w:kern w:val="0"/>
              </w:rPr>
              <w:t>比选人：重庆两江新区水土高新技术产业园建设投资有限公司</w:t>
            </w:r>
          </w:p>
          <w:p w14:paraId="4B1F73CD" w14:textId="77777777" w:rsidR="00C01CF7" w:rsidRPr="00682C12" w:rsidRDefault="00351335">
            <w:pPr>
              <w:snapToGrid w:val="0"/>
              <w:spacing w:line="440" w:lineRule="exact"/>
              <w:ind w:firstLineChars="200" w:firstLine="420"/>
              <w:rPr>
                <w:rFonts w:ascii="宋体" w:hAnsi="宋体"/>
                <w:color w:val="000000" w:themeColor="text1"/>
                <w:kern w:val="0"/>
              </w:rPr>
            </w:pPr>
            <w:r w:rsidRPr="00682C12">
              <w:rPr>
                <w:rFonts w:ascii="宋体" w:hAnsi="宋体" w:hint="eastAsia"/>
                <w:color w:val="000000" w:themeColor="text1"/>
                <w:kern w:val="0"/>
              </w:rPr>
              <w:t>地址：重庆两江新区水土高新技术产业园</w:t>
            </w:r>
          </w:p>
          <w:p w14:paraId="10AA5D23" w14:textId="77777777" w:rsidR="00C01CF7" w:rsidRPr="00682C12" w:rsidRDefault="00351335">
            <w:pPr>
              <w:snapToGrid w:val="0"/>
              <w:spacing w:line="440" w:lineRule="exact"/>
              <w:ind w:firstLineChars="200" w:firstLine="420"/>
              <w:rPr>
                <w:rFonts w:ascii="宋体" w:hAnsi="宋体"/>
                <w:color w:val="000000" w:themeColor="text1"/>
                <w:kern w:val="0"/>
              </w:rPr>
            </w:pPr>
            <w:r w:rsidRPr="00682C12">
              <w:rPr>
                <w:rFonts w:ascii="宋体" w:hAnsi="宋体" w:hint="eastAsia"/>
                <w:color w:val="000000" w:themeColor="text1"/>
                <w:kern w:val="0"/>
              </w:rPr>
              <w:t>联系人：</w:t>
            </w:r>
            <w:r w:rsidRPr="00682C12">
              <w:rPr>
                <w:rFonts w:ascii="宋体" w:hAnsi="宋体" w:cs="宋体" w:hint="eastAsia"/>
                <w:snapToGrid w:val="0"/>
                <w:color w:val="000000" w:themeColor="text1"/>
                <w:szCs w:val="21"/>
              </w:rPr>
              <w:t>何老师</w:t>
            </w:r>
          </w:p>
          <w:p w14:paraId="72C3BD23"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rPr>
              <w:t>电话：</w:t>
            </w:r>
            <w:r w:rsidRPr="00682C12">
              <w:rPr>
                <w:rFonts w:ascii="宋体" w:hAnsi="宋体"/>
                <w:color w:val="000000" w:themeColor="text1"/>
                <w:kern w:val="0"/>
              </w:rPr>
              <w:t>023-</w:t>
            </w:r>
            <w:r w:rsidRPr="00682C12">
              <w:rPr>
                <w:rFonts w:ascii="宋体" w:hAnsi="宋体"/>
                <w:color w:val="000000" w:themeColor="text1"/>
              </w:rPr>
              <w:t>60313536</w:t>
            </w:r>
          </w:p>
        </w:tc>
      </w:tr>
      <w:tr w:rsidR="00682C12" w:rsidRPr="00682C12" w14:paraId="3D8D2CFC" w14:textId="77777777">
        <w:trPr>
          <w:jc w:val="center"/>
        </w:trPr>
        <w:tc>
          <w:tcPr>
            <w:tcW w:w="1335" w:type="dxa"/>
            <w:vAlign w:val="center"/>
          </w:tcPr>
          <w:p w14:paraId="446B7481"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1.1.3</w:t>
            </w:r>
          </w:p>
        </w:tc>
        <w:tc>
          <w:tcPr>
            <w:tcW w:w="1644" w:type="dxa"/>
            <w:vAlign w:val="center"/>
          </w:tcPr>
          <w:p w14:paraId="696150D4"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w:t>
            </w:r>
            <w:r w:rsidRPr="00682C12">
              <w:rPr>
                <w:rFonts w:ascii="宋体" w:hAnsi="宋体"/>
                <w:color w:val="000000" w:themeColor="text1"/>
                <w:kern w:val="0"/>
                <w:szCs w:val="21"/>
              </w:rPr>
              <w:t>代理机构</w:t>
            </w:r>
          </w:p>
        </w:tc>
        <w:tc>
          <w:tcPr>
            <w:tcW w:w="6490" w:type="dxa"/>
            <w:vAlign w:val="center"/>
          </w:tcPr>
          <w:p w14:paraId="5566B84B" w14:textId="77777777" w:rsidR="00C01CF7" w:rsidRPr="00682C12" w:rsidRDefault="00351335">
            <w:pPr>
              <w:snapToGrid w:val="0"/>
              <w:spacing w:line="440" w:lineRule="exact"/>
              <w:ind w:firstLineChars="200" w:firstLine="420"/>
              <w:rPr>
                <w:rFonts w:ascii="宋体" w:hAnsi="宋体"/>
                <w:color w:val="000000" w:themeColor="text1"/>
                <w:kern w:val="0"/>
              </w:rPr>
            </w:pPr>
            <w:r w:rsidRPr="00682C12">
              <w:rPr>
                <w:rFonts w:ascii="宋体" w:hAnsi="宋体" w:hint="eastAsia"/>
                <w:color w:val="000000" w:themeColor="text1"/>
                <w:kern w:val="0"/>
              </w:rPr>
              <w:t>比选代理机构：</w:t>
            </w:r>
            <w:r w:rsidRPr="00682C12">
              <w:rPr>
                <w:rFonts w:ascii="宋体" w:hAnsi="宋体" w:hint="eastAsia"/>
                <w:snapToGrid w:val="0"/>
                <w:color w:val="000000" w:themeColor="text1"/>
                <w:kern w:val="0"/>
                <w:szCs w:val="21"/>
              </w:rPr>
              <w:t>重庆航景工程咨询有限公司</w:t>
            </w:r>
          </w:p>
          <w:p w14:paraId="60B908EF" w14:textId="77777777" w:rsidR="00C01CF7" w:rsidRPr="00682C12" w:rsidRDefault="00351335">
            <w:pPr>
              <w:snapToGrid w:val="0"/>
              <w:spacing w:line="440" w:lineRule="exact"/>
              <w:ind w:firstLineChars="200" w:firstLine="420"/>
              <w:rPr>
                <w:rFonts w:ascii="宋体" w:hAnsi="宋体" w:cs="宋体"/>
                <w:color w:val="000000" w:themeColor="text1"/>
                <w:kern w:val="0"/>
                <w:szCs w:val="21"/>
              </w:rPr>
            </w:pPr>
            <w:r w:rsidRPr="00682C12">
              <w:rPr>
                <w:rFonts w:ascii="宋体" w:hAnsi="宋体" w:cs="宋体" w:hint="eastAsia"/>
                <w:color w:val="000000" w:themeColor="text1"/>
                <w:kern w:val="0"/>
                <w:szCs w:val="21"/>
              </w:rPr>
              <w:t>地址：重庆市金开大道150号万科万悦汇2B栋10楼</w:t>
            </w:r>
          </w:p>
          <w:p w14:paraId="3598A40C" w14:textId="77777777" w:rsidR="00C01CF7" w:rsidRPr="00682C12" w:rsidRDefault="00351335">
            <w:pPr>
              <w:snapToGrid w:val="0"/>
              <w:spacing w:line="440" w:lineRule="exact"/>
              <w:ind w:firstLineChars="200" w:firstLine="420"/>
              <w:rPr>
                <w:rFonts w:ascii="宋体" w:hAnsi="宋体"/>
                <w:color w:val="000000" w:themeColor="text1"/>
                <w:kern w:val="0"/>
              </w:rPr>
            </w:pPr>
            <w:r w:rsidRPr="00682C12">
              <w:rPr>
                <w:rFonts w:ascii="宋体" w:hAnsi="宋体" w:hint="eastAsia"/>
                <w:color w:val="000000" w:themeColor="text1"/>
                <w:kern w:val="0"/>
              </w:rPr>
              <w:t>联系人：</w:t>
            </w:r>
            <w:r w:rsidRPr="00682C12">
              <w:rPr>
                <w:rFonts w:ascii="宋体" w:hAnsi="宋体" w:cs="宋体" w:hint="eastAsia"/>
                <w:snapToGrid w:val="0"/>
                <w:color w:val="000000" w:themeColor="text1"/>
                <w:szCs w:val="21"/>
              </w:rPr>
              <w:t>刘老师</w:t>
            </w:r>
          </w:p>
          <w:p w14:paraId="3BDA376D"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s="宋体" w:hint="eastAsia"/>
                <w:color w:val="000000" w:themeColor="text1"/>
                <w:kern w:val="0"/>
                <w:szCs w:val="21"/>
              </w:rPr>
              <w:t>电话</w:t>
            </w:r>
            <w:r w:rsidRPr="00682C12">
              <w:rPr>
                <w:rFonts w:ascii="宋体" w:hAnsi="宋体" w:hint="eastAsia"/>
                <w:color w:val="000000" w:themeColor="text1"/>
                <w:kern w:val="0"/>
              </w:rPr>
              <w:t>：</w:t>
            </w:r>
            <w:r w:rsidRPr="00682C12">
              <w:rPr>
                <w:rFonts w:ascii="宋体" w:hAnsi="宋体"/>
                <w:color w:val="000000" w:themeColor="text1"/>
              </w:rPr>
              <w:t>023-</w:t>
            </w:r>
            <w:r w:rsidRPr="00682C12">
              <w:rPr>
                <w:rFonts w:ascii="宋体" w:hAnsi="宋体" w:cs="宋体" w:hint="eastAsia"/>
                <w:snapToGrid w:val="0"/>
                <w:color w:val="000000" w:themeColor="text1"/>
                <w:szCs w:val="21"/>
              </w:rPr>
              <w:t>63301806</w:t>
            </w:r>
          </w:p>
        </w:tc>
      </w:tr>
      <w:tr w:rsidR="00682C12" w:rsidRPr="00682C12" w14:paraId="14067E8E" w14:textId="77777777">
        <w:trPr>
          <w:jc w:val="center"/>
        </w:trPr>
        <w:tc>
          <w:tcPr>
            <w:tcW w:w="1335" w:type="dxa"/>
            <w:vAlign w:val="center"/>
          </w:tcPr>
          <w:p w14:paraId="6C0397F6"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1.1.4</w:t>
            </w:r>
          </w:p>
        </w:tc>
        <w:tc>
          <w:tcPr>
            <w:tcW w:w="1644" w:type="dxa"/>
            <w:vAlign w:val="center"/>
          </w:tcPr>
          <w:p w14:paraId="60E99F1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项目名称</w:t>
            </w:r>
          </w:p>
        </w:tc>
        <w:tc>
          <w:tcPr>
            <w:tcW w:w="6490" w:type="dxa"/>
          </w:tcPr>
          <w:p w14:paraId="7D8936C1" w14:textId="77777777" w:rsidR="00C01CF7" w:rsidRPr="00682C12" w:rsidRDefault="00351335">
            <w:pPr>
              <w:snapToGrid w:val="0"/>
              <w:spacing w:line="400" w:lineRule="exact"/>
              <w:ind w:firstLineChars="200" w:firstLine="420"/>
              <w:jc w:val="left"/>
              <w:rPr>
                <w:rFonts w:ascii="宋体" w:hAnsi="宋体"/>
                <w:color w:val="000000" w:themeColor="text1"/>
                <w:kern w:val="0"/>
                <w:szCs w:val="21"/>
              </w:rPr>
            </w:pPr>
            <w:r w:rsidRPr="00682C12">
              <w:rPr>
                <w:rFonts w:ascii="宋体" w:hAnsi="宋体" w:cs="宋体" w:hint="eastAsia"/>
                <w:snapToGrid w:val="0"/>
                <w:color w:val="000000" w:themeColor="text1"/>
                <w:kern w:val="0"/>
              </w:rPr>
              <w:t>水土园区城市品质提升（渝广互通绿化品质提升工程）（高速围网范围内部分）</w:t>
            </w:r>
          </w:p>
        </w:tc>
      </w:tr>
      <w:tr w:rsidR="00682C12" w:rsidRPr="00682C12" w14:paraId="1BE65D4D" w14:textId="77777777">
        <w:trPr>
          <w:jc w:val="center"/>
        </w:trPr>
        <w:tc>
          <w:tcPr>
            <w:tcW w:w="1335" w:type="dxa"/>
            <w:vAlign w:val="center"/>
          </w:tcPr>
          <w:p w14:paraId="5831CB8D"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1.1.5</w:t>
            </w:r>
          </w:p>
        </w:tc>
        <w:tc>
          <w:tcPr>
            <w:tcW w:w="1644" w:type="dxa"/>
            <w:vAlign w:val="center"/>
          </w:tcPr>
          <w:p w14:paraId="095AC262"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建设地点</w:t>
            </w:r>
          </w:p>
        </w:tc>
        <w:tc>
          <w:tcPr>
            <w:tcW w:w="6490" w:type="dxa"/>
          </w:tcPr>
          <w:p w14:paraId="79DFDB20" w14:textId="77777777" w:rsidR="00C01CF7" w:rsidRPr="00682C12" w:rsidRDefault="00351335">
            <w:pPr>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重庆两江新区水土高新技术产业园</w:t>
            </w:r>
          </w:p>
        </w:tc>
      </w:tr>
      <w:tr w:rsidR="00682C12" w:rsidRPr="00682C12" w14:paraId="153144C6" w14:textId="77777777">
        <w:trPr>
          <w:jc w:val="center"/>
        </w:trPr>
        <w:tc>
          <w:tcPr>
            <w:tcW w:w="1335" w:type="dxa"/>
            <w:vAlign w:val="center"/>
          </w:tcPr>
          <w:p w14:paraId="6F96246B"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1.1.6</w:t>
            </w:r>
          </w:p>
        </w:tc>
        <w:tc>
          <w:tcPr>
            <w:tcW w:w="1644" w:type="dxa"/>
            <w:vAlign w:val="center"/>
          </w:tcPr>
          <w:p w14:paraId="6E0007B7"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建设规模</w:t>
            </w:r>
          </w:p>
        </w:tc>
        <w:tc>
          <w:tcPr>
            <w:tcW w:w="6490" w:type="dxa"/>
            <w:vAlign w:val="center"/>
          </w:tcPr>
          <w:p w14:paraId="1234F896" w14:textId="35AFA102" w:rsidR="00C01CF7" w:rsidRPr="00682C12" w:rsidRDefault="00277480">
            <w:pPr>
              <w:tabs>
                <w:tab w:val="left" w:pos="3840"/>
                <w:tab w:val="left" w:pos="5300"/>
              </w:tabs>
              <w:autoSpaceDE w:val="0"/>
              <w:autoSpaceDN w:val="0"/>
              <w:adjustRightInd w:val="0"/>
              <w:snapToGrid w:val="0"/>
              <w:spacing w:line="460" w:lineRule="exact"/>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渝广高速G85两江收费站两侧，高速围网范围内用地面积约1.14万平方米</w:t>
            </w:r>
            <w:r w:rsidR="00351335" w:rsidRPr="00682C12">
              <w:rPr>
                <w:rFonts w:ascii="宋体" w:hAnsi="宋体" w:hint="eastAsia"/>
                <w:snapToGrid w:val="0"/>
                <w:color w:val="000000" w:themeColor="text1"/>
                <w:kern w:val="0"/>
                <w:szCs w:val="21"/>
              </w:rPr>
              <w:t>，造价约80万元。</w:t>
            </w:r>
          </w:p>
        </w:tc>
      </w:tr>
      <w:tr w:rsidR="00682C12" w:rsidRPr="00682C12" w14:paraId="51A7C044" w14:textId="77777777">
        <w:trPr>
          <w:trHeight w:val="90"/>
          <w:jc w:val="center"/>
        </w:trPr>
        <w:tc>
          <w:tcPr>
            <w:tcW w:w="1335" w:type="dxa"/>
            <w:vAlign w:val="center"/>
          </w:tcPr>
          <w:p w14:paraId="1E280ED6"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1.2.1</w:t>
            </w:r>
          </w:p>
        </w:tc>
        <w:tc>
          <w:tcPr>
            <w:tcW w:w="1644" w:type="dxa"/>
            <w:vAlign w:val="center"/>
          </w:tcPr>
          <w:p w14:paraId="01CDF659"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资金来源</w:t>
            </w:r>
          </w:p>
        </w:tc>
        <w:tc>
          <w:tcPr>
            <w:tcW w:w="6490" w:type="dxa"/>
            <w:vAlign w:val="center"/>
          </w:tcPr>
          <w:p w14:paraId="55705633" w14:textId="25B4AB82" w:rsidR="00C01CF7" w:rsidRPr="00682C12" w:rsidRDefault="00277480">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kern w:val="0"/>
              </w:rPr>
              <w:t>财政资金</w:t>
            </w:r>
          </w:p>
        </w:tc>
      </w:tr>
      <w:tr w:rsidR="00682C12" w:rsidRPr="00682C12" w14:paraId="1EFED6E1" w14:textId="77777777">
        <w:trPr>
          <w:jc w:val="center"/>
        </w:trPr>
        <w:tc>
          <w:tcPr>
            <w:tcW w:w="1335" w:type="dxa"/>
            <w:vAlign w:val="center"/>
          </w:tcPr>
          <w:p w14:paraId="2B87C41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1.2.2</w:t>
            </w:r>
          </w:p>
        </w:tc>
        <w:tc>
          <w:tcPr>
            <w:tcW w:w="1644" w:type="dxa"/>
            <w:vAlign w:val="center"/>
          </w:tcPr>
          <w:p w14:paraId="127AD34B"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出资比例</w:t>
            </w:r>
          </w:p>
        </w:tc>
        <w:tc>
          <w:tcPr>
            <w:tcW w:w="6490" w:type="dxa"/>
            <w:vAlign w:val="center"/>
          </w:tcPr>
          <w:p w14:paraId="0D08A06B" w14:textId="2D1B569A" w:rsidR="00C01CF7" w:rsidRPr="00682C12" w:rsidRDefault="00277480">
            <w:pPr>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100</w:t>
            </w:r>
            <w:r w:rsidR="00351335" w:rsidRPr="00682C12">
              <w:rPr>
                <w:rFonts w:ascii="宋体" w:hAnsi="宋体"/>
                <w:color w:val="000000" w:themeColor="text1"/>
                <w:szCs w:val="21"/>
              </w:rPr>
              <w:t>%</w:t>
            </w:r>
          </w:p>
        </w:tc>
      </w:tr>
      <w:tr w:rsidR="00682C12" w:rsidRPr="00682C12" w14:paraId="24D0986C" w14:textId="77777777">
        <w:trPr>
          <w:jc w:val="center"/>
        </w:trPr>
        <w:tc>
          <w:tcPr>
            <w:tcW w:w="1335" w:type="dxa"/>
            <w:vAlign w:val="center"/>
          </w:tcPr>
          <w:p w14:paraId="31863D72"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1.2.3</w:t>
            </w:r>
          </w:p>
        </w:tc>
        <w:tc>
          <w:tcPr>
            <w:tcW w:w="1644" w:type="dxa"/>
            <w:vAlign w:val="center"/>
          </w:tcPr>
          <w:p w14:paraId="05F011BD"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资金落实情况</w:t>
            </w:r>
          </w:p>
        </w:tc>
        <w:tc>
          <w:tcPr>
            <w:tcW w:w="6490" w:type="dxa"/>
            <w:vAlign w:val="center"/>
          </w:tcPr>
          <w:p w14:paraId="65E53289" w14:textId="77777777" w:rsidR="00C01CF7" w:rsidRPr="00682C12" w:rsidRDefault="00351335">
            <w:pPr>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已落实</w:t>
            </w:r>
          </w:p>
        </w:tc>
      </w:tr>
      <w:tr w:rsidR="00682C12" w:rsidRPr="00682C12" w14:paraId="65B1E927" w14:textId="77777777">
        <w:trPr>
          <w:jc w:val="center"/>
        </w:trPr>
        <w:tc>
          <w:tcPr>
            <w:tcW w:w="1335" w:type="dxa"/>
            <w:vAlign w:val="center"/>
          </w:tcPr>
          <w:p w14:paraId="71743B3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1.3.1</w:t>
            </w:r>
          </w:p>
        </w:tc>
        <w:tc>
          <w:tcPr>
            <w:tcW w:w="1644" w:type="dxa"/>
            <w:vAlign w:val="center"/>
          </w:tcPr>
          <w:p w14:paraId="131111A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w:t>
            </w:r>
            <w:r w:rsidRPr="00682C12">
              <w:rPr>
                <w:rFonts w:ascii="宋体" w:hAnsi="宋体"/>
                <w:color w:val="000000" w:themeColor="text1"/>
                <w:kern w:val="0"/>
                <w:szCs w:val="21"/>
              </w:rPr>
              <w:t>范围</w:t>
            </w:r>
          </w:p>
        </w:tc>
        <w:tc>
          <w:tcPr>
            <w:tcW w:w="6490" w:type="dxa"/>
            <w:vAlign w:val="center"/>
          </w:tcPr>
          <w:p w14:paraId="10DF6853" w14:textId="77777777" w:rsidR="00C01CF7" w:rsidRPr="00682C12" w:rsidRDefault="00351335">
            <w:pPr>
              <w:snapToGrid w:val="0"/>
              <w:spacing w:line="400" w:lineRule="exact"/>
              <w:ind w:firstLineChars="200" w:firstLine="420"/>
              <w:rPr>
                <w:rFonts w:ascii="宋体" w:hAnsi="宋体"/>
                <w:i/>
                <w:color w:val="000000" w:themeColor="text1"/>
                <w:szCs w:val="21"/>
              </w:rPr>
            </w:pPr>
            <w:r w:rsidRPr="00682C12">
              <w:rPr>
                <w:rFonts w:ascii="宋体" w:hAnsi="宋体" w:hint="eastAsia"/>
                <w:color w:val="000000" w:themeColor="text1"/>
                <w:kern w:val="0"/>
              </w:rPr>
              <w:t>施工图范围内的土建工程、绿化工程、给排水工程等全部工作内容，具体以</w:t>
            </w:r>
            <w:r w:rsidRPr="00682C12">
              <w:rPr>
                <w:rFonts w:ascii="宋体" w:hAnsi="宋体" w:hint="eastAsia"/>
                <w:color w:val="000000" w:themeColor="text1"/>
              </w:rPr>
              <w:t>比选人</w:t>
            </w:r>
            <w:r w:rsidRPr="00682C12">
              <w:rPr>
                <w:rFonts w:ascii="宋体" w:hAnsi="宋体" w:hint="eastAsia"/>
                <w:color w:val="000000" w:themeColor="text1"/>
                <w:kern w:val="0"/>
              </w:rPr>
              <w:t>提供的工程量清单、图纸以及</w:t>
            </w:r>
            <w:r w:rsidRPr="00682C12">
              <w:rPr>
                <w:rFonts w:ascii="宋体" w:hAnsi="宋体" w:hint="eastAsia"/>
                <w:color w:val="000000" w:themeColor="text1"/>
              </w:rPr>
              <w:t>比选人</w:t>
            </w:r>
            <w:r w:rsidRPr="00682C12">
              <w:rPr>
                <w:rFonts w:ascii="宋体" w:hAnsi="宋体" w:hint="eastAsia"/>
                <w:color w:val="000000" w:themeColor="text1"/>
                <w:kern w:val="0"/>
              </w:rPr>
              <w:t>指定的红线周边与环境相配套的零星工作内容为准。</w:t>
            </w:r>
          </w:p>
        </w:tc>
      </w:tr>
      <w:tr w:rsidR="00682C12" w:rsidRPr="00682C12" w14:paraId="5F5CB524" w14:textId="77777777">
        <w:trPr>
          <w:jc w:val="center"/>
        </w:trPr>
        <w:tc>
          <w:tcPr>
            <w:tcW w:w="1335" w:type="dxa"/>
            <w:vAlign w:val="center"/>
          </w:tcPr>
          <w:p w14:paraId="754A756D"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1.3.2</w:t>
            </w:r>
          </w:p>
        </w:tc>
        <w:tc>
          <w:tcPr>
            <w:tcW w:w="1644" w:type="dxa"/>
            <w:vAlign w:val="center"/>
          </w:tcPr>
          <w:p w14:paraId="4487C4E4"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计划工期</w:t>
            </w:r>
          </w:p>
          <w:p w14:paraId="2799470E"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缺陷责任期</w:t>
            </w:r>
          </w:p>
        </w:tc>
        <w:tc>
          <w:tcPr>
            <w:tcW w:w="6490" w:type="dxa"/>
            <w:vAlign w:val="center"/>
          </w:tcPr>
          <w:p w14:paraId="3E47B0F6"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工期</w:t>
            </w:r>
            <w:r w:rsidRPr="00682C12">
              <w:rPr>
                <w:rFonts w:ascii="宋体" w:hAnsi="宋体" w:hint="eastAsia"/>
                <w:color w:val="000000" w:themeColor="text1"/>
                <w:kern w:val="0"/>
                <w:szCs w:val="21"/>
                <w:u w:val="single"/>
              </w:rPr>
              <w:t>90</w:t>
            </w:r>
            <w:r w:rsidRPr="00682C12">
              <w:rPr>
                <w:rFonts w:ascii="宋体" w:hAnsi="宋体" w:hint="eastAsia"/>
                <w:color w:val="000000" w:themeColor="text1"/>
                <w:kern w:val="0"/>
              </w:rPr>
              <w:t>日历天</w:t>
            </w:r>
            <w:r w:rsidRPr="00682C12">
              <w:rPr>
                <w:rFonts w:ascii="宋体" w:hAnsi="宋体" w:hint="eastAsia"/>
                <w:color w:val="000000" w:themeColor="text1"/>
                <w:kern w:val="0"/>
                <w:szCs w:val="21"/>
              </w:rPr>
              <w:t>，</w:t>
            </w:r>
            <w:r w:rsidRPr="00682C12">
              <w:rPr>
                <w:rFonts w:ascii="宋体" w:hAnsi="宋体" w:hint="eastAsia"/>
                <w:snapToGrid w:val="0"/>
                <w:color w:val="000000" w:themeColor="text1"/>
                <w:kern w:val="0"/>
                <w:szCs w:val="21"/>
              </w:rPr>
              <w:t>缺陷责任期</w:t>
            </w:r>
            <w:r w:rsidRPr="00682C12">
              <w:rPr>
                <w:rFonts w:ascii="宋体" w:hAnsi="宋体"/>
                <w:snapToGrid w:val="0"/>
                <w:color w:val="000000" w:themeColor="text1"/>
                <w:kern w:val="0"/>
                <w:szCs w:val="21"/>
                <w:u w:val="single"/>
              </w:rPr>
              <w:t>24</w:t>
            </w:r>
            <w:r w:rsidRPr="00682C12">
              <w:rPr>
                <w:rFonts w:ascii="宋体" w:hAnsi="宋体" w:hint="eastAsia"/>
                <w:snapToGrid w:val="0"/>
                <w:color w:val="000000" w:themeColor="text1"/>
                <w:kern w:val="0"/>
                <w:szCs w:val="21"/>
              </w:rPr>
              <w:t>个月。</w:t>
            </w:r>
          </w:p>
        </w:tc>
      </w:tr>
      <w:tr w:rsidR="00682C12" w:rsidRPr="00682C12" w14:paraId="0C3BB599" w14:textId="77777777">
        <w:trPr>
          <w:jc w:val="center"/>
        </w:trPr>
        <w:tc>
          <w:tcPr>
            <w:tcW w:w="1335" w:type="dxa"/>
            <w:vAlign w:val="center"/>
          </w:tcPr>
          <w:p w14:paraId="029E15E0"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1.3.3</w:t>
            </w:r>
          </w:p>
        </w:tc>
        <w:tc>
          <w:tcPr>
            <w:tcW w:w="1644" w:type="dxa"/>
            <w:vAlign w:val="center"/>
          </w:tcPr>
          <w:p w14:paraId="05B9E62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质量要求</w:t>
            </w:r>
          </w:p>
        </w:tc>
        <w:tc>
          <w:tcPr>
            <w:tcW w:w="6490" w:type="dxa"/>
            <w:vAlign w:val="center"/>
          </w:tcPr>
          <w:p w14:paraId="47BF2D5A"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szCs w:val="21"/>
              </w:rPr>
              <w:t>达到国家和重庆市现行有关施工质量验收规范要求，并达到合格标准。</w:t>
            </w:r>
          </w:p>
        </w:tc>
      </w:tr>
      <w:tr w:rsidR="00682C12" w:rsidRPr="00682C12" w14:paraId="57AF1D10" w14:textId="77777777">
        <w:trPr>
          <w:jc w:val="center"/>
        </w:trPr>
        <w:tc>
          <w:tcPr>
            <w:tcW w:w="1335" w:type="dxa"/>
            <w:vAlign w:val="center"/>
          </w:tcPr>
          <w:p w14:paraId="69B265F4" w14:textId="77777777" w:rsidR="00C01CF7" w:rsidRPr="00682C12" w:rsidRDefault="00C01CF7">
            <w:pPr>
              <w:snapToGrid w:val="0"/>
              <w:spacing w:line="400" w:lineRule="exact"/>
              <w:jc w:val="center"/>
              <w:rPr>
                <w:rFonts w:ascii="宋体" w:hAnsi="宋体"/>
                <w:color w:val="000000" w:themeColor="text1"/>
                <w:kern w:val="0"/>
                <w:szCs w:val="21"/>
              </w:rPr>
            </w:pPr>
          </w:p>
          <w:p w14:paraId="7BFE2465" w14:textId="77777777" w:rsidR="00C01CF7" w:rsidRPr="00682C12" w:rsidRDefault="00C01CF7">
            <w:pPr>
              <w:snapToGrid w:val="0"/>
              <w:spacing w:line="400" w:lineRule="exact"/>
              <w:jc w:val="center"/>
              <w:rPr>
                <w:rFonts w:ascii="宋体" w:hAnsi="宋体"/>
                <w:color w:val="000000" w:themeColor="text1"/>
                <w:kern w:val="0"/>
                <w:szCs w:val="21"/>
              </w:rPr>
            </w:pPr>
          </w:p>
          <w:p w14:paraId="5FC71FF7" w14:textId="77777777" w:rsidR="00C01CF7" w:rsidRPr="00682C12" w:rsidRDefault="00C01CF7">
            <w:pPr>
              <w:snapToGrid w:val="0"/>
              <w:spacing w:line="400" w:lineRule="exact"/>
              <w:jc w:val="center"/>
              <w:rPr>
                <w:rFonts w:ascii="宋体" w:hAnsi="宋体"/>
                <w:color w:val="000000" w:themeColor="text1"/>
                <w:kern w:val="0"/>
                <w:szCs w:val="21"/>
              </w:rPr>
            </w:pPr>
          </w:p>
          <w:p w14:paraId="75222882" w14:textId="77777777" w:rsidR="00C01CF7" w:rsidRPr="00682C12" w:rsidRDefault="00C01CF7">
            <w:pPr>
              <w:snapToGrid w:val="0"/>
              <w:spacing w:line="400" w:lineRule="exact"/>
              <w:jc w:val="center"/>
              <w:rPr>
                <w:rFonts w:ascii="宋体" w:hAnsi="宋体"/>
                <w:color w:val="000000" w:themeColor="text1"/>
                <w:kern w:val="0"/>
                <w:szCs w:val="21"/>
              </w:rPr>
            </w:pPr>
          </w:p>
          <w:p w14:paraId="3A790501" w14:textId="77777777" w:rsidR="00C01CF7" w:rsidRPr="00682C12" w:rsidRDefault="00C01CF7">
            <w:pPr>
              <w:snapToGrid w:val="0"/>
              <w:spacing w:line="400" w:lineRule="exact"/>
              <w:jc w:val="center"/>
              <w:rPr>
                <w:rFonts w:ascii="宋体" w:hAnsi="宋体"/>
                <w:color w:val="000000" w:themeColor="text1"/>
                <w:kern w:val="0"/>
                <w:szCs w:val="21"/>
              </w:rPr>
            </w:pPr>
          </w:p>
          <w:p w14:paraId="4FC1C1EB" w14:textId="77777777" w:rsidR="00C01CF7" w:rsidRPr="00682C12" w:rsidRDefault="00C01CF7">
            <w:pPr>
              <w:snapToGrid w:val="0"/>
              <w:spacing w:line="400" w:lineRule="exact"/>
              <w:jc w:val="center"/>
              <w:rPr>
                <w:rFonts w:ascii="宋体" w:hAnsi="宋体"/>
                <w:color w:val="000000" w:themeColor="text1"/>
                <w:kern w:val="0"/>
                <w:szCs w:val="21"/>
              </w:rPr>
            </w:pPr>
          </w:p>
          <w:p w14:paraId="573923F2" w14:textId="77777777" w:rsidR="00C01CF7" w:rsidRPr="00682C12" w:rsidRDefault="00C01CF7">
            <w:pPr>
              <w:snapToGrid w:val="0"/>
              <w:spacing w:line="400" w:lineRule="exact"/>
              <w:jc w:val="center"/>
              <w:rPr>
                <w:rFonts w:ascii="宋体" w:hAnsi="宋体"/>
                <w:color w:val="000000" w:themeColor="text1"/>
                <w:kern w:val="0"/>
                <w:szCs w:val="21"/>
              </w:rPr>
            </w:pPr>
          </w:p>
          <w:p w14:paraId="4624D102" w14:textId="77777777" w:rsidR="00C01CF7" w:rsidRPr="00682C12" w:rsidRDefault="00C01CF7">
            <w:pPr>
              <w:snapToGrid w:val="0"/>
              <w:spacing w:line="400" w:lineRule="exact"/>
              <w:jc w:val="center"/>
              <w:rPr>
                <w:rFonts w:ascii="宋体" w:hAnsi="宋体"/>
                <w:color w:val="000000" w:themeColor="text1"/>
                <w:kern w:val="0"/>
                <w:szCs w:val="21"/>
              </w:rPr>
            </w:pPr>
          </w:p>
          <w:p w14:paraId="0D730841" w14:textId="77777777" w:rsidR="00C01CF7" w:rsidRPr="00682C12" w:rsidRDefault="00C01CF7">
            <w:pPr>
              <w:snapToGrid w:val="0"/>
              <w:spacing w:line="400" w:lineRule="exact"/>
              <w:jc w:val="center"/>
              <w:rPr>
                <w:rFonts w:ascii="宋体" w:hAnsi="宋体"/>
                <w:color w:val="000000" w:themeColor="text1"/>
                <w:kern w:val="0"/>
                <w:szCs w:val="21"/>
              </w:rPr>
            </w:pPr>
          </w:p>
          <w:p w14:paraId="111066E1" w14:textId="77777777" w:rsidR="00C01CF7" w:rsidRPr="00682C12" w:rsidRDefault="00C01CF7">
            <w:pPr>
              <w:snapToGrid w:val="0"/>
              <w:spacing w:line="400" w:lineRule="exact"/>
              <w:jc w:val="center"/>
              <w:rPr>
                <w:rFonts w:ascii="宋体" w:hAnsi="宋体"/>
                <w:color w:val="000000" w:themeColor="text1"/>
                <w:kern w:val="0"/>
                <w:szCs w:val="21"/>
              </w:rPr>
            </w:pPr>
          </w:p>
          <w:p w14:paraId="3D47813B" w14:textId="77777777" w:rsidR="00C01CF7" w:rsidRPr="00682C12" w:rsidRDefault="00C01CF7">
            <w:pPr>
              <w:snapToGrid w:val="0"/>
              <w:spacing w:line="400" w:lineRule="exact"/>
              <w:jc w:val="center"/>
              <w:rPr>
                <w:rFonts w:ascii="宋体" w:hAnsi="宋体"/>
                <w:color w:val="000000" w:themeColor="text1"/>
                <w:kern w:val="0"/>
                <w:szCs w:val="21"/>
              </w:rPr>
            </w:pPr>
          </w:p>
          <w:p w14:paraId="7B3596D0" w14:textId="77777777" w:rsidR="00C01CF7" w:rsidRPr="00682C12" w:rsidRDefault="00C01CF7">
            <w:pPr>
              <w:snapToGrid w:val="0"/>
              <w:spacing w:line="400" w:lineRule="exact"/>
              <w:jc w:val="center"/>
              <w:rPr>
                <w:rFonts w:ascii="宋体" w:hAnsi="宋体"/>
                <w:color w:val="000000" w:themeColor="text1"/>
                <w:kern w:val="0"/>
                <w:szCs w:val="21"/>
              </w:rPr>
            </w:pPr>
          </w:p>
          <w:p w14:paraId="51E7965C" w14:textId="77777777" w:rsidR="00C01CF7" w:rsidRPr="00682C12" w:rsidRDefault="00C01CF7">
            <w:pPr>
              <w:snapToGrid w:val="0"/>
              <w:spacing w:line="400" w:lineRule="exact"/>
              <w:jc w:val="center"/>
              <w:rPr>
                <w:rFonts w:ascii="宋体" w:hAnsi="宋体"/>
                <w:color w:val="000000" w:themeColor="text1"/>
                <w:kern w:val="0"/>
                <w:szCs w:val="21"/>
              </w:rPr>
            </w:pPr>
          </w:p>
          <w:p w14:paraId="3C80175F" w14:textId="77777777" w:rsidR="00C01CF7" w:rsidRPr="00682C12" w:rsidRDefault="00C01CF7">
            <w:pPr>
              <w:snapToGrid w:val="0"/>
              <w:spacing w:line="400" w:lineRule="exact"/>
              <w:jc w:val="center"/>
              <w:rPr>
                <w:rFonts w:ascii="宋体" w:hAnsi="宋体"/>
                <w:color w:val="000000" w:themeColor="text1"/>
                <w:kern w:val="0"/>
                <w:szCs w:val="21"/>
              </w:rPr>
            </w:pPr>
          </w:p>
          <w:p w14:paraId="190D6A16" w14:textId="77777777" w:rsidR="00C01CF7" w:rsidRPr="00682C12" w:rsidRDefault="00C01CF7">
            <w:pPr>
              <w:snapToGrid w:val="0"/>
              <w:spacing w:line="400" w:lineRule="exact"/>
              <w:jc w:val="center"/>
              <w:rPr>
                <w:rFonts w:ascii="宋体" w:hAnsi="宋体"/>
                <w:color w:val="000000" w:themeColor="text1"/>
                <w:kern w:val="0"/>
                <w:szCs w:val="21"/>
              </w:rPr>
            </w:pPr>
          </w:p>
          <w:p w14:paraId="32AB87EA" w14:textId="77777777" w:rsidR="00C01CF7" w:rsidRPr="00682C12" w:rsidRDefault="00C01CF7">
            <w:pPr>
              <w:snapToGrid w:val="0"/>
              <w:spacing w:line="400" w:lineRule="exact"/>
              <w:jc w:val="center"/>
              <w:rPr>
                <w:rFonts w:ascii="宋体" w:hAnsi="宋体"/>
                <w:color w:val="000000" w:themeColor="text1"/>
                <w:kern w:val="0"/>
                <w:szCs w:val="21"/>
              </w:rPr>
            </w:pPr>
          </w:p>
          <w:p w14:paraId="7989DF24" w14:textId="77777777" w:rsidR="00C01CF7" w:rsidRPr="00682C12" w:rsidRDefault="00C01CF7">
            <w:pPr>
              <w:snapToGrid w:val="0"/>
              <w:spacing w:line="400" w:lineRule="exact"/>
              <w:jc w:val="center"/>
              <w:rPr>
                <w:rFonts w:ascii="宋体" w:hAnsi="宋体"/>
                <w:color w:val="000000" w:themeColor="text1"/>
                <w:kern w:val="0"/>
                <w:szCs w:val="21"/>
              </w:rPr>
            </w:pPr>
          </w:p>
          <w:p w14:paraId="39425EB1"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1.4.1</w:t>
            </w:r>
          </w:p>
          <w:p w14:paraId="42377475" w14:textId="77777777" w:rsidR="00C01CF7" w:rsidRPr="00682C12" w:rsidRDefault="00C01CF7">
            <w:pPr>
              <w:snapToGrid w:val="0"/>
              <w:spacing w:line="400" w:lineRule="exact"/>
              <w:jc w:val="center"/>
              <w:rPr>
                <w:rFonts w:ascii="宋体" w:hAnsi="宋体"/>
                <w:color w:val="000000" w:themeColor="text1"/>
                <w:kern w:val="0"/>
                <w:szCs w:val="21"/>
              </w:rPr>
            </w:pPr>
          </w:p>
          <w:p w14:paraId="647B8345" w14:textId="77777777" w:rsidR="00C01CF7" w:rsidRPr="00682C12" w:rsidRDefault="00C01CF7">
            <w:pPr>
              <w:snapToGrid w:val="0"/>
              <w:spacing w:line="400" w:lineRule="exact"/>
              <w:jc w:val="center"/>
              <w:rPr>
                <w:rFonts w:ascii="宋体" w:hAnsi="宋体"/>
                <w:color w:val="000000" w:themeColor="text1"/>
                <w:kern w:val="0"/>
                <w:szCs w:val="21"/>
              </w:rPr>
            </w:pPr>
          </w:p>
          <w:p w14:paraId="7167D4F1" w14:textId="77777777" w:rsidR="00C01CF7" w:rsidRPr="00682C12" w:rsidRDefault="00C01CF7">
            <w:pPr>
              <w:snapToGrid w:val="0"/>
              <w:spacing w:line="400" w:lineRule="exact"/>
              <w:jc w:val="center"/>
              <w:rPr>
                <w:rFonts w:ascii="宋体" w:hAnsi="宋体"/>
                <w:color w:val="000000" w:themeColor="text1"/>
                <w:kern w:val="0"/>
                <w:szCs w:val="21"/>
              </w:rPr>
            </w:pPr>
          </w:p>
          <w:p w14:paraId="37610A74" w14:textId="77777777" w:rsidR="00C01CF7" w:rsidRPr="00682C12" w:rsidRDefault="00C01CF7">
            <w:pPr>
              <w:snapToGrid w:val="0"/>
              <w:spacing w:line="400" w:lineRule="exact"/>
              <w:jc w:val="center"/>
              <w:rPr>
                <w:rFonts w:ascii="宋体" w:hAnsi="宋体"/>
                <w:color w:val="000000" w:themeColor="text1"/>
                <w:kern w:val="0"/>
                <w:szCs w:val="21"/>
              </w:rPr>
            </w:pPr>
          </w:p>
          <w:p w14:paraId="20DAC302" w14:textId="77777777" w:rsidR="00C01CF7" w:rsidRPr="00682C12" w:rsidRDefault="00C01CF7">
            <w:pPr>
              <w:snapToGrid w:val="0"/>
              <w:spacing w:line="400" w:lineRule="exact"/>
              <w:jc w:val="center"/>
              <w:rPr>
                <w:rFonts w:ascii="宋体" w:hAnsi="宋体"/>
                <w:color w:val="000000" w:themeColor="text1"/>
                <w:kern w:val="0"/>
                <w:szCs w:val="21"/>
              </w:rPr>
            </w:pPr>
          </w:p>
          <w:p w14:paraId="0377E66B" w14:textId="77777777" w:rsidR="00C01CF7" w:rsidRPr="00682C12" w:rsidRDefault="00C01CF7">
            <w:pPr>
              <w:snapToGrid w:val="0"/>
              <w:spacing w:line="400" w:lineRule="exact"/>
              <w:jc w:val="center"/>
              <w:rPr>
                <w:rFonts w:ascii="宋体" w:hAnsi="宋体"/>
                <w:color w:val="000000" w:themeColor="text1"/>
                <w:kern w:val="0"/>
                <w:szCs w:val="21"/>
              </w:rPr>
            </w:pPr>
          </w:p>
          <w:p w14:paraId="29CF3D50" w14:textId="77777777" w:rsidR="00C01CF7" w:rsidRPr="00682C12" w:rsidRDefault="00C01CF7">
            <w:pPr>
              <w:snapToGrid w:val="0"/>
              <w:spacing w:line="400" w:lineRule="exact"/>
              <w:jc w:val="center"/>
              <w:rPr>
                <w:rFonts w:ascii="宋体" w:hAnsi="宋体"/>
                <w:color w:val="000000" w:themeColor="text1"/>
                <w:kern w:val="0"/>
                <w:szCs w:val="21"/>
              </w:rPr>
            </w:pPr>
          </w:p>
          <w:p w14:paraId="0E6FE083" w14:textId="77777777" w:rsidR="00C01CF7" w:rsidRPr="00682C12" w:rsidRDefault="00C01CF7">
            <w:pPr>
              <w:snapToGrid w:val="0"/>
              <w:spacing w:line="400" w:lineRule="exact"/>
              <w:jc w:val="center"/>
              <w:rPr>
                <w:rFonts w:ascii="宋体" w:hAnsi="宋体"/>
                <w:color w:val="000000" w:themeColor="text1"/>
                <w:kern w:val="0"/>
                <w:szCs w:val="21"/>
              </w:rPr>
            </w:pPr>
          </w:p>
          <w:p w14:paraId="7504A8C6" w14:textId="77777777" w:rsidR="00C01CF7" w:rsidRPr="00682C12" w:rsidRDefault="00C01CF7">
            <w:pPr>
              <w:snapToGrid w:val="0"/>
              <w:spacing w:line="400" w:lineRule="exact"/>
              <w:jc w:val="center"/>
              <w:rPr>
                <w:rFonts w:ascii="宋体" w:hAnsi="宋体"/>
                <w:color w:val="000000" w:themeColor="text1"/>
                <w:kern w:val="0"/>
                <w:szCs w:val="21"/>
              </w:rPr>
            </w:pPr>
          </w:p>
          <w:p w14:paraId="4ECBB40E" w14:textId="77777777" w:rsidR="00C01CF7" w:rsidRPr="00682C12" w:rsidRDefault="00C01CF7">
            <w:pPr>
              <w:snapToGrid w:val="0"/>
              <w:spacing w:line="400" w:lineRule="exact"/>
              <w:jc w:val="center"/>
              <w:rPr>
                <w:rFonts w:ascii="宋体" w:hAnsi="宋体"/>
                <w:color w:val="000000" w:themeColor="text1"/>
                <w:kern w:val="0"/>
                <w:szCs w:val="21"/>
              </w:rPr>
            </w:pPr>
          </w:p>
          <w:p w14:paraId="77C76E4D" w14:textId="77777777" w:rsidR="00C01CF7" w:rsidRPr="00682C12" w:rsidRDefault="00C01CF7">
            <w:pPr>
              <w:snapToGrid w:val="0"/>
              <w:spacing w:line="400" w:lineRule="exact"/>
              <w:jc w:val="center"/>
              <w:rPr>
                <w:rFonts w:ascii="宋体" w:hAnsi="宋体"/>
                <w:color w:val="000000" w:themeColor="text1"/>
                <w:kern w:val="0"/>
                <w:szCs w:val="21"/>
              </w:rPr>
            </w:pPr>
          </w:p>
          <w:p w14:paraId="38DF6B6C" w14:textId="77777777" w:rsidR="00C01CF7" w:rsidRPr="00682C12" w:rsidRDefault="00C01CF7">
            <w:pPr>
              <w:snapToGrid w:val="0"/>
              <w:spacing w:line="400" w:lineRule="exact"/>
              <w:jc w:val="center"/>
              <w:rPr>
                <w:rFonts w:ascii="宋体" w:hAnsi="宋体"/>
                <w:color w:val="000000" w:themeColor="text1"/>
                <w:kern w:val="0"/>
                <w:szCs w:val="21"/>
              </w:rPr>
            </w:pPr>
          </w:p>
          <w:p w14:paraId="6E28D3FD" w14:textId="77777777" w:rsidR="00C01CF7" w:rsidRPr="00682C12" w:rsidRDefault="00C01CF7">
            <w:pPr>
              <w:snapToGrid w:val="0"/>
              <w:spacing w:line="400" w:lineRule="exact"/>
              <w:jc w:val="center"/>
              <w:rPr>
                <w:rFonts w:ascii="宋体" w:hAnsi="宋体"/>
                <w:color w:val="000000" w:themeColor="text1"/>
                <w:kern w:val="0"/>
                <w:szCs w:val="21"/>
              </w:rPr>
            </w:pPr>
          </w:p>
          <w:p w14:paraId="2F59953C" w14:textId="77777777" w:rsidR="00C01CF7" w:rsidRPr="00682C12" w:rsidRDefault="00C01CF7">
            <w:pPr>
              <w:snapToGrid w:val="0"/>
              <w:spacing w:line="400" w:lineRule="exact"/>
              <w:jc w:val="center"/>
              <w:rPr>
                <w:rFonts w:ascii="宋体" w:hAnsi="宋体"/>
                <w:color w:val="000000" w:themeColor="text1"/>
                <w:kern w:val="0"/>
                <w:szCs w:val="21"/>
              </w:rPr>
            </w:pPr>
          </w:p>
          <w:p w14:paraId="1ABEF03F" w14:textId="77777777" w:rsidR="00C01CF7" w:rsidRPr="00682C12" w:rsidRDefault="00C01CF7">
            <w:pPr>
              <w:snapToGrid w:val="0"/>
              <w:spacing w:line="400" w:lineRule="exact"/>
              <w:jc w:val="center"/>
              <w:rPr>
                <w:rFonts w:ascii="宋体" w:hAnsi="宋体"/>
                <w:color w:val="000000" w:themeColor="text1"/>
                <w:kern w:val="0"/>
                <w:szCs w:val="21"/>
              </w:rPr>
            </w:pPr>
          </w:p>
          <w:p w14:paraId="2A13655F" w14:textId="77777777" w:rsidR="00C01CF7" w:rsidRPr="00682C12" w:rsidRDefault="00C01CF7">
            <w:pPr>
              <w:snapToGrid w:val="0"/>
              <w:spacing w:line="400" w:lineRule="exact"/>
              <w:jc w:val="center"/>
              <w:rPr>
                <w:rFonts w:ascii="宋体" w:hAnsi="宋体"/>
                <w:color w:val="000000" w:themeColor="text1"/>
                <w:kern w:val="0"/>
                <w:szCs w:val="21"/>
              </w:rPr>
            </w:pPr>
          </w:p>
          <w:p w14:paraId="4524C81A" w14:textId="77777777" w:rsidR="00C01CF7" w:rsidRPr="00682C12" w:rsidRDefault="00C01CF7">
            <w:pPr>
              <w:snapToGrid w:val="0"/>
              <w:spacing w:line="400" w:lineRule="exact"/>
              <w:jc w:val="center"/>
              <w:rPr>
                <w:rFonts w:ascii="宋体" w:hAnsi="宋体"/>
                <w:color w:val="000000" w:themeColor="text1"/>
                <w:kern w:val="0"/>
                <w:szCs w:val="21"/>
              </w:rPr>
            </w:pPr>
          </w:p>
          <w:p w14:paraId="2F1D5813" w14:textId="77777777" w:rsidR="00C01CF7" w:rsidRPr="00682C12" w:rsidRDefault="00C01CF7">
            <w:pPr>
              <w:snapToGrid w:val="0"/>
              <w:spacing w:line="400" w:lineRule="exact"/>
              <w:jc w:val="center"/>
              <w:rPr>
                <w:rFonts w:ascii="宋体" w:hAnsi="宋体"/>
                <w:color w:val="000000" w:themeColor="text1"/>
                <w:kern w:val="0"/>
                <w:szCs w:val="21"/>
              </w:rPr>
            </w:pPr>
          </w:p>
          <w:p w14:paraId="13C8A773" w14:textId="77777777" w:rsidR="00C01CF7" w:rsidRPr="00682C12" w:rsidRDefault="00C01CF7">
            <w:pPr>
              <w:snapToGrid w:val="0"/>
              <w:spacing w:line="400" w:lineRule="exact"/>
              <w:jc w:val="center"/>
              <w:rPr>
                <w:rFonts w:ascii="宋体" w:hAnsi="宋体"/>
                <w:color w:val="000000" w:themeColor="text1"/>
                <w:kern w:val="0"/>
                <w:szCs w:val="21"/>
              </w:rPr>
            </w:pPr>
          </w:p>
          <w:p w14:paraId="13CC9263" w14:textId="77777777" w:rsidR="00C01CF7" w:rsidRPr="00682C12" w:rsidRDefault="00C01CF7">
            <w:pPr>
              <w:snapToGrid w:val="0"/>
              <w:spacing w:line="400" w:lineRule="exact"/>
              <w:jc w:val="center"/>
              <w:rPr>
                <w:rFonts w:ascii="宋体" w:hAnsi="宋体"/>
                <w:color w:val="000000" w:themeColor="text1"/>
                <w:kern w:val="0"/>
                <w:szCs w:val="21"/>
              </w:rPr>
            </w:pPr>
          </w:p>
          <w:p w14:paraId="2A18AEDE" w14:textId="77777777" w:rsidR="00C01CF7" w:rsidRPr="00682C12" w:rsidRDefault="00C01CF7">
            <w:pPr>
              <w:snapToGrid w:val="0"/>
              <w:spacing w:line="400" w:lineRule="exact"/>
              <w:jc w:val="center"/>
              <w:rPr>
                <w:rFonts w:ascii="宋体" w:hAnsi="宋体"/>
                <w:color w:val="000000" w:themeColor="text1"/>
                <w:kern w:val="0"/>
                <w:szCs w:val="21"/>
              </w:rPr>
            </w:pPr>
          </w:p>
          <w:p w14:paraId="0FF93865" w14:textId="77777777" w:rsidR="00C01CF7" w:rsidRPr="00682C12" w:rsidRDefault="00C01CF7">
            <w:pPr>
              <w:snapToGrid w:val="0"/>
              <w:spacing w:line="400" w:lineRule="exact"/>
              <w:jc w:val="center"/>
              <w:rPr>
                <w:rFonts w:ascii="宋体" w:hAnsi="宋体"/>
                <w:color w:val="000000" w:themeColor="text1"/>
                <w:kern w:val="0"/>
                <w:szCs w:val="21"/>
              </w:rPr>
            </w:pPr>
          </w:p>
          <w:p w14:paraId="66F52194" w14:textId="77777777" w:rsidR="00C01CF7" w:rsidRPr="00682C12" w:rsidRDefault="00C01CF7">
            <w:pPr>
              <w:snapToGrid w:val="0"/>
              <w:spacing w:line="400" w:lineRule="exact"/>
              <w:jc w:val="center"/>
              <w:rPr>
                <w:rFonts w:ascii="宋体" w:hAnsi="宋体"/>
                <w:color w:val="000000" w:themeColor="text1"/>
                <w:kern w:val="0"/>
                <w:szCs w:val="21"/>
              </w:rPr>
            </w:pPr>
          </w:p>
          <w:p w14:paraId="65160F05" w14:textId="77777777" w:rsidR="00C01CF7" w:rsidRPr="00682C12" w:rsidRDefault="00C01CF7">
            <w:pPr>
              <w:snapToGrid w:val="0"/>
              <w:spacing w:line="400" w:lineRule="exact"/>
              <w:jc w:val="center"/>
              <w:rPr>
                <w:rFonts w:ascii="宋体" w:hAnsi="宋体"/>
                <w:color w:val="000000" w:themeColor="text1"/>
                <w:kern w:val="0"/>
                <w:szCs w:val="21"/>
              </w:rPr>
            </w:pPr>
          </w:p>
          <w:p w14:paraId="1A4B0E02" w14:textId="77777777" w:rsidR="00C01CF7" w:rsidRPr="00682C12" w:rsidRDefault="00C01CF7">
            <w:pPr>
              <w:snapToGrid w:val="0"/>
              <w:spacing w:line="400" w:lineRule="exact"/>
              <w:jc w:val="center"/>
              <w:rPr>
                <w:rFonts w:ascii="宋体" w:hAnsi="宋体"/>
                <w:color w:val="000000" w:themeColor="text1"/>
                <w:kern w:val="0"/>
                <w:szCs w:val="21"/>
              </w:rPr>
            </w:pPr>
          </w:p>
          <w:p w14:paraId="4C651860" w14:textId="77777777" w:rsidR="00C01CF7" w:rsidRPr="00682C12" w:rsidRDefault="00C01CF7">
            <w:pPr>
              <w:snapToGrid w:val="0"/>
              <w:spacing w:line="400" w:lineRule="exact"/>
              <w:jc w:val="center"/>
              <w:rPr>
                <w:rFonts w:ascii="宋体" w:hAnsi="宋体"/>
                <w:color w:val="000000" w:themeColor="text1"/>
                <w:kern w:val="0"/>
                <w:szCs w:val="21"/>
              </w:rPr>
            </w:pPr>
          </w:p>
          <w:p w14:paraId="5D64F6CF" w14:textId="77777777" w:rsidR="00C01CF7" w:rsidRPr="00682C12" w:rsidRDefault="00C01CF7">
            <w:pPr>
              <w:snapToGrid w:val="0"/>
              <w:spacing w:line="400" w:lineRule="exact"/>
              <w:jc w:val="center"/>
              <w:rPr>
                <w:rFonts w:ascii="宋体" w:hAnsi="宋体"/>
                <w:color w:val="000000" w:themeColor="text1"/>
                <w:kern w:val="0"/>
                <w:szCs w:val="21"/>
              </w:rPr>
            </w:pPr>
          </w:p>
          <w:p w14:paraId="055D5E89" w14:textId="77777777" w:rsidR="00C01CF7" w:rsidRPr="00682C12" w:rsidRDefault="00C01CF7">
            <w:pPr>
              <w:snapToGrid w:val="0"/>
              <w:spacing w:line="400" w:lineRule="exact"/>
              <w:jc w:val="center"/>
              <w:rPr>
                <w:rFonts w:ascii="宋体" w:hAnsi="宋体"/>
                <w:color w:val="000000" w:themeColor="text1"/>
                <w:kern w:val="0"/>
                <w:szCs w:val="21"/>
              </w:rPr>
            </w:pPr>
          </w:p>
          <w:p w14:paraId="6A00607E" w14:textId="77777777" w:rsidR="00C01CF7" w:rsidRPr="00682C12" w:rsidRDefault="00C01CF7">
            <w:pPr>
              <w:snapToGrid w:val="0"/>
              <w:spacing w:line="400" w:lineRule="exact"/>
              <w:jc w:val="center"/>
              <w:rPr>
                <w:rFonts w:ascii="宋体" w:hAnsi="宋体"/>
                <w:color w:val="000000" w:themeColor="text1"/>
                <w:kern w:val="0"/>
                <w:szCs w:val="21"/>
              </w:rPr>
            </w:pPr>
          </w:p>
          <w:p w14:paraId="2B82C0DA" w14:textId="77777777" w:rsidR="00C01CF7" w:rsidRPr="00682C12" w:rsidRDefault="00C01CF7">
            <w:pPr>
              <w:snapToGrid w:val="0"/>
              <w:spacing w:line="400" w:lineRule="exact"/>
              <w:jc w:val="center"/>
              <w:rPr>
                <w:rFonts w:ascii="宋体" w:hAnsi="宋体"/>
                <w:color w:val="000000" w:themeColor="text1"/>
                <w:kern w:val="0"/>
                <w:szCs w:val="21"/>
              </w:rPr>
            </w:pPr>
          </w:p>
          <w:p w14:paraId="522D476E" w14:textId="77777777" w:rsidR="00C01CF7" w:rsidRPr="00682C12" w:rsidRDefault="00C01CF7">
            <w:pPr>
              <w:snapToGrid w:val="0"/>
              <w:spacing w:line="400" w:lineRule="exact"/>
              <w:jc w:val="center"/>
              <w:rPr>
                <w:rFonts w:ascii="宋体" w:hAnsi="宋体"/>
                <w:color w:val="000000" w:themeColor="text1"/>
                <w:kern w:val="0"/>
                <w:szCs w:val="21"/>
              </w:rPr>
            </w:pPr>
          </w:p>
          <w:p w14:paraId="2E1A37CE"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1.4.1</w:t>
            </w:r>
          </w:p>
          <w:p w14:paraId="3EDBA271" w14:textId="77777777" w:rsidR="00C01CF7" w:rsidRPr="00682C12" w:rsidRDefault="00C01CF7">
            <w:pPr>
              <w:snapToGrid w:val="0"/>
              <w:spacing w:line="400" w:lineRule="exact"/>
              <w:jc w:val="center"/>
              <w:rPr>
                <w:rFonts w:ascii="宋体" w:hAnsi="宋体"/>
                <w:color w:val="000000" w:themeColor="text1"/>
                <w:kern w:val="0"/>
                <w:szCs w:val="21"/>
              </w:rPr>
            </w:pPr>
          </w:p>
          <w:p w14:paraId="0AF3A345" w14:textId="77777777" w:rsidR="00C01CF7" w:rsidRPr="00682C12" w:rsidRDefault="00C01CF7">
            <w:pPr>
              <w:snapToGrid w:val="0"/>
              <w:spacing w:line="400" w:lineRule="exact"/>
              <w:jc w:val="center"/>
              <w:rPr>
                <w:rFonts w:ascii="宋体" w:hAnsi="宋体"/>
                <w:color w:val="000000" w:themeColor="text1"/>
                <w:kern w:val="0"/>
                <w:szCs w:val="21"/>
              </w:rPr>
            </w:pPr>
          </w:p>
          <w:p w14:paraId="3FCB35DB" w14:textId="77777777" w:rsidR="00C01CF7" w:rsidRPr="00682C12" w:rsidRDefault="00C01CF7">
            <w:pPr>
              <w:snapToGrid w:val="0"/>
              <w:spacing w:line="400" w:lineRule="exact"/>
              <w:jc w:val="center"/>
              <w:rPr>
                <w:rFonts w:ascii="宋体" w:hAnsi="宋体"/>
                <w:color w:val="000000" w:themeColor="text1"/>
                <w:kern w:val="0"/>
                <w:szCs w:val="21"/>
              </w:rPr>
            </w:pPr>
          </w:p>
          <w:p w14:paraId="71DDD757" w14:textId="77777777" w:rsidR="00C01CF7" w:rsidRPr="00682C12" w:rsidRDefault="00C01CF7">
            <w:pPr>
              <w:snapToGrid w:val="0"/>
              <w:spacing w:line="400" w:lineRule="exact"/>
              <w:jc w:val="center"/>
              <w:rPr>
                <w:rFonts w:ascii="宋体" w:hAnsi="宋体"/>
                <w:color w:val="000000" w:themeColor="text1"/>
                <w:kern w:val="0"/>
                <w:szCs w:val="21"/>
              </w:rPr>
            </w:pPr>
          </w:p>
          <w:p w14:paraId="669B1B11" w14:textId="77777777" w:rsidR="00C01CF7" w:rsidRPr="00682C12" w:rsidRDefault="00C01CF7">
            <w:pPr>
              <w:snapToGrid w:val="0"/>
              <w:spacing w:line="400" w:lineRule="exact"/>
              <w:jc w:val="center"/>
              <w:rPr>
                <w:rFonts w:ascii="宋体" w:hAnsi="宋体"/>
                <w:color w:val="000000" w:themeColor="text1"/>
                <w:kern w:val="0"/>
                <w:szCs w:val="21"/>
              </w:rPr>
            </w:pPr>
          </w:p>
          <w:p w14:paraId="676A3BC2" w14:textId="77777777" w:rsidR="00C01CF7" w:rsidRPr="00682C12" w:rsidRDefault="00C01CF7">
            <w:pPr>
              <w:snapToGrid w:val="0"/>
              <w:spacing w:line="400" w:lineRule="exact"/>
              <w:jc w:val="center"/>
              <w:rPr>
                <w:rFonts w:ascii="宋体" w:hAnsi="宋体"/>
                <w:color w:val="000000" w:themeColor="text1"/>
                <w:kern w:val="0"/>
                <w:szCs w:val="21"/>
              </w:rPr>
            </w:pPr>
          </w:p>
          <w:p w14:paraId="7183607C" w14:textId="77777777" w:rsidR="00C01CF7" w:rsidRPr="00682C12" w:rsidRDefault="00C01CF7">
            <w:pPr>
              <w:snapToGrid w:val="0"/>
              <w:spacing w:line="400" w:lineRule="exact"/>
              <w:jc w:val="center"/>
              <w:rPr>
                <w:rFonts w:ascii="宋体" w:hAnsi="宋体"/>
                <w:color w:val="000000" w:themeColor="text1"/>
                <w:kern w:val="0"/>
                <w:szCs w:val="21"/>
              </w:rPr>
            </w:pPr>
          </w:p>
          <w:p w14:paraId="58195B2C" w14:textId="77777777" w:rsidR="00C01CF7" w:rsidRPr="00682C12" w:rsidRDefault="00C01CF7">
            <w:pPr>
              <w:snapToGrid w:val="0"/>
              <w:spacing w:line="400" w:lineRule="exact"/>
              <w:jc w:val="center"/>
              <w:rPr>
                <w:rFonts w:ascii="宋体" w:hAnsi="宋体"/>
                <w:color w:val="000000" w:themeColor="text1"/>
                <w:kern w:val="0"/>
                <w:szCs w:val="21"/>
              </w:rPr>
            </w:pPr>
          </w:p>
          <w:p w14:paraId="5FCB9700" w14:textId="77777777" w:rsidR="00C01CF7" w:rsidRPr="00682C12" w:rsidRDefault="00C01CF7">
            <w:pPr>
              <w:snapToGrid w:val="0"/>
              <w:spacing w:line="400" w:lineRule="exact"/>
              <w:jc w:val="center"/>
              <w:rPr>
                <w:rFonts w:ascii="宋体" w:hAnsi="宋体"/>
                <w:color w:val="000000" w:themeColor="text1"/>
                <w:kern w:val="0"/>
                <w:szCs w:val="21"/>
              </w:rPr>
            </w:pPr>
          </w:p>
          <w:p w14:paraId="206CCA0C" w14:textId="77777777" w:rsidR="00C01CF7" w:rsidRPr="00682C12" w:rsidRDefault="00C01CF7">
            <w:pPr>
              <w:snapToGrid w:val="0"/>
              <w:spacing w:line="400" w:lineRule="exact"/>
              <w:jc w:val="center"/>
              <w:rPr>
                <w:rFonts w:ascii="宋体" w:hAnsi="宋体"/>
                <w:color w:val="000000" w:themeColor="text1"/>
                <w:kern w:val="0"/>
                <w:szCs w:val="21"/>
              </w:rPr>
            </w:pPr>
          </w:p>
          <w:p w14:paraId="088FE92F" w14:textId="77777777" w:rsidR="00C01CF7" w:rsidRPr="00682C12" w:rsidRDefault="00C01CF7">
            <w:pPr>
              <w:snapToGrid w:val="0"/>
              <w:spacing w:line="400" w:lineRule="exact"/>
              <w:jc w:val="center"/>
              <w:rPr>
                <w:rFonts w:ascii="宋体" w:hAnsi="宋体"/>
                <w:color w:val="000000" w:themeColor="text1"/>
                <w:kern w:val="0"/>
                <w:szCs w:val="21"/>
              </w:rPr>
            </w:pPr>
          </w:p>
          <w:p w14:paraId="13F153BE" w14:textId="77777777" w:rsidR="00C01CF7" w:rsidRPr="00682C12" w:rsidRDefault="00C01CF7">
            <w:pPr>
              <w:snapToGrid w:val="0"/>
              <w:spacing w:line="400" w:lineRule="exact"/>
              <w:jc w:val="center"/>
              <w:rPr>
                <w:rFonts w:ascii="宋体" w:hAnsi="宋体"/>
                <w:color w:val="000000" w:themeColor="text1"/>
                <w:kern w:val="0"/>
                <w:szCs w:val="21"/>
              </w:rPr>
            </w:pPr>
          </w:p>
          <w:p w14:paraId="2C26652F" w14:textId="77777777" w:rsidR="00C01CF7" w:rsidRPr="00682C12" w:rsidRDefault="00C01CF7">
            <w:pPr>
              <w:snapToGrid w:val="0"/>
              <w:spacing w:line="400" w:lineRule="exact"/>
              <w:jc w:val="center"/>
              <w:rPr>
                <w:rFonts w:ascii="宋体" w:hAnsi="宋体"/>
                <w:color w:val="000000" w:themeColor="text1"/>
                <w:kern w:val="0"/>
                <w:szCs w:val="21"/>
              </w:rPr>
            </w:pPr>
          </w:p>
          <w:p w14:paraId="580488A6" w14:textId="77777777" w:rsidR="00C01CF7" w:rsidRPr="00682C12" w:rsidRDefault="00C01CF7">
            <w:pPr>
              <w:snapToGrid w:val="0"/>
              <w:spacing w:line="400" w:lineRule="exact"/>
              <w:jc w:val="center"/>
              <w:rPr>
                <w:rFonts w:ascii="宋体" w:hAnsi="宋体"/>
                <w:color w:val="000000" w:themeColor="text1"/>
                <w:kern w:val="0"/>
                <w:szCs w:val="21"/>
              </w:rPr>
            </w:pPr>
          </w:p>
          <w:p w14:paraId="40FB3A92" w14:textId="77777777" w:rsidR="00C01CF7" w:rsidRPr="00682C12" w:rsidRDefault="00C01CF7">
            <w:pPr>
              <w:snapToGrid w:val="0"/>
              <w:spacing w:line="400" w:lineRule="exact"/>
              <w:jc w:val="center"/>
              <w:rPr>
                <w:rFonts w:ascii="宋体" w:hAnsi="宋体"/>
                <w:color w:val="000000" w:themeColor="text1"/>
                <w:kern w:val="0"/>
                <w:szCs w:val="21"/>
              </w:rPr>
            </w:pPr>
          </w:p>
          <w:p w14:paraId="0102CCF5" w14:textId="77777777" w:rsidR="00C01CF7" w:rsidRPr="00682C12" w:rsidRDefault="00C01CF7">
            <w:pPr>
              <w:snapToGrid w:val="0"/>
              <w:spacing w:line="400" w:lineRule="exact"/>
              <w:jc w:val="center"/>
              <w:rPr>
                <w:rFonts w:ascii="宋体" w:hAnsi="宋体"/>
                <w:color w:val="000000" w:themeColor="text1"/>
                <w:kern w:val="0"/>
                <w:szCs w:val="21"/>
              </w:rPr>
            </w:pPr>
          </w:p>
          <w:p w14:paraId="637D8547" w14:textId="77777777" w:rsidR="00C01CF7" w:rsidRPr="00682C12" w:rsidRDefault="00C01CF7">
            <w:pPr>
              <w:snapToGrid w:val="0"/>
              <w:spacing w:line="400" w:lineRule="exact"/>
              <w:jc w:val="center"/>
              <w:rPr>
                <w:rFonts w:ascii="宋体" w:hAnsi="宋体"/>
                <w:color w:val="000000" w:themeColor="text1"/>
                <w:kern w:val="0"/>
                <w:szCs w:val="21"/>
              </w:rPr>
            </w:pPr>
          </w:p>
          <w:p w14:paraId="616EF06D" w14:textId="77777777" w:rsidR="00C01CF7" w:rsidRPr="00682C12" w:rsidRDefault="00C01CF7">
            <w:pPr>
              <w:snapToGrid w:val="0"/>
              <w:spacing w:line="400" w:lineRule="exact"/>
              <w:jc w:val="center"/>
              <w:rPr>
                <w:rFonts w:ascii="宋体" w:hAnsi="宋体"/>
                <w:color w:val="000000" w:themeColor="text1"/>
                <w:kern w:val="0"/>
                <w:szCs w:val="21"/>
              </w:rPr>
            </w:pPr>
          </w:p>
          <w:p w14:paraId="780A5FA9" w14:textId="77777777" w:rsidR="00C01CF7" w:rsidRPr="00682C12" w:rsidRDefault="00C01CF7">
            <w:pPr>
              <w:snapToGrid w:val="0"/>
              <w:spacing w:line="400" w:lineRule="exact"/>
              <w:jc w:val="center"/>
              <w:rPr>
                <w:rFonts w:ascii="宋体" w:hAnsi="宋体"/>
                <w:color w:val="000000" w:themeColor="text1"/>
                <w:kern w:val="0"/>
                <w:szCs w:val="21"/>
              </w:rPr>
            </w:pPr>
          </w:p>
          <w:p w14:paraId="4104BCF9" w14:textId="77777777" w:rsidR="00C01CF7" w:rsidRPr="00682C12" w:rsidRDefault="00C01CF7">
            <w:pPr>
              <w:snapToGrid w:val="0"/>
              <w:spacing w:line="400" w:lineRule="exact"/>
              <w:jc w:val="center"/>
              <w:rPr>
                <w:rFonts w:ascii="宋体" w:hAnsi="宋体"/>
                <w:color w:val="000000" w:themeColor="text1"/>
                <w:kern w:val="0"/>
                <w:szCs w:val="21"/>
              </w:rPr>
            </w:pPr>
          </w:p>
          <w:p w14:paraId="6DD2698E" w14:textId="77777777" w:rsidR="00C01CF7" w:rsidRPr="00682C12" w:rsidRDefault="00C01CF7">
            <w:pPr>
              <w:snapToGrid w:val="0"/>
              <w:spacing w:line="400" w:lineRule="exact"/>
              <w:jc w:val="center"/>
              <w:rPr>
                <w:rFonts w:ascii="宋体" w:hAnsi="宋体"/>
                <w:color w:val="000000" w:themeColor="text1"/>
                <w:kern w:val="0"/>
                <w:szCs w:val="21"/>
              </w:rPr>
            </w:pPr>
          </w:p>
          <w:p w14:paraId="3C286944" w14:textId="77777777" w:rsidR="00C01CF7" w:rsidRPr="00682C12" w:rsidRDefault="00C01CF7">
            <w:pPr>
              <w:snapToGrid w:val="0"/>
              <w:spacing w:line="400" w:lineRule="exact"/>
              <w:jc w:val="center"/>
              <w:rPr>
                <w:rFonts w:ascii="宋体" w:hAnsi="宋体"/>
                <w:color w:val="000000" w:themeColor="text1"/>
                <w:kern w:val="0"/>
                <w:szCs w:val="21"/>
              </w:rPr>
            </w:pPr>
          </w:p>
          <w:p w14:paraId="755B3921" w14:textId="77777777" w:rsidR="00C01CF7" w:rsidRPr="00682C12" w:rsidRDefault="00C01CF7">
            <w:pPr>
              <w:snapToGrid w:val="0"/>
              <w:spacing w:line="400" w:lineRule="exact"/>
              <w:jc w:val="center"/>
              <w:rPr>
                <w:rFonts w:ascii="宋体" w:hAnsi="宋体"/>
                <w:color w:val="000000" w:themeColor="text1"/>
                <w:kern w:val="0"/>
                <w:szCs w:val="21"/>
              </w:rPr>
            </w:pPr>
          </w:p>
          <w:p w14:paraId="47ABA89D" w14:textId="77777777" w:rsidR="00C01CF7" w:rsidRPr="00682C12" w:rsidRDefault="00C01CF7">
            <w:pPr>
              <w:snapToGrid w:val="0"/>
              <w:spacing w:line="400" w:lineRule="exact"/>
              <w:jc w:val="center"/>
              <w:rPr>
                <w:rFonts w:ascii="宋体" w:hAnsi="宋体"/>
                <w:color w:val="000000" w:themeColor="text1"/>
                <w:kern w:val="0"/>
                <w:szCs w:val="21"/>
              </w:rPr>
            </w:pPr>
          </w:p>
          <w:p w14:paraId="1F70722B" w14:textId="77777777" w:rsidR="00C01CF7" w:rsidRPr="00682C12" w:rsidRDefault="00C01CF7">
            <w:pPr>
              <w:snapToGrid w:val="0"/>
              <w:spacing w:line="400" w:lineRule="exact"/>
              <w:jc w:val="center"/>
              <w:rPr>
                <w:rFonts w:ascii="宋体" w:hAnsi="宋体"/>
                <w:color w:val="000000" w:themeColor="text1"/>
                <w:kern w:val="0"/>
                <w:szCs w:val="21"/>
              </w:rPr>
            </w:pPr>
          </w:p>
          <w:p w14:paraId="37D89B03" w14:textId="77777777" w:rsidR="00C01CF7" w:rsidRPr="00682C12" w:rsidRDefault="00C01CF7">
            <w:pPr>
              <w:snapToGrid w:val="0"/>
              <w:spacing w:line="400" w:lineRule="exact"/>
              <w:jc w:val="center"/>
              <w:rPr>
                <w:rFonts w:ascii="宋体" w:hAnsi="宋体"/>
                <w:color w:val="000000" w:themeColor="text1"/>
                <w:kern w:val="0"/>
                <w:szCs w:val="21"/>
              </w:rPr>
            </w:pPr>
          </w:p>
          <w:p w14:paraId="0BBF8F32" w14:textId="77777777" w:rsidR="00C01CF7" w:rsidRPr="00682C12" w:rsidRDefault="00C01CF7">
            <w:pPr>
              <w:snapToGrid w:val="0"/>
              <w:spacing w:line="400" w:lineRule="exact"/>
              <w:jc w:val="center"/>
              <w:rPr>
                <w:rFonts w:ascii="宋体" w:hAnsi="宋体"/>
                <w:color w:val="000000" w:themeColor="text1"/>
                <w:kern w:val="0"/>
                <w:szCs w:val="21"/>
              </w:rPr>
            </w:pPr>
          </w:p>
          <w:p w14:paraId="4EE5211E" w14:textId="77777777" w:rsidR="00C01CF7" w:rsidRPr="00682C12" w:rsidRDefault="00C01CF7">
            <w:pPr>
              <w:snapToGrid w:val="0"/>
              <w:spacing w:line="400" w:lineRule="exact"/>
              <w:jc w:val="center"/>
              <w:rPr>
                <w:rFonts w:ascii="宋体" w:hAnsi="宋体"/>
                <w:color w:val="000000" w:themeColor="text1"/>
                <w:kern w:val="0"/>
                <w:szCs w:val="21"/>
              </w:rPr>
            </w:pPr>
          </w:p>
          <w:p w14:paraId="47345F54" w14:textId="77777777" w:rsidR="00C01CF7" w:rsidRPr="00682C12" w:rsidRDefault="00C01CF7">
            <w:pPr>
              <w:snapToGrid w:val="0"/>
              <w:spacing w:line="400" w:lineRule="exact"/>
              <w:jc w:val="center"/>
              <w:rPr>
                <w:rFonts w:ascii="宋体" w:hAnsi="宋体"/>
                <w:color w:val="000000" w:themeColor="text1"/>
                <w:kern w:val="0"/>
                <w:szCs w:val="21"/>
              </w:rPr>
            </w:pPr>
          </w:p>
          <w:p w14:paraId="3F39F4C7" w14:textId="77777777" w:rsidR="00C01CF7" w:rsidRPr="00682C12" w:rsidRDefault="00C01CF7">
            <w:pPr>
              <w:snapToGrid w:val="0"/>
              <w:spacing w:line="400" w:lineRule="exact"/>
              <w:jc w:val="center"/>
              <w:rPr>
                <w:rFonts w:ascii="宋体" w:hAnsi="宋体"/>
                <w:color w:val="000000" w:themeColor="text1"/>
                <w:kern w:val="0"/>
                <w:szCs w:val="21"/>
              </w:rPr>
            </w:pPr>
          </w:p>
          <w:p w14:paraId="2D705946" w14:textId="77777777" w:rsidR="00C01CF7" w:rsidRPr="00682C12" w:rsidRDefault="00C01CF7">
            <w:pPr>
              <w:snapToGrid w:val="0"/>
              <w:spacing w:line="400" w:lineRule="exact"/>
              <w:jc w:val="center"/>
              <w:rPr>
                <w:rFonts w:ascii="宋体" w:hAnsi="宋体"/>
                <w:color w:val="000000" w:themeColor="text1"/>
                <w:kern w:val="0"/>
                <w:szCs w:val="21"/>
              </w:rPr>
            </w:pPr>
          </w:p>
          <w:p w14:paraId="4A1DAA3F" w14:textId="77777777" w:rsidR="00C01CF7" w:rsidRPr="00682C12" w:rsidRDefault="00C01CF7">
            <w:pPr>
              <w:snapToGrid w:val="0"/>
              <w:spacing w:line="400" w:lineRule="exact"/>
              <w:jc w:val="center"/>
              <w:rPr>
                <w:rFonts w:ascii="宋体" w:hAnsi="宋体"/>
                <w:color w:val="000000" w:themeColor="text1"/>
                <w:kern w:val="0"/>
                <w:szCs w:val="21"/>
              </w:rPr>
            </w:pPr>
          </w:p>
          <w:p w14:paraId="6F19083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1.4.1</w:t>
            </w:r>
          </w:p>
          <w:p w14:paraId="2E5D9501" w14:textId="77777777" w:rsidR="00C01CF7" w:rsidRPr="00682C12" w:rsidRDefault="00C01CF7">
            <w:pPr>
              <w:snapToGrid w:val="0"/>
              <w:spacing w:line="400" w:lineRule="exact"/>
              <w:jc w:val="center"/>
              <w:rPr>
                <w:rFonts w:ascii="宋体" w:hAnsi="宋体"/>
                <w:color w:val="000000" w:themeColor="text1"/>
                <w:kern w:val="0"/>
                <w:szCs w:val="21"/>
              </w:rPr>
            </w:pPr>
          </w:p>
          <w:p w14:paraId="572A0B9F" w14:textId="77777777" w:rsidR="00C01CF7" w:rsidRPr="00682C12" w:rsidRDefault="00C01CF7">
            <w:pPr>
              <w:snapToGrid w:val="0"/>
              <w:spacing w:line="400" w:lineRule="exact"/>
              <w:jc w:val="center"/>
              <w:rPr>
                <w:rFonts w:ascii="宋体" w:hAnsi="宋体"/>
                <w:color w:val="000000" w:themeColor="text1"/>
                <w:kern w:val="0"/>
                <w:szCs w:val="21"/>
              </w:rPr>
            </w:pPr>
          </w:p>
          <w:p w14:paraId="030CBED0" w14:textId="77777777" w:rsidR="00C01CF7" w:rsidRPr="00682C12" w:rsidRDefault="00C01CF7">
            <w:pPr>
              <w:snapToGrid w:val="0"/>
              <w:spacing w:line="400" w:lineRule="exact"/>
              <w:jc w:val="center"/>
              <w:rPr>
                <w:rFonts w:ascii="宋体" w:hAnsi="宋体"/>
                <w:color w:val="000000" w:themeColor="text1"/>
                <w:kern w:val="0"/>
                <w:szCs w:val="21"/>
              </w:rPr>
            </w:pPr>
          </w:p>
          <w:p w14:paraId="1B00E232" w14:textId="77777777" w:rsidR="00C01CF7" w:rsidRPr="00682C12" w:rsidRDefault="00C01CF7">
            <w:pPr>
              <w:snapToGrid w:val="0"/>
              <w:spacing w:line="400" w:lineRule="exact"/>
              <w:jc w:val="center"/>
              <w:rPr>
                <w:rFonts w:ascii="宋体" w:hAnsi="宋体"/>
                <w:color w:val="000000" w:themeColor="text1"/>
                <w:kern w:val="0"/>
                <w:szCs w:val="21"/>
              </w:rPr>
            </w:pPr>
          </w:p>
          <w:p w14:paraId="0BF2473A" w14:textId="77777777" w:rsidR="00C01CF7" w:rsidRPr="00682C12" w:rsidRDefault="00C01CF7">
            <w:pPr>
              <w:snapToGrid w:val="0"/>
              <w:spacing w:line="400" w:lineRule="exact"/>
              <w:jc w:val="center"/>
              <w:rPr>
                <w:rFonts w:ascii="宋体" w:hAnsi="宋体"/>
                <w:color w:val="000000" w:themeColor="text1"/>
                <w:kern w:val="0"/>
                <w:szCs w:val="21"/>
              </w:rPr>
            </w:pPr>
          </w:p>
          <w:p w14:paraId="68A322E2" w14:textId="77777777" w:rsidR="00C01CF7" w:rsidRPr="00682C12" w:rsidRDefault="00C01CF7">
            <w:pPr>
              <w:snapToGrid w:val="0"/>
              <w:spacing w:line="400" w:lineRule="exact"/>
              <w:jc w:val="center"/>
              <w:rPr>
                <w:rFonts w:ascii="宋体" w:hAnsi="宋体"/>
                <w:color w:val="000000" w:themeColor="text1"/>
                <w:kern w:val="0"/>
                <w:szCs w:val="21"/>
              </w:rPr>
            </w:pPr>
          </w:p>
          <w:p w14:paraId="557E1563" w14:textId="77777777" w:rsidR="00C01CF7" w:rsidRPr="00682C12" w:rsidRDefault="00C01CF7">
            <w:pPr>
              <w:snapToGrid w:val="0"/>
              <w:spacing w:line="400" w:lineRule="exact"/>
              <w:jc w:val="center"/>
              <w:rPr>
                <w:rFonts w:ascii="宋体" w:hAnsi="宋体"/>
                <w:color w:val="000000" w:themeColor="text1"/>
                <w:kern w:val="0"/>
                <w:szCs w:val="21"/>
              </w:rPr>
            </w:pPr>
          </w:p>
          <w:p w14:paraId="61075646" w14:textId="77777777" w:rsidR="00C01CF7" w:rsidRPr="00682C12" w:rsidRDefault="00C01CF7">
            <w:pPr>
              <w:snapToGrid w:val="0"/>
              <w:spacing w:line="400" w:lineRule="exact"/>
              <w:jc w:val="center"/>
              <w:rPr>
                <w:rFonts w:ascii="宋体" w:hAnsi="宋体"/>
                <w:color w:val="000000" w:themeColor="text1"/>
                <w:kern w:val="0"/>
                <w:szCs w:val="21"/>
              </w:rPr>
            </w:pPr>
          </w:p>
          <w:p w14:paraId="71859710" w14:textId="77777777" w:rsidR="00C01CF7" w:rsidRPr="00682C12" w:rsidRDefault="00C01CF7">
            <w:pPr>
              <w:snapToGrid w:val="0"/>
              <w:spacing w:line="400" w:lineRule="exact"/>
              <w:jc w:val="center"/>
              <w:rPr>
                <w:rFonts w:ascii="宋体" w:hAnsi="宋体"/>
                <w:color w:val="000000" w:themeColor="text1"/>
                <w:kern w:val="0"/>
                <w:szCs w:val="21"/>
              </w:rPr>
            </w:pPr>
          </w:p>
          <w:p w14:paraId="2D0146A3" w14:textId="77777777" w:rsidR="00C01CF7" w:rsidRPr="00682C12" w:rsidRDefault="00C01CF7">
            <w:pPr>
              <w:snapToGrid w:val="0"/>
              <w:spacing w:line="400" w:lineRule="exact"/>
              <w:jc w:val="center"/>
              <w:rPr>
                <w:rFonts w:ascii="宋体" w:hAnsi="宋体"/>
                <w:color w:val="000000" w:themeColor="text1"/>
                <w:kern w:val="0"/>
                <w:szCs w:val="21"/>
              </w:rPr>
            </w:pPr>
          </w:p>
          <w:p w14:paraId="24FF9E94" w14:textId="77777777" w:rsidR="00C01CF7" w:rsidRPr="00682C12" w:rsidRDefault="00C01CF7">
            <w:pPr>
              <w:snapToGrid w:val="0"/>
              <w:spacing w:line="400" w:lineRule="exact"/>
              <w:jc w:val="center"/>
              <w:rPr>
                <w:rFonts w:ascii="宋体" w:hAnsi="宋体"/>
                <w:color w:val="000000" w:themeColor="text1"/>
                <w:kern w:val="0"/>
                <w:szCs w:val="21"/>
              </w:rPr>
            </w:pPr>
          </w:p>
          <w:p w14:paraId="7D73528D" w14:textId="77777777" w:rsidR="00C01CF7" w:rsidRPr="00682C12" w:rsidRDefault="00C01CF7">
            <w:pPr>
              <w:snapToGrid w:val="0"/>
              <w:spacing w:line="400" w:lineRule="exact"/>
              <w:jc w:val="center"/>
              <w:rPr>
                <w:rFonts w:ascii="宋体" w:hAnsi="宋体"/>
                <w:color w:val="000000" w:themeColor="text1"/>
                <w:kern w:val="0"/>
                <w:szCs w:val="21"/>
              </w:rPr>
            </w:pPr>
          </w:p>
          <w:p w14:paraId="4C32F3AB" w14:textId="77777777" w:rsidR="00C01CF7" w:rsidRPr="00682C12" w:rsidRDefault="00C01CF7">
            <w:pPr>
              <w:snapToGrid w:val="0"/>
              <w:spacing w:line="400" w:lineRule="exact"/>
              <w:jc w:val="center"/>
              <w:rPr>
                <w:rFonts w:ascii="宋体" w:hAnsi="宋体"/>
                <w:color w:val="000000" w:themeColor="text1"/>
                <w:kern w:val="0"/>
                <w:szCs w:val="21"/>
              </w:rPr>
            </w:pPr>
          </w:p>
          <w:p w14:paraId="59BAB81E" w14:textId="77777777" w:rsidR="00C01CF7" w:rsidRPr="00682C12" w:rsidRDefault="00C01CF7">
            <w:pPr>
              <w:snapToGrid w:val="0"/>
              <w:spacing w:line="400" w:lineRule="exact"/>
              <w:jc w:val="center"/>
              <w:rPr>
                <w:rFonts w:ascii="宋体" w:hAnsi="宋体"/>
                <w:color w:val="000000" w:themeColor="text1"/>
                <w:kern w:val="0"/>
                <w:szCs w:val="21"/>
              </w:rPr>
            </w:pPr>
          </w:p>
          <w:p w14:paraId="6B363E4C" w14:textId="77777777" w:rsidR="00C01CF7" w:rsidRPr="00682C12" w:rsidRDefault="00C01CF7">
            <w:pPr>
              <w:snapToGrid w:val="0"/>
              <w:spacing w:line="400" w:lineRule="exact"/>
              <w:jc w:val="center"/>
              <w:rPr>
                <w:rFonts w:ascii="宋体" w:hAnsi="宋体"/>
                <w:color w:val="000000" w:themeColor="text1"/>
                <w:kern w:val="0"/>
                <w:szCs w:val="21"/>
              </w:rPr>
            </w:pPr>
          </w:p>
          <w:p w14:paraId="1B00DCED" w14:textId="77777777" w:rsidR="00C01CF7" w:rsidRPr="00682C12" w:rsidRDefault="00C01CF7">
            <w:pPr>
              <w:snapToGrid w:val="0"/>
              <w:spacing w:line="400" w:lineRule="exact"/>
              <w:jc w:val="center"/>
              <w:rPr>
                <w:rFonts w:ascii="宋体" w:hAnsi="宋体"/>
                <w:color w:val="000000" w:themeColor="text1"/>
                <w:kern w:val="0"/>
                <w:szCs w:val="21"/>
              </w:rPr>
            </w:pPr>
          </w:p>
          <w:p w14:paraId="0B28388F" w14:textId="77777777" w:rsidR="00C01CF7" w:rsidRPr="00682C12" w:rsidRDefault="00C01CF7">
            <w:pPr>
              <w:snapToGrid w:val="0"/>
              <w:spacing w:line="400" w:lineRule="exact"/>
              <w:jc w:val="center"/>
              <w:rPr>
                <w:rFonts w:ascii="宋体" w:hAnsi="宋体"/>
                <w:color w:val="000000" w:themeColor="text1"/>
                <w:kern w:val="0"/>
                <w:szCs w:val="21"/>
              </w:rPr>
            </w:pPr>
          </w:p>
          <w:p w14:paraId="210E6BDD" w14:textId="77777777" w:rsidR="00C01CF7" w:rsidRPr="00682C12" w:rsidRDefault="00C01CF7">
            <w:pPr>
              <w:snapToGrid w:val="0"/>
              <w:spacing w:line="400" w:lineRule="exact"/>
              <w:jc w:val="center"/>
              <w:rPr>
                <w:rFonts w:ascii="宋体" w:hAnsi="宋体"/>
                <w:color w:val="000000" w:themeColor="text1"/>
                <w:kern w:val="0"/>
                <w:szCs w:val="21"/>
              </w:rPr>
            </w:pPr>
          </w:p>
          <w:p w14:paraId="414CD3AD" w14:textId="77777777" w:rsidR="00C01CF7" w:rsidRPr="00682C12" w:rsidRDefault="00C01CF7">
            <w:pPr>
              <w:snapToGrid w:val="0"/>
              <w:spacing w:line="400" w:lineRule="exact"/>
              <w:jc w:val="center"/>
              <w:rPr>
                <w:rFonts w:ascii="宋体" w:hAnsi="宋体"/>
                <w:color w:val="000000" w:themeColor="text1"/>
                <w:kern w:val="0"/>
                <w:szCs w:val="21"/>
              </w:rPr>
            </w:pPr>
          </w:p>
          <w:p w14:paraId="3B617E3F" w14:textId="77777777" w:rsidR="00C01CF7" w:rsidRPr="00682C12" w:rsidRDefault="00C01CF7">
            <w:pPr>
              <w:snapToGrid w:val="0"/>
              <w:spacing w:line="400" w:lineRule="exact"/>
              <w:jc w:val="center"/>
              <w:rPr>
                <w:rFonts w:ascii="宋体" w:hAnsi="宋体"/>
                <w:color w:val="000000" w:themeColor="text1"/>
                <w:kern w:val="0"/>
                <w:szCs w:val="21"/>
              </w:rPr>
            </w:pPr>
          </w:p>
          <w:p w14:paraId="26350E08" w14:textId="77777777" w:rsidR="00C01CF7" w:rsidRPr="00682C12" w:rsidRDefault="00C01CF7">
            <w:pPr>
              <w:snapToGrid w:val="0"/>
              <w:spacing w:line="400" w:lineRule="exact"/>
              <w:jc w:val="center"/>
              <w:rPr>
                <w:rFonts w:ascii="宋体" w:hAnsi="宋体"/>
                <w:color w:val="000000" w:themeColor="text1"/>
                <w:kern w:val="0"/>
                <w:szCs w:val="21"/>
              </w:rPr>
            </w:pPr>
          </w:p>
          <w:p w14:paraId="5C6805E5" w14:textId="77777777" w:rsidR="00C01CF7" w:rsidRPr="00682C12" w:rsidRDefault="00C01CF7">
            <w:pPr>
              <w:snapToGrid w:val="0"/>
              <w:spacing w:line="400" w:lineRule="exact"/>
              <w:jc w:val="center"/>
              <w:rPr>
                <w:rFonts w:ascii="宋体" w:hAnsi="宋体"/>
                <w:color w:val="000000" w:themeColor="text1"/>
                <w:kern w:val="0"/>
                <w:szCs w:val="21"/>
              </w:rPr>
            </w:pPr>
          </w:p>
          <w:p w14:paraId="1DB71CDA" w14:textId="77777777" w:rsidR="00C01CF7" w:rsidRPr="00682C12" w:rsidRDefault="00C01CF7">
            <w:pPr>
              <w:snapToGrid w:val="0"/>
              <w:spacing w:line="400" w:lineRule="exact"/>
              <w:jc w:val="center"/>
              <w:rPr>
                <w:rFonts w:ascii="宋体" w:hAnsi="宋体"/>
                <w:color w:val="000000" w:themeColor="text1"/>
                <w:kern w:val="0"/>
                <w:szCs w:val="21"/>
              </w:rPr>
            </w:pPr>
          </w:p>
          <w:p w14:paraId="14DA97F0" w14:textId="77777777" w:rsidR="00C01CF7" w:rsidRPr="00682C12" w:rsidRDefault="00C01CF7">
            <w:pPr>
              <w:snapToGrid w:val="0"/>
              <w:spacing w:line="400" w:lineRule="exact"/>
              <w:jc w:val="center"/>
              <w:rPr>
                <w:rFonts w:ascii="宋体" w:hAnsi="宋体"/>
                <w:color w:val="000000" w:themeColor="text1"/>
                <w:kern w:val="0"/>
                <w:szCs w:val="21"/>
              </w:rPr>
            </w:pPr>
          </w:p>
          <w:p w14:paraId="21038345" w14:textId="77777777" w:rsidR="00C01CF7" w:rsidRPr="00682C12" w:rsidRDefault="00C01CF7">
            <w:pPr>
              <w:snapToGrid w:val="0"/>
              <w:spacing w:line="400" w:lineRule="exact"/>
              <w:jc w:val="center"/>
              <w:rPr>
                <w:rFonts w:ascii="宋体" w:hAnsi="宋体"/>
                <w:color w:val="000000" w:themeColor="text1"/>
                <w:kern w:val="0"/>
                <w:szCs w:val="21"/>
              </w:rPr>
            </w:pPr>
          </w:p>
          <w:p w14:paraId="1ECFA092" w14:textId="77777777" w:rsidR="00C01CF7" w:rsidRPr="00682C12" w:rsidRDefault="00C01CF7">
            <w:pPr>
              <w:snapToGrid w:val="0"/>
              <w:spacing w:line="400" w:lineRule="exact"/>
              <w:jc w:val="center"/>
              <w:rPr>
                <w:rFonts w:ascii="宋体" w:hAnsi="宋体"/>
                <w:color w:val="000000" w:themeColor="text1"/>
                <w:kern w:val="0"/>
                <w:szCs w:val="21"/>
              </w:rPr>
            </w:pPr>
          </w:p>
          <w:p w14:paraId="1E4FC4DA" w14:textId="77777777" w:rsidR="00C01CF7" w:rsidRPr="00682C12" w:rsidRDefault="00C01CF7">
            <w:pPr>
              <w:snapToGrid w:val="0"/>
              <w:spacing w:line="400" w:lineRule="exact"/>
              <w:jc w:val="center"/>
              <w:rPr>
                <w:rFonts w:ascii="宋体" w:hAnsi="宋体"/>
                <w:color w:val="000000" w:themeColor="text1"/>
                <w:kern w:val="0"/>
                <w:szCs w:val="21"/>
              </w:rPr>
            </w:pPr>
          </w:p>
          <w:p w14:paraId="753FA16E" w14:textId="77777777" w:rsidR="00C01CF7" w:rsidRPr="00682C12" w:rsidRDefault="00C01CF7">
            <w:pPr>
              <w:snapToGrid w:val="0"/>
              <w:spacing w:line="400" w:lineRule="exact"/>
              <w:jc w:val="center"/>
              <w:rPr>
                <w:rFonts w:ascii="宋体" w:hAnsi="宋体"/>
                <w:color w:val="000000" w:themeColor="text1"/>
                <w:kern w:val="0"/>
                <w:szCs w:val="21"/>
              </w:rPr>
            </w:pPr>
          </w:p>
          <w:p w14:paraId="2520E8AE" w14:textId="77777777" w:rsidR="00C01CF7" w:rsidRPr="00682C12" w:rsidRDefault="00C01CF7">
            <w:pPr>
              <w:snapToGrid w:val="0"/>
              <w:spacing w:line="400" w:lineRule="exact"/>
              <w:jc w:val="center"/>
              <w:rPr>
                <w:rFonts w:ascii="宋体" w:hAnsi="宋体"/>
                <w:color w:val="000000" w:themeColor="text1"/>
                <w:kern w:val="0"/>
                <w:szCs w:val="21"/>
              </w:rPr>
            </w:pPr>
          </w:p>
          <w:p w14:paraId="7A8B2E74" w14:textId="77777777" w:rsidR="00C01CF7" w:rsidRPr="00682C12" w:rsidRDefault="00C01CF7">
            <w:pPr>
              <w:snapToGrid w:val="0"/>
              <w:spacing w:line="400" w:lineRule="exact"/>
              <w:jc w:val="center"/>
              <w:rPr>
                <w:rFonts w:ascii="宋体" w:hAnsi="宋体"/>
                <w:color w:val="000000" w:themeColor="text1"/>
                <w:kern w:val="0"/>
                <w:szCs w:val="21"/>
              </w:rPr>
            </w:pPr>
          </w:p>
          <w:p w14:paraId="488210C6" w14:textId="77777777" w:rsidR="00C01CF7" w:rsidRPr="00682C12" w:rsidRDefault="00C01CF7">
            <w:pPr>
              <w:snapToGrid w:val="0"/>
              <w:spacing w:line="400" w:lineRule="exact"/>
              <w:jc w:val="center"/>
              <w:rPr>
                <w:rFonts w:ascii="宋体" w:hAnsi="宋体"/>
                <w:color w:val="000000" w:themeColor="text1"/>
                <w:kern w:val="0"/>
                <w:szCs w:val="21"/>
              </w:rPr>
            </w:pPr>
          </w:p>
          <w:p w14:paraId="40CA66D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1.4.1</w:t>
            </w:r>
          </w:p>
          <w:p w14:paraId="2FD89AC1" w14:textId="77777777" w:rsidR="00C01CF7" w:rsidRPr="00682C12" w:rsidRDefault="00C01CF7">
            <w:pPr>
              <w:snapToGrid w:val="0"/>
              <w:spacing w:line="400" w:lineRule="exact"/>
              <w:jc w:val="center"/>
              <w:rPr>
                <w:rFonts w:ascii="宋体" w:hAnsi="宋体"/>
                <w:color w:val="000000" w:themeColor="text1"/>
                <w:kern w:val="0"/>
                <w:szCs w:val="21"/>
              </w:rPr>
            </w:pPr>
          </w:p>
          <w:p w14:paraId="23B5A49F" w14:textId="77777777" w:rsidR="00C01CF7" w:rsidRPr="00682C12" w:rsidRDefault="00C01CF7">
            <w:pPr>
              <w:snapToGrid w:val="0"/>
              <w:spacing w:line="400" w:lineRule="exact"/>
              <w:jc w:val="center"/>
              <w:rPr>
                <w:rFonts w:ascii="宋体" w:hAnsi="宋体"/>
                <w:color w:val="000000" w:themeColor="text1"/>
                <w:kern w:val="0"/>
                <w:szCs w:val="21"/>
              </w:rPr>
            </w:pPr>
          </w:p>
          <w:p w14:paraId="0A793EAF" w14:textId="77777777" w:rsidR="00C01CF7" w:rsidRPr="00682C12" w:rsidRDefault="00C01CF7">
            <w:pPr>
              <w:snapToGrid w:val="0"/>
              <w:spacing w:line="400" w:lineRule="exact"/>
              <w:jc w:val="center"/>
              <w:rPr>
                <w:rFonts w:ascii="宋体" w:hAnsi="宋体"/>
                <w:color w:val="000000" w:themeColor="text1"/>
                <w:kern w:val="0"/>
                <w:szCs w:val="21"/>
              </w:rPr>
            </w:pPr>
          </w:p>
          <w:p w14:paraId="686667A9" w14:textId="77777777" w:rsidR="00C01CF7" w:rsidRPr="00682C12" w:rsidRDefault="00C01CF7">
            <w:pPr>
              <w:snapToGrid w:val="0"/>
              <w:spacing w:line="400" w:lineRule="exact"/>
              <w:jc w:val="center"/>
              <w:rPr>
                <w:rFonts w:ascii="宋体" w:hAnsi="宋体"/>
                <w:color w:val="000000" w:themeColor="text1"/>
                <w:kern w:val="0"/>
                <w:szCs w:val="21"/>
              </w:rPr>
            </w:pPr>
          </w:p>
          <w:p w14:paraId="3BA39F0D" w14:textId="77777777" w:rsidR="00C01CF7" w:rsidRPr="00682C12" w:rsidRDefault="00C01CF7">
            <w:pPr>
              <w:snapToGrid w:val="0"/>
              <w:spacing w:line="400" w:lineRule="exact"/>
              <w:jc w:val="center"/>
              <w:rPr>
                <w:rFonts w:ascii="宋体" w:hAnsi="宋体"/>
                <w:color w:val="000000" w:themeColor="text1"/>
                <w:kern w:val="0"/>
                <w:szCs w:val="21"/>
              </w:rPr>
            </w:pPr>
          </w:p>
          <w:p w14:paraId="0F199BB4" w14:textId="77777777" w:rsidR="00C01CF7" w:rsidRPr="00682C12" w:rsidRDefault="00C01CF7">
            <w:pPr>
              <w:snapToGrid w:val="0"/>
              <w:spacing w:line="400" w:lineRule="exact"/>
              <w:jc w:val="center"/>
              <w:rPr>
                <w:rFonts w:ascii="宋体" w:hAnsi="宋体"/>
                <w:color w:val="000000" w:themeColor="text1"/>
                <w:kern w:val="0"/>
                <w:szCs w:val="21"/>
              </w:rPr>
            </w:pPr>
          </w:p>
          <w:p w14:paraId="64770408" w14:textId="77777777" w:rsidR="00C01CF7" w:rsidRPr="00682C12" w:rsidRDefault="00C01CF7">
            <w:pPr>
              <w:snapToGrid w:val="0"/>
              <w:spacing w:line="400" w:lineRule="exact"/>
              <w:jc w:val="center"/>
              <w:rPr>
                <w:rFonts w:ascii="宋体" w:hAnsi="宋体"/>
                <w:color w:val="000000" w:themeColor="text1"/>
                <w:kern w:val="0"/>
                <w:szCs w:val="21"/>
              </w:rPr>
            </w:pPr>
          </w:p>
          <w:p w14:paraId="44E29739" w14:textId="77777777" w:rsidR="00C01CF7" w:rsidRPr="00682C12" w:rsidRDefault="00C01CF7">
            <w:pPr>
              <w:snapToGrid w:val="0"/>
              <w:spacing w:line="400" w:lineRule="exact"/>
              <w:jc w:val="center"/>
              <w:rPr>
                <w:rFonts w:ascii="宋体" w:hAnsi="宋体"/>
                <w:color w:val="000000" w:themeColor="text1"/>
                <w:kern w:val="0"/>
                <w:szCs w:val="21"/>
              </w:rPr>
            </w:pPr>
          </w:p>
          <w:p w14:paraId="43D04A43" w14:textId="77777777" w:rsidR="00C01CF7" w:rsidRPr="00682C12" w:rsidRDefault="00C01CF7">
            <w:pPr>
              <w:snapToGrid w:val="0"/>
              <w:spacing w:line="400" w:lineRule="exact"/>
              <w:jc w:val="center"/>
              <w:rPr>
                <w:rFonts w:ascii="宋体" w:hAnsi="宋体"/>
                <w:color w:val="000000" w:themeColor="text1"/>
                <w:kern w:val="0"/>
                <w:szCs w:val="21"/>
              </w:rPr>
            </w:pPr>
          </w:p>
          <w:p w14:paraId="28BDBD0A" w14:textId="77777777" w:rsidR="00C01CF7" w:rsidRPr="00682C12" w:rsidRDefault="00C01CF7">
            <w:pPr>
              <w:snapToGrid w:val="0"/>
              <w:spacing w:line="400" w:lineRule="exact"/>
              <w:jc w:val="center"/>
              <w:rPr>
                <w:rFonts w:ascii="宋体" w:hAnsi="宋体"/>
                <w:color w:val="000000" w:themeColor="text1"/>
                <w:kern w:val="0"/>
                <w:szCs w:val="21"/>
              </w:rPr>
            </w:pPr>
          </w:p>
          <w:p w14:paraId="1209F42A" w14:textId="77777777" w:rsidR="00C01CF7" w:rsidRPr="00682C12" w:rsidRDefault="00C01CF7">
            <w:pPr>
              <w:snapToGrid w:val="0"/>
              <w:spacing w:line="400" w:lineRule="exact"/>
              <w:jc w:val="center"/>
              <w:rPr>
                <w:rFonts w:ascii="宋体" w:hAnsi="宋体"/>
                <w:color w:val="000000" w:themeColor="text1"/>
                <w:kern w:val="0"/>
                <w:szCs w:val="21"/>
              </w:rPr>
            </w:pPr>
          </w:p>
          <w:p w14:paraId="22E8A655" w14:textId="77777777" w:rsidR="00C01CF7" w:rsidRPr="00682C12" w:rsidRDefault="00C01CF7">
            <w:pPr>
              <w:snapToGrid w:val="0"/>
              <w:spacing w:line="400" w:lineRule="exact"/>
              <w:jc w:val="center"/>
              <w:rPr>
                <w:rFonts w:ascii="宋体" w:hAnsi="宋体"/>
                <w:color w:val="000000" w:themeColor="text1"/>
                <w:kern w:val="0"/>
                <w:szCs w:val="21"/>
              </w:rPr>
            </w:pPr>
          </w:p>
          <w:p w14:paraId="5241D1C3" w14:textId="77777777" w:rsidR="00C01CF7" w:rsidRPr="00682C12" w:rsidRDefault="00C01CF7">
            <w:pPr>
              <w:snapToGrid w:val="0"/>
              <w:spacing w:line="400" w:lineRule="exact"/>
              <w:jc w:val="center"/>
              <w:rPr>
                <w:rFonts w:ascii="宋体" w:hAnsi="宋体"/>
                <w:color w:val="000000" w:themeColor="text1"/>
                <w:kern w:val="0"/>
                <w:szCs w:val="21"/>
              </w:rPr>
            </w:pPr>
          </w:p>
          <w:p w14:paraId="4218F93C" w14:textId="77777777" w:rsidR="00C01CF7" w:rsidRPr="00682C12" w:rsidRDefault="00C01CF7">
            <w:pPr>
              <w:snapToGrid w:val="0"/>
              <w:spacing w:line="400" w:lineRule="exact"/>
              <w:jc w:val="center"/>
              <w:rPr>
                <w:rFonts w:ascii="宋体" w:hAnsi="宋体"/>
                <w:color w:val="000000" w:themeColor="text1"/>
                <w:kern w:val="0"/>
                <w:szCs w:val="21"/>
              </w:rPr>
            </w:pPr>
          </w:p>
          <w:p w14:paraId="531E5301" w14:textId="77777777" w:rsidR="00C01CF7" w:rsidRPr="00682C12" w:rsidRDefault="00C01CF7">
            <w:pPr>
              <w:snapToGrid w:val="0"/>
              <w:spacing w:line="400" w:lineRule="exact"/>
              <w:jc w:val="center"/>
              <w:rPr>
                <w:rFonts w:ascii="宋体" w:hAnsi="宋体"/>
                <w:color w:val="000000" w:themeColor="text1"/>
                <w:kern w:val="0"/>
                <w:szCs w:val="21"/>
              </w:rPr>
            </w:pPr>
          </w:p>
          <w:p w14:paraId="4D632FE5" w14:textId="77777777" w:rsidR="00C01CF7" w:rsidRPr="00682C12" w:rsidRDefault="00C01CF7">
            <w:pPr>
              <w:snapToGrid w:val="0"/>
              <w:spacing w:line="400" w:lineRule="exact"/>
              <w:jc w:val="center"/>
              <w:rPr>
                <w:rFonts w:ascii="宋体" w:hAnsi="宋体"/>
                <w:color w:val="000000" w:themeColor="text1"/>
                <w:kern w:val="0"/>
                <w:szCs w:val="21"/>
              </w:rPr>
            </w:pPr>
          </w:p>
          <w:p w14:paraId="7131388F" w14:textId="77777777" w:rsidR="00C01CF7" w:rsidRPr="00682C12" w:rsidRDefault="00C01CF7">
            <w:pPr>
              <w:snapToGrid w:val="0"/>
              <w:spacing w:line="400" w:lineRule="exact"/>
              <w:jc w:val="center"/>
              <w:rPr>
                <w:rFonts w:ascii="宋体" w:hAnsi="宋体"/>
                <w:color w:val="000000" w:themeColor="text1"/>
                <w:kern w:val="0"/>
                <w:szCs w:val="21"/>
              </w:rPr>
            </w:pPr>
          </w:p>
          <w:p w14:paraId="0853B406" w14:textId="77777777" w:rsidR="00C01CF7" w:rsidRPr="00682C12" w:rsidRDefault="00C01CF7">
            <w:pPr>
              <w:snapToGrid w:val="0"/>
              <w:spacing w:line="400" w:lineRule="exact"/>
              <w:jc w:val="center"/>
              <w:rPr>
                <w:rFonts w:ascii="宋体" w:hAnsi="宋体"/>
                <w:color w:val="000000" w:themeColor="text1"/>
                <w:kern w:val="0"/>
                <w:szCs w:val="21"/>
              </w:rPr>
            </w:pPr>
          </w:p>
          <w:p w14:paraId="0E2DF737" w14:textId="77777777" w:rsidR="00C01CF7" w:rsidRPr="00682C12" w:rsidRDefault="00C01CF7">
            <w:pPr>
              <w:snapToGrid w:val="0"/>
              <w:spacing w:line="400" w:lineRule="exact"/>
              <w:jc w:val="center"/>
              <w:rPr>
                <w:rFonts w:ascii="宋体" w:hAnsi="宋体"/>
                <w:color w:val="000000" w:themeColor="text1"/>
                <w:kern w:val="0"/>
                <w:szCs w:val="21"/>
              </w:rPr>
            </w:pPr>
          </w:p>
          <w:p w14:paraId="1471B2D4" w14:textId="77777777" w:rsidR="00C01CF7" w:rsidRPr="00682C12" w:rsidRDefault="00C01CF7">
            <w:pPr>
              <w:snapToGrid w:val="0"/>
              <w:spacing w:line="400" w:lineRule="exact"/>
              <w:jc w:val="center"/>
              <w:rPr>
                <w:rFonts w:ascii="宋体" w:hAnsi="宋体"/>
                <w:color w:val="000000" w:themeColor="text1"/>
                <w:kern w:val="0"/>
                <w:szCs w:val="21"/>
              </w:rPr>
            </w:pPr>
          </w:p>
          <w:p w14:paraId="68E62B2E" w14:textId="77777777" w:rsidR="00C01CF7" w:rsidRPr="00682C12" w:rsidRDefault="00C01CF7">
            <w:pPr>
              <w:snapToGrid w:val="0"/>
              <w:spacing w:line="400" w:lineRule="exact"/>
              <w:jc w:val="center"/>
              <w:rPr>
                <w:rFonts w:ascii="宋体" w:hAnsi="宋体"/>
                <w:color w:val="000000" w:themeColor="text1"/>
                <w:kern w:val="0"/>
                <w:szCs w:val="21"/>
              </w:rPr>
            </w:pPr>
          </w:p>
        </w:tc>
        <w:tc>
          <w:tcPr>
            <w:tcW w:w="1644" w:type="dxa"/>
            <w:vAlign w:val="center"/>
          </w:tcPr>
          <w:p w14:paraId="61137E71" w14:textId="77777777" w:rsidR="00C01CF7" w:rsidRPr="00682C12" w:rsidRDefault="00C01CF7">
            <w:pPr>
              <w:snapToGrid w:val="0"/>
              <w:spacing w:line="400" w:lineRule="exact"/>
              <w:jc w:val="center"/>
              <w:rPr>
                <w:rFonts w:ascii="宋体" w:hAnsi="宋体"/>
                <w:color w:val="000000" w:themeColor="text1"/>
                <w:kern w:val="0"/>
                <w:szCs w:val="21"/>
              </w:rPr>
            </w:pPr>
          </w:p>
          <w:p w14:paraId="43E6A31F" w14:textId="77777777" w:rsidR="00C01CF7" w:rsidRPr="00682C12" w:rsidRDefault="00C01CF7">
            <w:pPr>
              <w:snapToGrid w:val="0"/>
              <w:spacing w:line="400" w:lineRule="exact"/>
              <w:jc w:val="center"/>
              <w:rPr>
                <w:rFonts w:ascii="宋体" w:hAnsi="宋体"/>
                <w:color w:val="000000" w:themeColor="text1"/>
                <w:kern w:val="0"/>
                <w:szCs w:val="21"/>
              </w:rPr>
            </w:pPr>
          </w:p>
          <w:p w14:paraId="020CAF96" w14:textId="77777777" w:rsidR="00C01CF7" w:rsidRPr="00682C12" w:rsidRDefault="00C01CF7">
            <w:pPr>
              <w:snapToGrid w:val="0"/>
              <w:spacing w:line="400" w:lineRule="exact"/>
              <w:jc w:val="center"/>
              <w:rPr>
                <w:rFonts w:ascii="宋体" w:hAnsi="宋体"/>
                <w:color w:val="000000" w:themeColor="text1"/>
                <w:kern w:val="0"/>
                <w:szCs w:val="21"/>
              </w:rPr>
            </w:pPr>
          </w:p>
          <w:p w14:paraId="3BB8C05E" w14:textId="77777777" w:rsidR="00C01CF7" w:rsidRPr="00682C12" w:rsidRDefault="00C01CF7">
            <w:pPr>
              <w:snapToGrid w:val="0"/>
              <w:spacing w:line="400" w:lineRule="exact"/>
              <w:jc w:val="center"/>
              <w:rPr>
                <w:rFonts w:ascii="宋体" w:hAnsi="宋体"/>
                <w:color w:val="000000" w:themeColor="text1"/>
                <w:kern w:val="0"/>
                <w:szCs w:val="21"/>
              </w:rPr>
            </w:pPr>
          </w:p>
          <w:p w14:paraId="39B8BCCE" w14:textId="77777777" w:rsidR="00C01CF7" w:rsidRPr="00682C12" w:rsidRDefault="00C01CF7">
            <w:pPr>
              <w:snapToGrid w:val="0"/>
              <w:spacing w:line="400" w:lineRule="exact"/>
              <w:jc w:val="center"/>
              <w:rPr>
                <w:rFonts w:ascii="宋体" w:hAnsi="宋体"/>
                <w:color w:val="000000" w:themeColor="text1"/>
                <w:kern w:val="0"/>
                <w:szCs w:val="21"/>
              </w:rPr>
            </w:pPr>
          </w:p>
          <w:p w14:paraId="7F2FEF77" w14:textId="77777777" w:rsidR="00C01CF7" w:rsidRPr="00682C12" w:rsidRDefault="00C01CF7">
            <w:pPr>
              <w:snapToGrid w:val="0"/>
              <w:spacing w:line="400" w:lineRule="exact"/>
              <w:jc w:val="center"/>
              <w:rPr>
                <w:rFonts w:ascii="宋体" w:hAnsi="宋体"/>
                <w:color w:val="000000" w:themeColor="text1"/>
                <w:kern w:val="0"/>
                <w:szCs w:val="21"/>
              </w:rPr>
            </w:pPr>
          </w:p>
          <w:p w14:paraId="6D02B71E" w14:textId="77777777" w:rsidR="00C01CF7" w:rsidRPr="00682C12" w:rsidRDefault="00C01CF7">
            <w:pPr>
              <w:snapToGrid w:val="0"/>
              <w:spacing w:line="400" w:lineRule="exact"/>
              <w:jc w:val="center"/>
              <w:rPr>
                <w:rFonts w:ascii="宋体" w:hAnsi="宋体"/>
                <w:color w:val="000000" w:themeColor="text1"/>
                <w:kern w:val="0"/>
                <w:szCs w:val="21"/>
              </w:rPr>
            </w:pPr>
          </w:p>
          <w:p w14:paraId="1C37E2BA" w14:textId="77777777" w:rsidR="00C01CF7" w:rsidRPr="00682C12" w:rsidRDefault="00C01CF7">
            <w:pPr>
              <w:snapToGrid w:val="0"/>
              <w:spacing w:line="400" w:lineRule="exact"/>
              <w:jc w:val="center"/>
              <w:rPr>
                <w:rFonts w:ascii="宋体" w:hAnsi="宋体"/>
                <w:color w:val="000000" w:themeColor="text1"/>
              </w:rPr>
            </w:pPr>
          </w:p>
          <w:p w14:paraId="2701B18B" w14:textId="77777777" w:rsidR="00C01CF7" w:rsidRPr="00682C12" w:rsidRDefault="00C01CF7">
            <w:pPr>
              <w:snapToGrid w:val="0"/>
              <w:spacing w:line="400" w:lineRule="exact"/>
              <w:jc w:val="center"/>
              <w:rPr>
                <w:rFonts w:ascii="宋体" w:hAnsi="宋体"/>
                <w:color w:val="000000" w:themeColor="text1"/>
                <w:kern w:val="0"/>
                <w:szCs w:val="21"/>
              </w:rPr>
            </w:pPr>
          </w:p>
          <w:p w14:paraId="0704EF47" w14:textId="77777777" w:rsidR="00C01CF7" w:rsidRPr="00682C12" w:rsidRDefault="00C01CF7">
            <w:pPr>
              <w:snapToGrid w:val="0"/>
              <w:spacing w:line="400" w:lineRule="exact"/>
              <w:jc w:val="center"/>
              <w:rPr>
                <w:rFonts w:ascii="宋体" w:hAnsi="宋体"/>
                <w:color w:val="000000" w:themeColor="text1"/>
                <w:kern w:val="0"/>
                <w:szCs w:val="21"/>
              </w:rPr>
            </w:pPr>
          </w:p>
          <w:p w14:paraId="635C18BC" w14:textId="77777777" w:rsidR="00C01CF7" w:rsidRPr="00682C12" w:rsidRDefault="00C01CF7">
            <w:pPr>
              <w:snapToGrid w:val="0"/>
              <w:spacing w:line="400" w:lineRule="exact"/>
              <w:jc w:val="center"/>
              <w:rPr>
                <w:rFonts w:ascii="宋体" w:hAnsi="宋体"/>
                <w:color w:val="000000" w:themeColor="text1"/>
                <w:kern w:val="0"/>
                <w:szCs w:val="21"/>
              </w:rPr>
            </w:pPr>
          </w:p>
          <w:p w14:paraId="5F2DC900" w14:textId="77777777" w:rsidR="00C01CF7" w:rsidRPr="00682C12" w:rsidRDefault="00C01CF7">
            <w:pPr>
              <w:snapToGrid w:val="0"/>
              <w:spacing w:line="400" w:lineRule="exact"/>
              <w:jc w:val="center"/>
              <w:rPr>
                <w:rFonts w:ascii="宋体" w:hAnsi="宋体"/>
                <w:color w:val="000000" w:themeColor="text1"/>
                <w:kern w:val="0"/>
                <w:szCs w:val="21"/>
              </w:rPr>
            </w:pPr>
          </w:p>
          <w:p w14:paraId="7A84E3A2" w14:textId="77777777" w:rsidR="00C01CF7" w:rsidRPr="00682C12" w:rsidRDefault="00C01CF7">
            <w:pPr>
              <w:snapToGrid w:val="0"/>
              <w:spacing w:line="400" w:lineRule="exact"/>
              <w:jc w:val="center"/>
              <w:rPr>
                <w:rFonts w:ascii="宋体" w:hAnsi="宋体"/>
                <w:color w:val="000000" w:themeColor="text1"/>
                <w:kern w:val="0"/>
                <w:szCs w:val="21"/>
              </w:rPr>
            </w:pPr>
          </w:p>
          <w:p w14:paraId="571DA780" w14:textId="77777777" w:rsidR="00C01CF7" w:rsidRPr="00682C12" w:rsidRDefault="00C01CF7">
            <w:pPr>
              <w:snapToGrid w:val="0"/>
              <w:spacing w:line="400" w:lineRule="exact"/>
              <w:jc w:val="center"/>
              <w:rPr>
                <w:rFonts w:ascii="宋体" w:hAnsi="宋体"/>
                <w:color w:val="000000" w:themeColor="text1"/>
                <w:kern w:val="0"/>
                <w:szCs w:val="21"/>
              </w:rPr>
            </w:pPr>
          </w:p>
          <w:p w14:paraId="27AFB7D6" w14:textId="77777777" w:rsidR="00C01CF7" w:rsidRPr="00682C12" w:rsidRDefault="00C01CF7">
            <w:pPr>
              <w:snapToGrid w:val="0"/>
              <w:spacing w:line="400" w:lineRule="exact"/>
              <w:jc w:val="center"/>
              <w:rPr>
                <w:rFonts w:ascii="宋体" w:hAnsi="宋体"/>
                <w:color w:val="000000" w:themeColor="text1"/>
                <w:kern w:val="0"/>
                <w:szCs w:val="21"/>
              </w:rPr>
            </w:pPr>
          </w:p>
          <w:p w14:paraId="1B2C5A85" w14:textId="77777777" w:rsidR="00C01CF7" w:rsidRPr="00682C12" w:rsidRDefault="00C01CF7">
            <w:pPr>
              <w:snapToGrid w:val="0"/>
              <w:spacing w:line="400" w:lineRule="exact"/>
              <w:jc w:val="center"/>
              <w:rPr>
                <w:rFonts w:ascii="宋体" w:hAnsi="宋体"/>
                <w:color w:val="000000" w:themeColor="text1"/>
                <w:kern w:val="0"/>
                <w:szCs w:val="21"/>
              </w:rPr>
            </w:pPr>
          </w:p>
          <w:p w14:paraId="0F9968A0" w14:textId="77777777" w:rsidR="00C01CF7" w:rsidRPr="00682C12" w:rsidRDefault="00C01CF7">
            <w:pPr>
              <w:snapToGrid w:val="0"/>
              <w:spacing w:line="400" w:lineRule="exact"/>
              <w:jc w:val="center"/>
              <w:rPr>
                <w:rFonts w:ascii="宋体" w:hAnsi="宋体"/>
                <w:color w:val="000000" w:themeColor="text1"/>
                <w:kern w:val="0"/>
                <w:szCs w:val="21"/>
              </w:rPr>
            </w:pPr>
          </w:p>
          <w:p w14:paraId="0B4F807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资质条件、能力和信誉</w:t>
            </w:r>
          </w:p>
          <w:p w14:paraId="040033DE" w14:textId="77777777" w:rsidR="00C01CF7" w:rsidRPr="00682C12" w:rsidRDefault="00C01CF7">
            <w:pPr>
              <w:snapToGrid w:val="0"/>
              <w:spacing w:line="400" w:lineRule="exact"/>
              <w:jc w:val="center"/>
              <w:rPr>
                <w:rFonts w:ascii="宋体" w:hAnsi="宋体"/>
                <w:color w:val="000000" w:themeColor="text1"/>
                <w:kern w:val="0"/>
                <w:szCs w:val="21"/>
              </w:rPr>
            </w:pPr>
          </w:p>
          <w:p w14:paraId="16D28EF0" w14:textId="77777777" w:rsidR="00C01CF7" w:rsidRPr="00682C12" w:rsidRDefault="00C01CF7">
            <w:pPr>
              <w:snapToGrid w:val="0"/>
              <w:spacing w:line="400" w:lineRule="exact"/>
              <w:jc w:val="center"/>
              <w:rPr>
                <w:rFonts w:ascii="宋体" w:hAnsi="宋体"/>
                <w:color w:val="000000" w:themeColor="text1"/>
                <w:kern w:val="0"/>
                <w:szCs w:val="21"/>
              </w:rPr>
            </w:pPr>
          </w:p>
          <w:p w14:paraId="26C24503" w14:textId="77777777" w:rsidR="00C01CF7" w:rsidRPr="00682C12" w:rsidRDefault="00C01CF7">
            <w:pPr>
              <w:snapToGrid w:val="0"/>
              <w:spacing w:line="400" w:lineRule="exact"/>
              <w:jc w:val="center"/>
              <w:rPr>
                <w:rFonts w:ascii="宋体" w:hAnsi="宋体"/>
                <w:color w:val="000000" w:themeColor="text1"/>
                <w:kern w:val="0"/>
                <w:szCs w:val="21"/>
              </w:rPr>
            </w:pPr>
          </w:p>
          <w:p w14:paraId="05DE43EF" w14:textId="77777777" w:rsidR="00C01CF7" w:rsidRPr="00682C12" w:rsidRDefault="00C01CF7">
            <w:pPr>
              <w:snapToGrid w:val="0"/>
              <w:spacing w:line="400" w:lineRule="exact"/>
              <w:jc w:val="center"/>
              <w:rPr>
                <w:rFonts w:ascii="宋体" w:hAnsi="宋体"/>
                <w:color w:val="000000" w:themeColor="text1"/>
                <w:kern w:val="0"/>
                <w:szCs w:val="21"/>
              </w:rPr>
            </w:pPr>
          </w:p>
          <w:p w14:paraId="3AE0D202" w14:textId="77777777" w:rsidR="00C01CF7" w:rsidRPr="00682C12" w:rsidRDefault="00C01CF7">
            <w:pPr>
              <w:snapToGrid w:val="0"/>
              <w:spacing w:line="400" w:lineRule="exact"/>
              <w:jc w:val="center"/>
              <w:rPr>
                <w:rFonts w:ascii="宋体" w:hAnsi="宋体"/>
                <w:color w:val="000000" w:themeColor="text1"/>
                <w:kern w:val="0"/>
                <w:szCs w:val="21"/>
              </w:rPr>
            </w:pPr>
          </w:p>
          <w:p w14:paraId="5DE57AAE" w14:textId="77777777" w:rsidR="00C01CF7" w:rsidRPr="00682C12" w:rsidRDefault="00C01CF7">
            <w:pPr>
              <w:snapToGrid w:val="0"/>
              <w:spacing w:line="400" w:lineRule="exact"/>
              <w:jc w:val="center"/>
              <w:rPr>
                <w:rFonts w:ascii="宋体" w:hAnsi="宋体"/>
                <w:color w:val="000000" w:themeColor="text1"/>
                <w:kern w:val="0"/>
                <w:szCs w:val="21"/>
              </w:rPr>
            </w:pPr>
          </w:p>
          <w:p w14:paraId="47A04AE3" w14:textId="77777777" w:rsidR="00C01CF7" w:rsidRPr="00682C12" w:rsidRDefault="00C01CF7">
            <w:pPr>
              <w:snapToGrid w:val="0"/>
              <w:spacing w:line="400" w:lineRule="exact"/>
              <w:jc w:val="center"/>
              <w:rPr>
                <w:rFonts w:ascii="宋体" w:hAnsi="宋体"/>
                <w:color w:val="000000" w:themeColor="text1"/>
                <w:kern w:val="0"/>
                <w:szCs w:val="21"/>
              </w:rPr>
            </w:pPr>
          </w:p>
          <w:p w14:paraId="6B65D2F5" w14:textId="77777777" w:rsidR="00C01CF7" w:rsidRPr="00682C12" w:rsidRDefault="00C01CF7">
            <w:pPr>
              <w:snapToGrid w:val="0"/>
              <w:spacing w:line="400" w:lineRule="exact"/>
              <w:jc w:val="center"/>
              <w:rPr>
                <w:rFonts w:ascii="宋体" w:hAnsi="宋体"/>
                <w:color w:val="000000" w:themeColor="text1"/>
                <w:kern w:val="0"/>
                <w:szCs w:val="21"/>
              </w:rPr>
            </w:pPr>
          </w:p>
          <w:p w14:paraId="3C5B01CE" w14:textId="77777777" w:rsidR="00C01CF7" w:rsidRPr="00682C12" w:rsidRDefault="00C01CF7">
            <w:pPr>
              <w:snapToGrid w:val="0"/>
              <w:spacing w:line="400" w:lineRule="exact"/>
              <w:jc w:val="center"/>
              <w:rPr>
                <w:rFonts w:ascii="宋体" w:hAnsi="宋体"/>
                <w:color w:val="000000" w:themeColor="text1"/>
                <w:kern w:val="0"/>
                <w:szCs w:val="21"/>
              </w:rPr>
            </w:pPr>
          </w:p>
          <w:p w14:paraId="0A611EF8" w14:textId="77777777" w:rsidR="00C01CF7" w:rsidRPr="00682C12" w:rsidRDefault="00C01CF7">
            <w:pPr>
              <w:snapToGrid w:val="0"/>
              <w:spacing w:line="400" w:lineRule="exact"/>
              <w:jc w:val="center"/>
              <w:rPr>
                <w:rFonts w:ascii="宋体" w:hAnsi="宋体"/>
                <w:color w:val="000000" w:themeColor="text1"/>
                <w:kern w:val="0"/>
                <w:szCs w:val="21"/>
              </w:rPr>
            </w:pPr>
          </w:p>
          <w:p w14:paraId="4AEDCF7C" w14:textId="77777777" w:rsidR="00C01CF7" w:rsidRPr="00682C12" w:rsidRDefault="00C01CF7">
            <w:pPr>
              <w:snapToGrid w:val="0"/>
              <w:spacing w:line="400" w:lineRule="exact"/>
              <w:jc w:val="center"/>
              <w:rPr>
                <w:rFonts w:ascii="宋体" w:hAnsi="宋体"/>
                <w:color w:val="000000" w:themeColor="text1"/>
                <w:kern w:val="0"/>
                <w:szCs w:val="21"/>
              </w:rPr>
            </w:pPr>
          </w:p>
          <w:p w14:paraId="203D9526" w14:textId="77777777" w:rsidR="00C01CF7" w:rsidRPr="00682C12" w:rsidRDefault="00C01CF7">
            <w:pPr>
              <w:snapToGrid w:val="0"/>
              <w:spacing w:line="400" w:lineRule="exact"/>
              <w:jc w:val="center"/>
              <w:rPr>
                <w:rFonts w:ascii="宋体" w:hAnsi="宋体"/>
                <w:color w:val="000000" w:themeColor="text1"/>
                <w:kern w:val="0"/>
                <w:szCs w:val="21"/>
              </w:rPr>
            </w:pPr>
          </w:p>
          <w:p w14:paraId="758FA91E" w14:textId="77777777" w:rsidR="00C01CF7" w:rsidRPr="00682C12" w:rsidRDefault="00C01CF7">
            <w:pPr>
              <w:snapToGrid w:val="0"/>
              <w:spacing w:line="400" w:lineRule="exact"/>
              <w:jc w:val="center"/>
              <w:rPr>
                <w:rFonts w:ascii="宋体" w:hAnsi="宋体"/>
                <w:color w:val="000000" w:themeColor="text1"/>
                <w:kern w:val="0"/>
                <w:szCs w:val="21"/>
              </w:rPr>
            </w:pPr>
          </w:p>
          <w:p w14:paraId="2357EDB2" w14:textId="77777777" w:rsidR="00C01CF7" w:rsidRPr="00682C12" w:rsidRDefault="00C01CF7">
            <w:pPr>
              <w:snapToGrid w:val="0"/>
              <w:spacing w:line="400" w:lineRule="exact"/>
              <w:jc w:val="center"/>
              <w:rPr>
                <w:rFonts w:ascii="宋体" w:hAnsi="宋体"/>
                <w:color w:val="000000" w:themeColor="text1"/>
                <w:kern w:val="0"/>
                <w:szCs w:val="21"/>
              </w:rPr>
            </w:pPr>
          </w:p>
          <w:p w14:paraId="7F467AA3" w14:textId="77777777" w:rsidR="00C01CF7" w:rsidRPr="00682C12" w:rsidRDefault="00C01CF7">
            <w:pPr>
              <w:snapToGrid w:val="0"/>
              <w:spacing w:line="400" w:lineRule="exact"/>
              <w:jc w:val="center"/>
              <w:rPr>
                <w:rFonts w:ascii="宋体" w:hAnsi="宋体"/>
                <w:color w:val="000000" w:themeColor="text1"/>
                <w:kern w:val="0"/>
                <w:szCs w:val="21"/>
              </w:rPr>
            </w:pPr>
          </w:p>
          <w:p w14:paraId="4DDBA92A" w14:textId="77777777" w:rsidR="00C01CF7" w:rsidRPr="00682C12" w:rsidRDefault="00C01CF7">
            <w:pPr>
              <w:snapToGrid w:val="0"/>
              <w:spacing w:line="400" w:lineRule="exact"/>
              <w:jc w:val="center"/>
              <w:rPr>
                <w:rFonts w:ascii="宋体" w:hAnsi="宋体"/>
                <w:color w:val="000000" w:themeColor="text1"/>
                <w:kern w:val="0"/>
                <w:szCs w:val="21"/>
              </w:rPr>
            </w:pPr>
          </w:p>
          <w:p w14:paraId="7EF58419" w14:textId="77777777" w:rsidR="00C01CF7" w:rsidRPr="00682C12" w:rsidRDefault="00C01CF7">
            <w:pPr>
              <w:snapToGrid w:val="0"/>
              <w:spacing w:line="400" w:lineRule="exact"/>
              <w:jc w:val="center"/>
              <w:rPr>
                <w:rFonts w:ascii="宋体" w:hAnsi="宋体"/>
                <w:color w:val="000000" w:themeColor="text1"/>
                <w:kern w:val="0"/>
                <w:szCs w:val="21"/>
              </w:rPr>
            </w:pPr>
          </w:p>
          <w:p w14:paraId="2BD9BD1A" w14:textId="77777777" w:rsidR="00C01CF7" w:rsidRPr="00682C12" w:rsidRDefault="00C01CF7">
            <w:pPr>
              <w:snapToGrid w:val="0"/>
              <w:spacing w:line="400" w:lineRule="exact"/>
              <w:jc w:val="center"/>
              <w:rPr>
                <w:rFonts w:ascii="宋体" w:hAnsi="宋体"/>
                <w:color w:val="000000" w:themeColor="text1"/>
                <w:kern w:val="0"/>
                <w:szCs w:val="21"/>
              </w:rPr>
            </w:pPr>
          </w:p>
          <w:p w14:paraId="5B385866" w14:textId="77777777" w:rsidR="00C01CF7" w:rsidRPr="00682C12" w:rsidRDefault="00C01CF7">
            <w:pPr>
              <w:snapToGrid w:val="0"/>
              <w:spacing w:line="400" w:lineRule="exact"/>
              <w:jc w:val="center"/>
              <w:rPr>
                <w:rFonts w:ascii="宋体" w:hAnsi="宋体"/>
                <w:color w:val="000000" w:themeColor="text1"/>
                <w:kern w:val="0"/>
                <w:szCs w:val="21"/>
              </w:rPr>
            </w:pPr>
          </w:p>
          <w:p w14:paraId="1BA4259C" w14:textId="77777777" w:rsidR="00C01CF7" w:rsidRPr="00682C12" w:rsidRDefault="00C01CF7">
            <w:pPr>
              <w:snapToGrid w:val="0"/>
              <w:spacing w:line="400" w:lineRule="exact"/>
              <w:jc w:val="center"/>
              <w:rPr>
                <w:rFonts w:ascii="宋体" w:hAnsi="宋体"/>
                <w:color w:val="000000" w:themeColor="text1"/>
                <w:kern w:val="0"/>
                <w:szCs w:val="21"/>
              </w:rPr>
            </w:pPr>
          </w:p>
          <w:p w14:paraId="0343A260" w14:textId="77777777" w:rsidR="00C01CF7" w:rsidRPr="00682C12" w:rsidRDefault="00C01CF7">
            <w:pPr>
              <w:snapToGrid w:val="0"/>
              <w:spacing w:line="400" w:lineRule="exact"/>
              <w:jc w:val="center"/>
              <w:rPr>
                <w:rFonts w:ascii="宋体" w:hAnsi="宋体"/>
                <w:color w:val="000000" w:themeColor="text1"/>
                <w:kern w:val="0"/>
                <w:szCs w:val="21"/>
              </w:rPr>
            </w:pPr>
          </w:p>
          <w:p w14:paraId="54B8E20A" w14:textId="77777777" w:rsidR="00C01CF7" w:rsidRPr="00682C12" w:rsidRDefault="00C01CF7">
            <w:pPr>
              <w:snapToGrid w:val="0"/>
              <w:spacing w:line="400" w:lineRule="exact"/>
              <w:jc w:val="center"/>
              <w:rPr>
                <w:rFonts w:ascii="宋体" w:hAnsi="宋体"/>
                <w:color w:val="000000" w:themeColor="text1"/>
                <w:kern w:val="0"/>
                <w:szCs w:val="21"/>
              </w:rPr>
            </w:pPr>
          </w:p>
          <w:p w14:paraId="53C47712" w14:textId="77777777" w:rsidR="00C01CF7" w:rsidRPr="00682C12" w:rsidRDefault="00C01CF7">
            <w:pPr>
              <w:snapToGrid w:val="0"/>
              <w:spacing w:line="400" w:lineRule="exact"/>
              <w:jc w:val="center"/>
              <w:rPr>
                <w:rFonts w:ascii="宋体" w:hAnsi="宋体"/>
                <w:color w:val="000000" w:themeColor="text1"/>
                <w:kern w:val="0"/>
                <w:szCs w:val="21"/>
              </w:rPr>
            </w:pPr>
          </w:p>
          <w:p w14:paraId="3318CB6D" w14:textId="77777777" w:rsidR="00C01CF7" w:rsidRPr="00682C12" w:rsidRDefault="00C01CF7">
            <w:pPr>
              <w:snapToGrid w:val="0"/>
              <w:spacing w:line="400" w:lineRule="exact"/>
              <w:jc w:val="center"/>
              <w:rPr>
                <w:rFonts w:ascii="宋体" w:hAnsi="宋体"/>
                <w:color w:val="000000" w:themeColor="text1"/>
                <w:kern w:val="0"/>
                <w:szCs w:val="21"/>
              </w:rPr>
            </w:pPr>
          </w:p>
          <w:p w14:paraId="5940DEED" w14:textId="77777777" w:rsidR="00C01CF7" w:rsidRPr="00682C12" w:rsidRDefault="00C01CF7">
            <w:pPr>
              <w:snapToGrid w:val="0"/>
              <w:spacing w:line="400" w:lineRule="exact"/>
              <w:jc w:val="center"/>
              <w:rPr>
                <w:rFonts w:ascii="宋体" w:hAnsi="宋体"/>
                <w:color w:val="000000" w:themeColor="text1"/>
                <w:kern w:val="0"/>
                <w:szCs w:val="21"/>
              </w:rPr>
            </w:pPr>
          </w:p>
          <w:p w14:paraId="28B50B22" w14:textId="77777777" w:rsidR="00C01CF7" w:rsidRPr="00682C12" w:rsidRDefault="00C01CF7">
            <w:pPr>
              <w:snapToGrid w:val="0"/>
              <w:spacing w:line="400" w:lineRule="exact"/>
              <w:jc w:val="center"/>
              <w:rPr>
                <w:rFonts w:ascii="宋体" w:hAnsi="宋体"/>
                <w:color w:val="000000" w:themeColor="text1"/>
                <w:kern w:val="0"/>
                <w:szCs w:val="21"/>
              </w:rPr>
            </w:pPr>
          </w:p>
          <w:p w14:paraId="4478D372" w14:textId="77777777" w:rsidR="00C01CF7" w:rsidRPr="00682C12" w:rsidRDefault="00C01CF7">
            <w:pPr>
              <w:snapToGrid w:val="0"/>
              <w:spacing w:line="400" w:lineRule="exact"/>
              <w:jc w:val="center"/>
              <w:rPr>
                <w:rFonts w:ascii="宋体" w:hAnsi="宋体"/>
                <w:color w:val="000000" w:themeColor="text1"/>
                <w:kern w:val="0"/>
                <w:szCs w:val="21"/>
              </w:rPr>
            </w:pPr>
          </w:p>
          <w:p w14:paraId="6A5489D0" w14:textId="77777777" w:rsidR="00C01CF7" w:rsidRPr="00682C12" w:rsidRDefault="00C01CF7">
            <w:pPr>
              <w:snapToGrid w:val="0"/>
              <w:spacing w:line="400" w:lineRule="exact"/>
              <w:jc w:val="center"/>
              <w:rPr>
                <w:rFonts w:ascii="宋体" w:hAnsi="宋体"/>
                <w:color w:val="000000" w:themeColor="text1"/>
                <w:kern w:val="0"/>
                <w:szCs w:val="21"/>
              </w:rPr>
            </w:pPr>
          </w:p>
          <w:p w14:paraId="4837E2C1" w14:textId="77777777" w:rsidR="00C01CF7" w:rsidRPr="00682C12" w:rsidRDefault="00C01CF7">
            <w:pPr>
              <w:snapToGrid w:val="0"/>
              <w:spacing w:line="400" w:lineRule="exact"/>
              <w:jc w:val="center"/>
              <w:rPr>
                <w:rFonts w:ascii="宋体" w:hAnsi="宋体"/>
                <w:color w:val="000000" w:themeColor="text1"/>
                <w:kern w:val="0"/>
                <w:szCs w:val="21"/>
              </w:rPr>
            </w:pPr>
          </w:p>
          <w:p w14:paraId="2302D910" w14:textId="77777777" w:rsidR="00C01CF7" w:rsidRPr="00682C12" w:rsidRDefault="00C01CF7">
            <w:pPr>
              <w:snapToGrid w:val="0"/>
              <w:spacing w:line="400" w:lineRule="exact"/>
              <w:jc w:val="center"/>
              <w:rPr>
                <w:rFonts w:ascii="宋体" w:hAnsi="宋体"/>
                <w:color w:val="000000" w:themeColor="text1"/>
                <w:kern w:val="0"/>
                <w:szCs w:val="21"/>
              </w:rPr>
            </w:pPr>
          </w:p>
          <w:p w14:paraId="3F4DF136"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资质条件、能力和信誉</w:t>
            </w:r>
          </w:p>
          <w:p w14:paraId="2C2B7983" w14:textId="77777777" w:rsidR="00C01CF7" w:rsidRPr="00682C12" w:rsidRDefault="00C01CF7">
            <w:pPr>
              <w:snapToGrid w:val="0"/>
              <w:spacing w:line="400" w:lineRule="exact"/>
              <w:jc w:val="center"/>
              <w:rPr>
                <w:rFonts w:ascii="宋体" w:hAnsi="宋体"/>
                <w:color w:val="000000" w:themeColor="text1"/>
                <w:kern w:val="0"/>
                <w:szCs w:val="21"/>
              </w:rPr>
            </w:pPr>
          </w:p>
          <w:p w14:paraId="1AE168B7" w14:textId="77777777" w:rsidR="00C01CF7" w:rsidRPr="00682C12" w:rsidRDefault="00C01CF7">
            <w:pPr>
              <w:snapToGrid w:val="0"/>
              <w:spacing w:line="400" w:lineRule="exact"/>
              <w:jc w:val="center"/>
              <w:rPr>
                <w:rFonts w:ascii="宋体" w:hAnsi="宋体"/>
                <w:color w:val="000000" w:themeColor="text1"/>
                <w:kern w:val="0"/>
                <w:szCs w:val="21"/>
              </w:rPr>
            </w:pPr>
          </w:p>
          <w:p w14:paraId="547AEAF4" w14:textId="77777777" w:rsidR="00C01CF7" w:rsidRPr="00682C12" w:rsidRDefault="00C01CF7">
            <w:pPr>
              <w:snapToGrid w:val="0"/>
              <w:spacing w:line="400" w:lineRule="exact"/>
              <w:jc w:val="center"/>
              <w:rPr>
                <w:rFonts w:ascii="宋体" w:hAnsi="宋体"/>
                <w:color w:val="000000" w:themeColor="text1"/>
                <w:kern w:val="0"/>
                <w:szCs w:val="21"/>
              </w:rPr>
            </w:pPr>
          </w:p>
          <w:p w14:paraId="0A946E82" w14:textId="77777777" w:rsidR="00C01CF7" w:rsidRPr="00682C12" w:rsidRDefault="00C01CF7">
            <w:pPr>
              <w:snapToGrid w:val="0"/>
              <w:spacing w:line="400" w:lineRule="exact"/>
              <w:jc w:val="center"/>
              <w:rPr>
                <w:rFonts w:ascii="宋体" w:hAnsi="宋体"/>
                <w:color w:val="000000" w:themeColor="text1"/>
                <w:kern w:val="0"/>
                <w:szCs w:val="21"/>
              </w:rPr>
            </w:pPr>
          </w:p>
          <w:p w14:paraId="7B6018DC" w14:textId="77777777" w:rsidR="00C01CF7" w:rsidRPr="00682C12" w:rsidRDefault="00C01CF7">
            <w:pPr>
              <w:snapToGrid w:val="0"/>
              <w:spacing w:line="400" w:lineRule="exact"/>
              <w:jc w:val="center"/>
              <w:rPr>
                <w:rFonts w:ascii="宋体" w:hAnsi="宋体"/>
                <w:color w:val="000000" w:themeColor="text1"/>
                <w:kern w:val="0"/>
                <w:szCs w:val="21"/>
              </w:rPr>
            </w:pPr>
          </w:p>
          <w:p w14:paraId="30A6B37F" w14:textId="77777777" w:rsidR="00C01CF7" w:rsidRPr="00682C12" w:rsidRDefault="00C01CF7">
            <w:pPr>
              <w:snapToGrid w:val="0"/>
              <w:spacing w:line="400" w:lineRule="exact"/>
              <w:jc w:val="center"/>
              <w:rPr>
                <w:rFonts w:ascii="宋体" w:hAnsi="宋体"/>
                <w:color w:val="000000" w:themeColor="text1"/>
                <w:kern w:val="0"/>
                <w:szCs w:val="21"/>
              </w:rPr>
            </w:pPr>
          </w:p>
          <w:p w14:paraId="0640E77B" w14:textId="77777777" w:rsidR="00C01CF7" w:rsidRPr="00682C12" w:rsidRDefault="00C01CF7">
            <w:pPr>
              <w:snapToGrid w:val="0"/>
              <w:spacing w:line="400" w:lineRule="exact"/>
              <w:jc w:val="center"/>
              <w:rPr>
                <w:rFonts w:ascii="宋体" w:hAnsi="宋体"/>
                <w:color w:val="000000" w:themeColor="text1"/>
                <w:kern w:val="0"/>
                <w:szCs w:val="21"/>
              </w:rPr>
            </w:pPr>
          </w:p>
          <w:p w14:paraId="02FD1315" w14:textId="77777777" w:rsidR="00C01CF7" w:rsidRPr="00682C12" w:rsidRDefault="00C01CF7">
            <w:pPr>
              <w:snapToGrid w:val="0"/>
              <w:spacing w:line="400" w:lineRule="exact"/>
              <w:jc w:val="center"/>
              <w:rPr>
                <w:rFonts w:ascii="宋体" w:hAnsi="宋体"/>
                <w:color w:val="000000" w:themeColor="text1"/>
                <w:kern w:val="0"/>
                <w:szCs w:val="21"/>
              </w:rPr>
            </w:pPr>
          </w:p>
          <w:p w14:paraId="41D1C55A" w14:textId="77777777" w:rsidR="00C01CF7" w:rsidRPr="00682C12" w:rsidRDefault="00C01CF7">
            <w:pPr>
              <w:snapToGrid w:val="0"/>
              <w:spacing w:line="400" w:lineRule="exact"/>
              <w:jc w:val="center"/>
              <w:rPr>
                <w:rFonts w:ascii="宋体" w:hAnsi="宋体"/>
                <w:color w:val="000000" w:themeColor="text1"/>
                <w:kern w:val="0"/>
                <w:szCs w:val="21"/>
              </w:rPr>
            </w:pPr>
          </w:p>
          <w:p w14:paraId="278CD46F" w14:textId="77777777" w:rsidR="00C01CF7" w:rsidRPr="00682C12" w:rsidRDefault="00C01CF7">
            <w:pPr>
              <w:snapToGrid w:val="0"/>
              <w:spacing w:line="400" w:lineRule="exact"/>
              <w:jc w:val="center"/>
              <w:rPr>
                <w:rFonts w:ascii="宋体" w:hAnsi="宋体"/>
                <w:color w:val="000000" w:themeColor="text1"/>
                <w:kern w:val="0"/>
                <w:szCs w:val="21"/>
              </w:rPr>
            </w:pPr>
          </w:p>
          <w:p w14:paraId="60BE5C6C" w14:textId="77777777" w:rsidR="00C01CF7" w:rsidRPr="00682C12" w:rsidRDefault="00C01CF7">
            <w:pPr>
              <w:snapToGrid w:val="0"/>
              <w:spacing w:line="400" w:lineRule="exact"/>
              <w:jc w:val="center"/>
              <w:rPr>
                <w:rFonts w:ascii="宋体" w:hAnsi="宋体"/>
                <w:color w:val="000000" w:themeColor="text1"/>
                <w:kern w:val="0"/>
                <w:szCs w:val="21"/>
              </w:rPr>
            </w:pPr>
          </w:p>
          <w:p w14:paraId="01EC7A9F" w14:textId="77777777" w:rsidR="00C01CF7" w:rsidRPr="00682C12" w:rsidRDefault="00C01CF7">
            <w:pPr>
              <w:snapToGrid w:val="0"/>
              <w:spacing w:line="400" w:lineRule="exact"/>
              <w:jc w:val="center"/>
              <w:rPr>
                <w:rFonts w:ascii="宋体" w:hAnsi="宋体"/>
                <w:color w:val="000000" w:themeColor="text1"/>
                <w:kern w:val="0"/>
                <w:szCs w:val="21"/>
              </w:rPr>
            </w:pPr>
          </w:p>
          <w:p w14:paraId="6828E200" w14:textId="77777777" w:rsidR="00C01CF7" w:rsidRPr="00682C12" w:rsidRDefault="00C01CF7">
            <w:pPr>
              <w:snapToGrid w:val="0"/>
              <w:spacing w:line="400" w:lineRule="exact"/>
              <w:jc w:val="center"/>
              <w:rPr>
                <w:rFonts w:ascii="宋体" w:hAnsi="宋体"/>
                <w:color w:val="000000" w:themeColor="text1"/>
                <w:kern w:val="0"/>
                <w:szCs w:val="21"/>
              </w:rPr>
            </w:pPr>
          </w:p>
          <w:p w14:paraId="03731BB5" w14:textId="77777777" w:rsidR="00C01CF7" w:rsidRPr="00682C12" w:rsidRDefault="00C01CF7">
            <w:pPr>
              <w:snapToGrid w:val="0"/>
              <w:spacing w:line="400" w:lineRule="exact"/>
              <w:jc w:val="center"/>
              <w:rPr>
                <w:rFonts w:ascii="宋体" w:hAnsi="宋体"/>
                <w:color w:val="000000" w:themeColor="text1"/>
                <w:kern w:val="0"/>
                <w:szCs w:val="21"/>
              </w:rPr>
            </w:pPr>
          </w:p>
          <w:p w14:paraId="71FAA2FA" w14:textId="77777777" w:rsidR="00C01CF7" w:rsidRPr="00682C12" w:rsidRDefault="00C01CF7">
            <w:pPr>
              <w:snapToGrid w:val="0"/>
              <w:spacing w:line="400" w:lineRule="exact"/>
              <w:jc w:val="center"/>
              <w:rPr>
                <w:rFonts w:ascii="宋体" w:hAnsi="宋体"/>
                <w:color w:val="000000" w:themeColor="text1"/>
                <w:kern w:val="0"/>
                <w:szCs w:val="21"/>
              </w:rPr>
            </w:pPr>
          </w:p>
          <w:p w14:paraId="374B41D0" w14:textId="77777777" w:rsidR="00C01CF7" w:rsidRPr="00682C12" w:rsidRDefault="00C01CF7">
            <w:pPr>
              <w:snapToGrid w:val="0"/>
              <w:spacing w:line="400" w:lineRule="exact"/>
              <w:jc w:val="center"/>
              <w:rPr>
                <w:rFonts w:ascii="宋体" w:hAnsi="宋体"/>
                <w:color w:val="000000" w:themeColor="text1"/>
                <w:kern w:val="0"/>
                <w:szCs w:val="21"/>
              </w:rPr>
            </w:pPr>
          </w:p>
          <w:p w14:paraId="5D289F1A" w14:textId="77777777" w:rsidR="00C01CF7" w:rsidRPr="00682C12" w:rsidRDefault="00C01CF7">
            <w:pPr>
              <w:snapToGrid w:val="0"/>
              <w:spacing w:line="400" w:lineRule="exact"/>
              <w:jc w:val="center"/>
              <w:rPr>
                <w:rFonts w:ascii="宋体" w:hAnsi="宋体"/>
                <w:color w:val="000000" w:themeColor="text1"/>
                <w:kern w:val="0"/>
                <w:szCs w:val="21"/>
              </w:rPr>
            </w:pPr>
          </w:p>
          <w:p w14:paraId="7A6CA0C7" w14:textId="77777777" w:rsidR="00C01CF7" w:rsidRPr="00682C12" w:rsidRDefault="00C01CF7">
            <w:pPr>
              <w:snapToGrid w:val="0"/>
              <w:spacing w:line="400" w:lineRule="exact"/>
              <w:jc w:val="center"/>
              <w:rPr>
                <w:rFonts w:ascii="宋体" w:hAnsi="宋体"/>
                <w:color w:val="000000" w:themeColor="text1"/>
                <w:kern w:val="0"/>
                <w:szCs w:val="21"/>
              </w:rPr>
            </w:pPr>
          </w:p>
          <w:p w14:paraId="3460E78F" w14:textId="77777777" w:rsidR="00C01CF7" w:rsidRPr="00682C12" w:rsidRDefault="00C01CF7">
            <w:pPr>
              <w:snapToGrid w:val="0"/>
              <w:spacing w:line="400" w:lineRule="exact"/>
              <w:jc w:val="center"/>
              <w:rPr>
                <w:rFonts w:ascii="宋体" w:hAnsi="宋体"/>
                <w:color w:val="000000" w:themeColor="text1"/>
                <w:kern w:val="0"/>
                <w:szCs w:val="21"/>
              </w:rPr>
            </w:pPr>
          </w:p>
          <w:p w14:paraId="04A016C5" w14:textId="77777777" w:rsidR="00C01CF7" w:rsidRPr="00682C12" w:rsidRDefault="00C01CF7">
            <w:pPr>
              <w:snapToGrid w:val="0"/>
              <w:spacing w:line="400" w:lineRule="exact"/>
              <w:jc w:val="center"/>
              <w:rPr>
                <w:rFonts w:ascii="宋体" w:hAnsi="宋体"/>
                <w:color w:val="000000" w:themeColor="text1"/>
                <w:kern w:val="0"/>
                <w:szCs w:val="21"/>
              </w:rPr>
            </w:pPr>
          </w:p>
          <w:p w14:paraId="0C96316D" w14:textId="77777777" w:rsidR="00C01CF7" w:rsidRPr="00682C12" w:rsidRDefault="00C01CF7">
            <w:pPr>
              <w:snapToGrid w:val="0"/>
              <w:spacing w:line="400" w:lineRule="exact"/>
              <w:jc w:val="center"/>
              <w:rPr>
                <w:rFonts w:ascii="宋体" w:hAnsi="宋体"/>
                <w:color w:val="000000" w:themeColor="text1"/>
                <w:kern w:val="0"/>
                <w:szCs w:val="21"/>
              </w:rPr>
            </w:pPr>
          </w:p>
          <w:p w14:paraId="78F2DC5D" w14:textId="77777777" w:rsidR="00C01CF7" w:rsidRPr="00682C12" w:rsidRDefault="00C01CF7">
            <w:pPr>
              <w:snapToGrid w:val="0"/>
              <w:spacing w:line="400" w:lineRule="exact"/>
              <w:jc w:val="center"/>
              <w:rPr>
                <w:rFonts w:ascii="宋体" w:hAnsi="宋体"/>
                <w:color w:val="000000" w:themeColor="text1"/>
                <w:kern w:val="0"/>
                <w:szCs w:val="21"/>
              </w:rPr>
            </w:pPr>
          </w:p>
          <w:p w14:paraId="17FCDDB7" w14:textId="77777777" w:rsidR="00C01CF7" w:rsidRPr="00682C12" w:rsidRDefault="00C01CF7">
            <w:pPr>
              <w:snapToGrid w:val="0"/>
              <w:spacing w:line="400" w:lineRule="exact"/>
              <w:jc w:val="center"/>
              <w:rPr>
                <w:rFonts w:ascii="宋体" w:hAnsi="宋体"/>
                <w:color w:val="000000" w:themeColor="text1"/>
                <w:kern w:val="0"/>
                <w:szCs w:val="21"/>
              </w:rPr>
            </w:pPr>
          </w:p>
          <w:p w14:paraId="5AD267C2" w14:textId="77777777" w:rsidR="00C01CF7" w:rsidRPr="00682C12" w:rsidRDefault="00C01CF7">
            <w:pPr>
              <w:snapToGrid w:val="0"/>
              <w:spacing w:line="400" w:lineRule="exact"/>
              <w:jc w:val="center"/>
              <w:rPr>
                <w:rFonts w:ascii="宋体" w:hAnsi="宋体"/>
                <w:color w:val="000000" w:themeColor="text1"/>
                <w:kern w:val="0"/>
                <w:szCs w:val="21"/>
              </w:rPr>
            </w:pPr>
          </w:p>
          <w:p w14:paraId="54E352BE" w14:textId="77777777" w:rsidR="00C01CF7" w:rsidRPr="00682C12" w:rsidRDefault="00C01CF7">
            <w:pPr>
              <w:snapToGrid w:val="0"/>
              <w:spacing w:line="400" w:lineRule="exact"/>
              <w:jc w:val="center"/>
              <w:rPr>
                <w:rFonts w:ascii="宋体" w:hAnsi="宋体"/>
                <w:color w:val="000000" w:themeColor="text1"/>
                <w:kern w:val="0"/>
                <w:szCs w:val="21"/>
              </w:rPr>
            </w:pPr>
          </w:p>
          <w:p w14:paraId="2FEA37FD" w14:textId="77777777" w:rsidR="00C01CF7" w:rsidRPr="00682C12" w:rsidRDefault="00C01CF7">
            <w:pPr>
              <w:snapToGrid w:val="0"/>
              <w:spacing w:line="400" w:lineRule="exact"/>
              <w:jc w:val="center"/>
              <w:rPr>
                <w:rFonts w:ascii="宋体" w:hAnsi="宋体"/>
                <w:color w:val="000000" w:themeColor="text1"/>
                <w:kern w:val="0"/>
                <w:szCs w:val="21"/>
              </w:rPr>
            </w:pPr>
          </w:p>
          <w:p w14:paraId="4772AD24" w14:textId="77777777" w:rsidR="00C01CF7" w:rsidRPr="00682C12" w:rsidRDefault="00C01CF7">
            <w:pPr>
              <w:snapToGrid w:val="0"/>
              <w:spacing w:line="400" w:lineRule="exact"/>
              <w:jc w:val="center"/>
              <w:rPr>
                <w:rFonts w:ascii="宋体" w:hAnsi="宋体"/>
                <w:color w:val="000000" w:themeColor="text1"/>
                <w:kern w:val="0"/>
                <w:szCs w:val="21"/>
              </w:rPr>
            </w:pPr>
          </w:p>
          <w:p w14:paraId="15691BD1" w14:textId="77777777" w:rsidR="00C01CF7" w:rsidRPr="00682C12" w:rsidRDefault="00C01CF7">
            <w:pPr>
              <w:snapToGrid w:val="0"/>
              <w:spacing w:line="400" w:lineRule="exact"/>
              <w:jc w:val="center"/>
              <w:rPr>
                <w:rFonts w:ascii="宋体" w:hAnsi="宋体"/>
                <w:color w:val="000000" w:themeColor="text1"/>
                <w:kern w:val="0"/>
                <w:szCs w:val="21"/>
              </w:rPr>
            </w:pPr>
          </w:p>
          <w:p w14:paraId="7C5CDD51" w14:textId="77777777" w:rsidR="00C01CF7" w:rsidRPr="00682C12" w:rsidRDefault="00C01CF7">
            <w:pPr>
              <w:snapToGrid w:val="0"/>
              <w:spacing w:line="400" w:lineRule="exact"/>
              <w:jc w:val="center"/>
              <w:rPr>
                <w:rFonts w:ascii="宋体" w:hAnsi="宋体"/>
                <w:color w:val="000000" w:themeColor="text1"/>
                <w:kern w:val="0"/>
                <w:szCs w:val="21"/>
              </w:rPr>
            </w:pPr>
          </w:p>
          <w:p w14:paraId="11A355B4" w14:textId="77777777" w:rsidR="00C01CF7" w:rsidRPr="00682C12" w:rsidRDefault="00C01CF7">
            <w:pPr>
              <w:snapToGrid w:val="0"/>
              <w:spacing w:line="400" w:lineRule="exact"/>
              <w:jc w:val="center"/>
              <w:rPr>
                <w:rFonts w:ascii="宋体" w:hAnsi="宋体"/>
                <w:color w:val="000000" w:themeColor="text1"/>
                <w:kern w:val="0"/>
                <w:szCs w:val="21"/>
              </w:rPr>
            </w:pPr>
          </w:p>
          <w:p w14:paraId="421B95CF" w14:textId="77777777" w:rsidR="00C01CF7" w:rsidRPr="00682C12" w:rsidRDefault="00C01CF7">
            <w:pPr>
              <w:snapToGrid w:val="0"/>
              <w:spacing w:line="400" w:lineRule="exact"/>
              <w:jc w:val="center"/>
              <w:rPr>
                <w:rFonts w:ascii="宋体" w:hAnsi="宋体"/>
                <w:color w:val="000000" w:themeColor="text1"/>
                <w:kern w:val="0"/>
                <w:szCs w:val="21"/>
              </w:rPr>
            </w:pPr>
          </w:p>
          <w:p w14:paraId="374F019D"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资质条件、能力和信誉</w:t>
            </w:r>
          </w:p>
          <w:p w14:paraId="6CFDAE96" w14:textId="77777777" w:rsidR="00C01CF7" w:rsidRPr="00682C12" w:rsidRDefault="00C01CF7">
            <w:pPr>
              <w:snapToGrid w:val="0"/>
              <w:spacing w:line="400" w:lineRule="exact"/>
              <w:jc w:val="center"/>
              <w:rPr>
                <w:rFonts w:ascii="宋体" w:hAnsi="宋体"/>
                <w:color w:val="000000" w:themeColor="text1"/>
                <w:kern w:val="0"/>
                <w:szCs w:val="21"/>
              </w:rPr>
            </w:pPr>
          </w:p>
          <w:p w14:paraId="5B1FA66E" w14:textId="77777777" w:rsidR="00C01CF7" w:rsidRPr="00682C12" w:rsidRDefault="00C01CF7">
            <w:pPr>
              <w:snapToGrid w:val="0"/>
              <w:spacing w:line="400" w:lineRule="exact"/>
              <w:jc w:val="center"/>
              <w:rPr>
                <w:rFonts w:ascii="宋体" w:hAnsi="宋体"/>
                <w:color w:val="000000" w:themeColor="text1"/>
                <w:kern w:val="0"/>
                <w:szCs w:val="21"/>
              </w:rPr>
            </w:pPr>
          </w:p>
          <w:p w14:paraId="6840A034" w14:textId="77777777" w:rsidR="00C01CF7" w:rsidRPr="00682C12" w:rsidRDefault="00C01CF7">
            <w:pPr>
              <w:snapToGrid w:val="0"/>
              <w:spacing w:line="400" w:lineRule="exact"/>
              <w:jc w:val="center"/>
              <w:rPr>
                <w:rFonts w:ascii="宋体" w:hAnsi="宋体"/>
                <w:color w:val="000000" w:themeColor="text1"/>
                <w:kern w:val="0"/>
                <w:szCs w:val="21"/>
              </w:rPr>
            </w:pPr>
          </w:p>
          <w:p w14:paraId="124EC75B" w14:textId="77777777" w:rsidR="00C01CF7" w:rsidRPr="00682C12" w:rsidRDefault="00C01CF7">
            <w:pPr>
              <w:snapToGrid w:val="0"/>
              <w:spacing w:line="400" w:lineRule="exact"/>
              <w:jc w:val="center"/>
              <w:rPr>
                <w:rFonts w:ascii="宋体" w:hAnsi="宋体"/>
                <w:color w:val="000000" w:themeColor="text1"/>
                <w:kern w:val="0"/>
                <w:szCs w:val="21"/>
              </w:rPr>
            </w:pPr>
          </w:p>
          <w:p w14:paraId="7342A714" w14:textId="77777777" w:rsidR="00C01CF7" w:rsidRPr="00682C12" w:rsidRDefault="00C01CF7">
            <w:pPr>
              <w:snapToGrid w:val="0"/>
              <w:spacing w:line="400" w:lineRule="exact"/>
              <w:jc w:val="center"/>
              <w:rPr>
                <w:rFonts w:ascii="宋体" w:hAnsi="宋体"/>
                <w:color w:val="000000" w:themeColor="text1"/>
                <w:kern w:val="0"/>
                <w:szCs w:val="21"/>
              </w:rPr>
            </w:pPr>
          </w:p>
          <w:p w14:paraId="5F108CDF" w14:textId="77777777" w:rsidR="00C01CF7" w:rsidRPr="00682C12" w:rsidRDefault="00C01CF7">
            <w:pPr>
              <w:snapToGrid w:val="0"/>
              <w:spacing w:line="400" w:lineRule="exact"/>
              <w:jc w:val="center"/>
              <w:rPr>
                <w:rFonts w:ascii="宋体" w:hAnsi="宋体"/>
                <w:color w:val="000000" w:themeColor="text1"/>
                <w:kern w:val="0"/>
                <w:szCs w:val="21"/>
              </w:rPr>
            </w:pPr>
          </w:p>
          <w:p w14:paraId="18F9225A" w14:textId="77777777" w:rsidR="00C01CF7" w:rsidRPr="00682C12" w:rsidRDefault="00C01CF7">
            <w:pPr>
              <w:snapToGrid w:val="0"/>
              <w:spacing w:line="400" w:lineRule="exact"/>
              <w:jc w:val="center"/>
              <w:rPr>
                <w:rFonts w:ascii="宋体" w:hAnsi="宋体"/>
                <w:color w:val="000000" w:themeColor="text1"/>
                <w:kern w:val="0"/>
                <w:szCs w:val="21"/>
              </w:rPr>
            </w:pPr>
          </w:p>
          <w:p w14:paraId="28A79A48" w14:textId="77777777" w:rsidR="00C01CF7" w:rsidRPr="00682C12" w:rsidRDefault="00C01CF7">
            <w:pPr>
              <w:snapToGrid w:val="0"/>
              <w:spacing w:line="400" w:lineRule="exact"/>
              <w:jc w:val="center"/>
              <w:rPr>
                <w:rFonts w:ascii="宋体" w:hAnsi="宋体"/>
                <w:color w:val="000000" w:themeColor="text1"/>
                <w:kern w:val="0"/>
                <w:szCs w:val="21"/>
              </w:rPr>
            </w:pPr>
          </w:p>
          <w:p w14:paraId="40D68FDA" w14:textId="77777777" w:rsidR="00C01CF7" w:rsidRPr="00682C12" w:rsidRDefault="00C01CF7">
            <w:pPr>
              <w:snapToGrid w:val="0"/>
              <w:spacing w:line="400" w:lineRule="exact"/>
              <w:jc w:val="center"/>
              <w:rPr>
                <w:rFonts w:ascii="宋体" w:hAnsi="宋体"/>
                <w:color w:val="000000" w:themeColor="text1"/>
                <w:kern w:val="0"/>
                <w:szCs w:val="21"/>
              </w:rPr>
            </w:pPr>
          </w:p>
          <w:p w14:paraId="025973EB" w14:textId="77777777" w:rsidR="00C01CF7" w:rsidRPr="00682C12" w:rsidRDefault="00C01CF7">
            <w:pPr>
              <w:snapToGrid w:val="0"/>
              <w:spacing w:line="400" w:lineRule="exact"/>
              <w:jc w:val="center"/>
              <w:rPr>
                <w:rFonts w:ascii="宋体" w:hAnsi="宋体"/>
                <w:color w:val="000000" w:themeColor="text1"/>
                <w:kern w:val="0"/>
                <w:szCs w:val="21"/>
              </w:rPr>
            </w:pPr>
          </w:p>
          <w:p w14:paraId="3CC0AA0E" w14:textId="77777777" w:rsidR="00C01CF7" w:rsidRPr="00682C12" w:rsidRDefault="00C01CF7">
            <w:pPr>
              <w:snapToGrid w:val="0"/>
              <w:spacing w:line="400" w:lineRule="exact"/>
              <w:jc w:val="center"/>
              <w:rPr>
                <w:rFonts w:ascii="宋体" w:hAnsi="宋体"/>
                <w:color w:val="000000" w:themeColor="text1"/>
                <w:kern w:val="0"/>
                <w:szCs w:val="21"/>
              </w:rPr>
            </w:pPr>
          </w:p>
          <w:p w14:paraId="4648B0F5" w14:textId="77777777" w:rsidR="00C01CF7" w:rsidRPr="00682C12" w:rsidRDefault="00C01CF7">
            <w:pPr>
              <w:snapToGrid w:val="0"/>
              <w:spacing w:line="400" w:lineRule="exact"/>
              <w:jc w:val="center"/>
              <w:rPr>
                <w:rFonts w:ascii="宋体" w:hAnsi="宋体"/>
                <w:color w:val="000000" w:themeColor="text1"/>
                <w:kern w:val="0"/>
                <w:szCs w:val="21"/>
              </w:rPr>
            </w:pPr>
          </w:p>
          <w:p w14:paraId="6DB977A0" w14:textId="77777777" w:rsidR="00C01CF7" w:rsidRPr="00682C12" w:rsidRDefault="00C01CF7">
            <w:pPr>
              <w:snapToGrid w:val="0"/>
              <w:spacing w:line="400" w:lineRule="exact"/>
              <w:jc w:val="center"/>
              <w:rPr>
                <w:rFonts w:ascii="宋体" w:hAnsi="宋体"/>
                <w:color w:val="000000" w:themeColor="text1"/>
                <w:kern w:val="0"/>
                <w:szCs w:val="21"/>
              </w:rPr>
            </w:pPr>
          </w:p>
          <w:p w14:paraId="7F2F200B" w14:textId="77777777" w:rsidR="00C01CF7" w:rsidRPr="00682C12" w:rsidRDefault="00C01CF7">
            <w:pPr>
              <w:snapToGrid w:val="0"/>
              <w:spacing w:line="400" w:lineRule="exact"/>
              <w:jc w:val="center"/>
              <w:rPr>
                <w:rFonts w:ascii="宋体" w:hAnsi="宋体"/>
                <w:color w:val="000000" w:themeColor="text1"/>
                <w:kern w:val="0"/>
                <w:szCs w:val="21"/>
              </w:rPr>
            </w:pPr>
          </w:p>
          <w:p w14:paraId="4DED4DFE" w14:textId="77777777" w:rsidR="00C01CF7" w:rsidRPr="00682C12" w:rsidRDefault="00C01CF7">
            <w:pPr>
              <w:snapToGrid w:val="0"/>
              <w:spacing w:line="400" w:lineRule="exact"/>
              <w:jc w:val="center"/>
              <w:rPr>
                <w:rFonts w:ascii="宋体" w:hAnsi="宋体"/>
                <w:color w:val="000000" w:themeColor="text1"/>
                <w:kern w:val="0"/>
                <w:szCs w:val="21"/>
              </w:rPr>
            </w:pPr>
          </w:p>
          <w:p w14:paraId="23D5D6D4" w14:textId="77777777" w:rsidR="00C01CF7" w:rsidRPr="00682C12" w:rsidRDefault="00C01CF7">
            <w:pPr>
              <w:snapToGrid w:val="0"/>
              <w:spacing w:line="400" w:lineRule="exact"/>
              <w:jc w:val="center"/>
              <w:rPr>
                <w:rFonts w:ascii="宋体" w:hAnsi="宋体"/>
                <w:color w:val="000000" w:themeColor="text1"/>
                <w:kern w:val="0"/>
                <w:szCs w:val="21"/>
              </w:rPr>
            </w:pPr>
          </w:p>
          <w:p w14:paraId="5D9F366A" w14:textId="77777777" w:rsidR="00C01CF7" w:rsidRPr="00682C12" w:rsidRDefault="00C01CF7">
            <w:pPr>
              <w:snapToGrid w:val="0"/>
              <w:spacing w:line="400" w:lineRule="exact"/>
              <w:jc w:val="center"/>
              <w:rPr>
                <w:rFonts w:ascii="宋体" w:hAnsi="宋体"/>
                <w:color w:val="000000" w:themeColor="text1"/>
                <w:kern w:val="0"/>
                <w:szCs w:val="21"/>
              </w:rPr>
            </w:pPr>
          </w:p>
          <w:p w14:paraId="3FF77193" w14:textId="77777777" w:rsidR="00C01CF7" w:rsidRPr="00682C12" w:rsidRDefault="00C01CF7">
            <w:pPr>
              <w:snapToGrid w:val="0"/>
              <w:spacing w:line="400" w:lineRule="exact"/>
              <w:jc w:val="center"/>
              <w:rPr>
                <w:rFonts w:ascii="宋体" w:hAnsi="宋体"/>
                <w:color w:val="000000" w:themeColor="text1"/>
                <w:kern w:val="0"/>
                <w:szCs w:val="21"/>
              </w:rPr>
            </w:pPr>
          </w:p>
          <w:p w14:paraId="12CCF1EA" w14:textId="77777777" w:rsidR="00C01CF7" w:rsidRPr="00682C12" w:rsidRDefault="00C01CF7">
            <w:pPr>
              <w:snapToGrid w:val="0"/>
              <w:spacing w:line="400" w:lineRule="exact"/>
              <w:jc w:val="center"/>
              <w:rPr>
                <w:rFonts w:ascii="宋体" w:hAnsi="宋体"/>
                <w:color w:val="000000" w:themeColor="text1"/>
                <w:kern w:val="0"/>
                <w:szCs w:val="21"/>
              </w:rPr>
            </w:pPr>
          </w:p>
          <w:p w14:paraId="5B696BDB" w14:textId="77777777" w:rsidR="00C01CF7" w:rsidRPr="00682C12" w:rsidRDefault="00C01CF7">
            <w:pPr>
              <w:snapToGrid w:val="0"/>
              <w:spacing w:line="400" w:lineRule="exact"/>
              <w:jc w:val="center"/>
              <w:rPr>
                <w:rFonts w:ascii="宋体" w:hAnsi="宋体"/>
                <w:color w:val="000000" w:themeColor="text1"/>
                <w:kern w:val="0"/>
                <w:szCs w:val="21"/>
              </w:rPr>
            </w:pPr>
          </w:p>
          <w:p w14:paraId="765BA631" w14:textId="77777777" w:rsidR="00C01CF7" w:rsidRPr="00682C12" w:rsidRDefault="00C01CF7">
            <w:pPr>
              <w:snapToGrid w:val="0"/>
              <w:spacing w:line="400" w:lineRule="exact"/>
              <w:jc w:val="center"/>
              <w:rPr>
                <w:rFonts w:ascii="宋体" w:hAnsi="宋体"/>
                <w:color w:val="000000" w:themeColor="text1"/>
                <w:kern w:val="0"/>
                <w:szCs w:val="21"/>
              </w:rPr>
            </w:pPr>
          </w:p>
          <w:p w14:paraId="3503ACBF" w14:textId="77777777" w:rsidR="00C01CF7" w:rsidRPr="00682C12" w:rsidRDefault="00C01CF7">
            <w:pPr>
              <w:snapToGrid w:val="0"/>
              <w:spacing w:line="400" w:lineRule="exact"/>
              <w:jc w:val="center"/>
              <w:rPr>
                <w:rFonts w:ascii="宋体" w:hAnsi="宋体"/>
                <w:color w:val="000000" w:themeColor="text1"/>
                <w:kern w:val="0"/>
                <w:szCs w:val="21"/>
              </w:rPr>
            </w:pPr>
          </w:p>
          <w:p w14:paraId="6906FA78" w14:textId="77777777" w:rsidR="00C01CF7" w:rsidRPr="00682C12" w:rsidRDefault="00C01CF7">
            <w:pPr>
              <w:snapToGrid w:val="0"/>
              <w:spacing w:line="400" w:lineRule="exact"/>
              <w:jc w:val="center"/>
              <w:rPr>
                <w:rFonts w:ascii="宋体" w:hAnsi="宋体"/>
                <w:color w:val="000000" w:themeColor="text1"/>
                <w:kern w:val="0"/>
                <w:szCs w:val="21"/>
              </w:rPr>
            </w:pPr>
          </w:p>
          <w:p w14:paraId="4BC3BAB0" w14:textId="77777777" w:rsidR="00C01CF7" w:rsidRPr="00682C12" w:rsidRDefault="00C01CF7">
            <w:pPr>
              <w:snapToGrid w:val="0"/>
              <w:spacing w:line="400" w:lineRule="exact"/>
              <w:jc w:val="center"/>
              <w:rPr>
                <w:rFonts w:ascii="宋体" w:hAnsi="宋体"/>
                <w:color w:val="000000" w:themeColor="text1"/>
                <w:kern w:val="0"/>
                <w:szCs w:val="21"/>
              </w:rPr>
            </w:pPr>
          </w:p>
          <w:p w14:paraId="2EDDDDC3" w14:textId="77777777" w:rsidR="00C01CF7" w:rsidRPr="00682C12" w:rsidRDefault="00C01CF7">
            <w:pPr>
              <w:snapToGrid w:val="0"/>
              <w:spacing w:line="400" w:lineRule="exact"/>
              <w:jc w:val="center"/>
              <w:rPr>
                <w:rFonts w:ascii="宋体" w:hAnsi="宋体"/>
                <w:color w:val="000000" w:themeColor="text1"/>
                <w:kern w:val="0"/>
                <w:szCs w:val="21"/>
              </w:rPr>
            </w:pPr>
          </w:p>
          <w:p w14:paraId="109143EE" w14:textId="77777777" w:rsidR="00C01CF7" w:rsidRPr="00682C12" w:rsidRDefault="00C01CF7">
            <w:pPr>
              <w:snapToGrid w:val="0"/>
              <w:spacing w:line="400" w:lineRule="exact"/>
              <w:jc w:val="center"/>
              <w:rPr>
                <w:rFonts w:ascii="宋体" w:hAnsi="宋体"/>
                <w:color w:val="000000" w:themeColor="text1"/>
                <w:kern w:val="0"/>
                <w:szCs w:val="21"/>
              </w:rPr>
            </w:pPr>
          </w:p>
          <w:p w14:paraId="2FE7BCE1" w14:textId="77777777" w:rsidR="00C01CF7" w:rsidRPr="00682C12" w:rsidRDefault="00C01CF7">
            <w:pPr>
              <w:snapToGrid w:val="0"/>
              <w:spacing w:line="400" w:lineRule="exact"/>
              <w:jc w:val="center"/>
              <w:rPr>
                <w:rFonts w:ascii="宋体" w:hAnsi="宋体"/>
                <w:color w:val="000000" w:themeColor="text1"/>
                <w:kern w:val="0"/>
                <w:szCs w:val="21"/>
              </w:rPr>
            </w:pPr>
          </w:p>
          <w:p w14:paraId="6845DF26" w14:textId="77777777" w:rsidR="00C01CF7" w:rsidRPr="00682C12" w:rsidRDefault="00C01CF7">
            <w:pPr>
              <w:snapToGrid w:val="0"/>
              <w:spacing w:line="400" w:lineRule="exact"/>
              <w:jc w:val="center"/>
              <w:rPr>
                <w:rFonts w:ascii="宋体" w:hAnsi="宋体"/>
                <w:color w:val="000000" w:themeColor="text1"/>
                <w:kern w:val="0"/>
                <w:szCs w:val="21"/>
              </w:rPr>
            </w:pPr>
          </w:p>
          <w:p w14:paraId="5B8EA5B8" w14:textId="77777777" w:rsidR="00C01CF7" w:rsidRPr="00682C12" w:rsidRDefault="00C01CF7">
            <w:pPr>
              <w:snapToGrid w:val="0"/>
              <w:spacing w:line="400" w:lineRule="exact"/>
              <w:jc w:val="center"/>
              <w:rPr>
                <w:rFonts w:ascii="宋体" w:hAnsi="宋体"/>
                <w:color w:val="000000" w:themeColor="text1"/>
                <w:kern w:val="0"/>
                <w:szCs w:val="21"/>
              </w:rPr>
            </w:pPr>
          </w:p>
          <w:p w14:paraId="0A7879C9" w14:textId="77777777" w:rsidR="00C01CF7" w:rsidRPr="00682C12" w:rsidRDefault="00C01CF7">
            <w:pPr>
              <w:snapToGrid w:val="0"/>
              <w:spacing w:line="400" w:lineRule="exact"/>
              <w:jc w:val="center"/>
              <w:rPr>
                <w:rFonts w:ascii="宋体" w:hAnsi="宋体"/>
                <w:color w:val="000000" w:themeColor="text1"/>
                <w:kern w:val="0"/>
                <w:szCs w:val="21"/>
              </w:rPr>
            </w:pPr>
          </w:p>
          <w:p w14:paraId="4AE4C3C0"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资质条件、能力和信誉</w:t>
            </w:r>
          </w:p>
          <w:p w14:paraId="45366B46" w14:textId="77777777" w:rsidR="00C01CF7" w:rsidRPr="00682C12" w:rsidRDefault="00C01CF7">
            <w:pPr>
              <w:snapToGrid w:val="0"/>
              <w:spacing w:line="400" w:lineRule="exact"/>
              <w:jc w:val="center"/>
              <w:rPr>
                <w:rFonts w:ascii="宋体" w:hAnsi="宋体"/>
                <w:color w:val="000000" w:themeColor="text1"/>
                <w:kern w:val="0"/>
                <w:szCs w:val="21"/>
              </w:rPr>
            </w:pPr>
          </w:p>
          <w:p w14:paraId="53BE440E" w14:textId="77777777" w:rsidR="00C01CF7" w:rsidRPr="00682C12" w:rsidRDefault="00C01CF7">
            <w:pPr>
              <w:snapToGrid w:val="0"/>
              <w:spacing w:line="400" w:lineRule="exact"/>
              <w:jc w:val="center"/>
              <w:rPr>
                <w:rFonts w:ascii="宋体" w:hAnsi="宋体"/>
                <w:color w:val="000000" w:themeColor="text1"/>
                <w:kern w:val="0"/>
                <w:szCs w:val="21"/>
              </w:rPr>
            </w:pPr>
          </w:p>
          <w:p w14:paraId="4545AEF1" w14:textId="77777777" w:rsidR="00C01CF7" w:rsidRPr="00682C12" w:rsidRDefault="00C01CF7">
            <w:pPr>
              <w:snapToGrid w:val="0"/>
              <w:spacing w:line="400" w:lineRule="exact"/>
              <w:jc w:val="center"/>
              <w:rPr>
                <w:rFonts w:ascii="宋体" w:hAnsi="宋体"/>
                <w:color w:val="000000" w:themeColor="text1"/>
                <w:kern w:val="0"/>
                <w:szCs w:val="21"/>
              </w:rPr>
            </w:pPr>
          </w:p>
          <w:p w14:paraId="1D5535EF" w14:textId="77777777" w:rsidR="00C01CF7" w:rsidRPr="00682C12" w:rsidRDefault="00C01CF7">
            <w:pPr>
              <w:snapToGrid w:val="0"/>
              <w:spacing w:line="400" w:lineRule="exact"/>
              <w:jc w:val="center"/>
              <w:rPr>
                <w:rFonts w:ascii="宋体" w:hAnsi="宋体"/>
                <w:color w:val="000000" w:themeColor="text1"/>
                <w:kern w:val="0"/>
                <w:szCs w:val="21"/>
              </w:rPr>
            </w:pPr>
          </w:p>
          <w:p w14:paraId="6902D841" w14:textId="77777777" w:rsidR="00C01CF7" w:rsidRPr="00682C12" w:rsidRDefault="00C01CF7">
            <w:pPr>
              <w:snapToGrid w:val="0"/>
              <w:spacing w:line="400" w:lineRule="exact"/>
              <w:jc w:val="center"/>
              <w:rPr>
                <w:rFonts w:ascii="宋体" w:hAnsi="宋体"/>
                <w:color w:val="000000" w:themeColor="text1"/>
                <w:kern w:val="0"/>
                <w:szCs w:val="21"/>
              </w:rPr>
            </w:pPr>
          </w:p>
          <w:p w14:paraId="2D2F2BED" w14:textId="77777777" w:rsidR="00C01CF7" w:rsidRPr="00682C12" w:rsidRDefault="00C01CF7">
            <w:pPr>
              <w:snapToGrid w:val="0"/>
              <w:spacing w:line="400" w:lineRule="exact"/>
              <w:jc w:val="center"/>
              <w:rPr>
                <w:rFonts w:ascii="宋体" w:hAnsi="宋体"/>
                <w:color w:val="000000" w:themeColor="text1"/>
                <w:kern w:val="0"/>
                <w:szCs w:val="21"/>
              </w:rPr>
            </w:pPr>
          </w:p>
          <w:p w14:paraId="05B4F5AC" w14:textId="77777777" w:rsidR="00C01CF7" w:rsidRPr="00682C12" w:rsidRDefault="00C01CF7">
            <w:pPr>
              <w:snapToGrid w:val="0"/>
              <w:spacing w:line="400" w:lineRule="exact"/>
              <w:jc w:val="center"/>
              <w:rPr>
                <w:rFonts w:ascii="宋体" w:hAnsi="宋体"/>
                <w:color w:val="000000" w:themeColor="text1"/>
                <w:kern w:val="0"/>
                <w:szCs w:val="21"/>
              </w:rPr>
            </w:pPr>
          </w:p>
          <w:p w14:paraId="0A418168" w14:textId="77777777" w:rsidR="00C01CF7" w:rsidRPr="00682C12" w:rsidRDefault="00C01CF7">
            <w:pPr>
              <w:snapToGrid w:val="0"/>
              <w:spacing w:line="400" w:lineRule="exact"/>
              <w:jc w:val="center"/>
              <w:rPr>
                <w:rFonts w:ascii="宋体" w:hAnsi="宋体"/>
                <w:color w:val="000000" w:themeColor="text1"/>
                <w:kern w:val="0"/>
                <w:szCs w:val="21"/>
              </w:rPr>
            </w:pPr>
          </w:p>
          <w:p w14:paraId="0E0E35EC" w14:textId="77777777" w:rsidR="00C01CF7" w:rsidRPr="00682C12" w:rsidRDefault="00C01CF7">
            <w:pPr>
              <w:snapToGrid w:val="0"/>
              <w:spacing w:line="400" w:lineRule="exact"/>
              <w:jc w:val="center"/>
              <w:rPr>
                <w:rFonts w:ascii="宋体" w:hAnsi="宋体"/>
                <w:color w:val="000000" w:themeColor="text1"/>
                <w:kern w:val="0"/>
                <w:szCs w:val="21"/>
              </w:rPr>
            </w:pPr>
          </w:p>
          <w:p w14:paraId="5237489E" w14:textId="77777777" w:rsidR="00C01CF7" w:rsidRPr="00682C12" w:rsidRDefault="00C01CF7">
            <w:pPr>
              <w:snapToGrid w:val="0"/>
              <w:spacing w:line="400" w:lineRule="exact"/>
              <w:jc w:val="center"/>
              <w:rPr>
                <w:rFonts w:ascii="宋体" w:hAnsi="宋体"/>
                <w:color w:val="000000" w:themeColor="text1"/>
                <w:kern w:val="0"/>
                <w:szCs w:val="21"/>
              </w:rPr>
            </w:pPr>
          </w:p>
          <w:p w14:paraId="2DE9C3D8" w14:textId="77777777" w:rsidR="00C01CF7" w:rsidRPr="00682C12" w:rsidRDefault="00C01CF7">
            <w:pPr>
              <w:snapToGrid w:val="0"/>
              <w:spacing w:line="400" w:lineRule="exact"/>
              <w:jc w:val="center"/>
              <w:rPr>
                <w:rFonts w:ascii="宋体" w:hAnsi="宋体"/>
                <w:color w:val="000000" w:themeColor="text1"/>
                <w:kern w:val="0"/>
                <w:szCs w:val="21"/>
              </w:rPr>
            </w:pPr>
          </w:p>
          <w:p w14:paraId="7C0B0544" w14:textId="77777777" w:rsidR="00C01CF7" w:rsidRPr="00682C12" w:rsidRDefault="00C01CF7">
            <w:pPr>
              <w:snapToGrid w:val="0"/>
              <w:spacing w:line="400" w:lineRule="exact"/>
              <w:jc w:val="center"/>
              <w:rPr>
                <w:rFonts w:ascii="宋体" w:hAnsi="宋体"/>
                <w:color w:val="000000" w:themeColor="text1"/>
                <w:kern w:val="0"/>
                <w:szCs w:val="21"/>
              </w:rPr>
            </w:pPr>
          </w:p>
          <w:p w14:paraId="4DD5ECB3" w14:textId="77777777" w:rsidR="00C01CF7" w:rsidRPr="00682C12" w:rsidRDefault="00C01CF7">
            <w:pPr>
              <w:snapToGrid w:val="0"/>
              <w:spacing w:line="400" w:lineRule="exact"/>
              <w:jc w:val="center"/>
              <w:rPr>
                <w:rFonts w:ascii="宋体" w:hAnsi="宋体"/>
                <w:color w:val="000000" w:themeColor="text1"/>
                <w:kern w:val="0"/>
                <w:szCs w:val="21"/>
              </w:rPr>
            </w:pPr>
          </w:p>
          <w:p w14:paraId="22E6778E" w14:textId="77777777" w:rsidR="00C01CF7" w:rsidRPr="00682C12" w:rsidRDefault="00C01CF7">
            <w:pPr>
              <w:snapToGrid w:val="0"/>
              <w:spacing w:line="400" w:lineRule="exact"/>
              <w:jc w:val="center"/>
              <w:rPr>
                <w:rFonts w:ascii="宋体" w:hAnsi="宋体"/>
                <w:color w:val="000000" w:themeColor="text1"/>
                <w:kern w:val="0"/>
                <w:szCs w:val="21"/>
              </w:rPr>
            </w:pPr>
          </w:p>
          <w:p w14:paraId="7E8544F8" w14:textId="77777777" w:rsidR="00C01CF7" w:rsidRPr="00682C12" w:rsidRDefault="00C01CF7">
            <w:pPr>
              <w:snapToGrid w:val="0"/>
              <w:spacing w:line="400" w:lineRule="exact"/>
              <w:jc w:val="center"/>
              <w:rPr>
                <w:rFonts w:ascii="宋体" w:hAnsi="宋体"/>
                <w:color w:val="000000" w:themeColor="text1"/>
                <w:kern w:val="0"/>
                <w:szCs w:val="21"/>
              </w:rPr>
            </w:pPr>
          </w:p>
          <w:p w14:paraId="59B3DBBF" w14:textId="77777777" w:rsidR="00C01CF7" w:rsidRPr="00682C12" w:rsidRDefault="00C01CF7">
            <w:pPr>
              <w:snapToGrid w:val="0"/>
              <w:spacing w:line="400" w:lineRule="exact"/>
              <w:jc w:val="center"/>
              <w:rPr>
                <w:rFonts w:ascii="宋体" w:hAnsi="宋体"/>
                <w:color w:val="000000" w:themeColor="text1"/>
                <w:kern w:val="0"/>
                <w:szCs w:val="21"/>
              </w:rPr>
            </w:pPr>
          </w:p>
          <w:p w14:paraId="64021FC0" w14:textId="77777777" w:rsidR="00C01CF7" w:rsidRPr="00682C12" w:rsidRDefault="00C01CF7">
            <w:pPr>
              <w:snapToGrid w:val="0"/>
              <w:spacing w:line="400" w:lineRule="exact"/>
              <w:jc w:val="center"/>
              <w:rPr>
                <w:rFonts w:ascii="宋体" w:hAnsi="宋体"/>
                <w:color w:val="000000" w:themeColor="text1"/>
                <w:kern w:val="0"/>
                <w:szCs w:val="21"/>
              </w:rPr>
            </w:pPr>
          </w:p>
          <w:p w14:paraId="40890222" w14:textId="77777777" w:rsidR="00C01CF7" w:rsidRPr="00682C12" w:rsidRDefault="00C01CF7">
            <w:pPr>
              <w:snapToGrid w:val="0"/>
              <w:spacing w:line="400" w:lineRule="exact"/>
              <w:jc w:val="center"/>
              <w:rPr>
                <w:rFonts w:ascii="宋体" w:hAnsi="宋体"/>
                <w:color w:val="000000" w:themeColor="text1"/>
                <w:kern w:val="0"/>
                <w:szCs w:val="21"/>
              </w:rPr>
            </w:pPr>
          </w:p>
        </w:tc>
        <w:tc>
          <w:tcPr>
            <w:tcW w:w="6490" w:type="dxa"/>
            <w:vAlign w:val="center"/>
          </w:tcPr>
          <w:p w14:paraId="6323B614"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szCs w:val="21"/>
              </w:rPr>
            </w:pPr>
            <w:bookmarkStart w:id="87" w:name="OLE_LINK1"/>
            <w:r w:rsidRPr="00682C12">
              <w:rPr>
                <w:rFonts w:ascii="宋体" w:hAnsi="宋体"/>
                <w:color w:val="000000" w:themeColor="text1"/>
                <w:szCs w:val="21"/>
              </w:rPr>
              <w:lastRenderedPageBreak/>
              <w:t>本工程施工招标实行资格后审，</w:t>
            </w:r>
            <w:r w:rsidRPr="00682C12">
              <w:rPr>
                <w:rFonts w:ascii="宋体" w:hAnsi="宋体" w:hint="eastAsia"/>
                <w:color w:val="000000" w:themeColor="text1"/>
                <w:szCs w:val="21"/>
              </w:rPr>
              <w:t>比选申请</w:t>
            </w:r>
            <w:r w:rsidRPr="00682C12">
              <w:rPr>
                <w:rFonts w:ascii="宋体" w:hAnsi="宋体"/>
                <w:color w:val="000000" w:themeColor="text1"/>
                <w:szCs w:val="21"/>
              </w:rPr>
              <w:t>人应</w:t>
            </w:r>
            <w:bookmarkStart w:id="88" w:name="一是"/>
            <w:bookmarkEnd w:id="88"/>
            <w:r w:rsidRPr="00682C12">
              <w:rPr>
                <w:rFonts w:ascii="宋体" w:hAnsi="宋体"/>
                <w:color w:val="000000" w:themeColor="text1"/>
                <w:szCs w:val="21"/>
              </w:rPr>
              <w:t>具备以下资格条件：</w:t>
            </w:r>
          </w:p>
          <w:bookmarkEnd w:id="87"/>
          <w:p w14:paraId="6C0D1466" w14:textId="5DB4F388" w:rsidR="00C01CF7" w:rsidRPr="00682C12" w:rsidRDefault="00351335">
            <w:pPr>
              <w:autoSpaceDE w:val="0"/>
              <w:autoSpaceDN w:val="0"/>
              <w:adjustRightInd w:val="0"/>
              <w:snapToGrid w:val="0"/>
              <w:spacing w:line="400" w:lineRule="exact"/>
              <w:ind w:firstLineChars="200" w:firstLine="422"/>
              <w:rPr>
                <w:rFonts w:ascii="宋体" w:hAnsi="宋体"/>
                <w:b/>
                <w:color w:val="000000" w:themeColor="text1"/>
                <w:szCs w:val="21"/>
              </w:rPr>
            </w:pPr>
            <w:r w:rsidRPr="00682C12">
              <w:rPr>
                <w:rFonts w:ascii="宋体" w:hAnsi="宋体"/>
                <w:b/>
                <w:color w:val="000000" w:themeColor="text1"/>
                <w:szCs w:val="21"/>
              </w:rPr>
              <w:t>1.营业执照</w:t>
            </w:r>
            <w:r w:rsidR="00484C3F" w:rsidRPr="00682C12">
              <w:rPr>
                <w:rFonts w:ascii="宋体" w:hAnsi="宋体"/>
                <w:b/>
                <w:color w:val="000000" w:themeColor="text1"/>
                <w:szCs w:val="21"/>
              </w:rPr>
              <w:t>及安全生产条件</w:t>
            </w:r>
          </w:p>
          <w:p w14:paraId="4CD485EA"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szCs w:val="21"/>
              </w:rPr>
              <w:t>（</w:t>
            </w:r>
            <w:r w:rsidRPr="00682C12">
              <w:rPr>
                <w:rFonts w:ascii="宋体" w:hAnsi="宋体" w:hint="eastAsia"/>
                <w:color w:val="000000" w:themeColor="text1"/>
                <w:szCs w:val="21"/>
              </w:rPr>
              <w:t>1</w:t>
            </w:r>
            <w:r w:rsidRPr="00682C12">
              <w:rPr>
                <w:rFonts w:ascii="宋体" w:hAnsi="宋体"/>
                <w:color w:val="000000" w:themeColor="text1"/>
                <w:szCs w:val="21"/>
              </w:rPr>
              <w:t>）具备有效的营业执照。</w:t>
            </w:r>
          </w:p>
          <w:p w14:paraId="65BC2D15" w14:textId="77777777" w:rsidR="00484C3F" w:rsidRPr="00682C12" w:rsidRDefault="00351335" w:rsidP="00484C3F">
            <w:pPr>
              <w:autoSpaceDE w:val="0"/>
              <w:autoSpaceDN w:val="0"/>
              <w:adjustRightInd w:val="0"/>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比选申请人</w:t>
            </w:r>
            <w:r w:rsidRPr="00682C12">
              <w:rPr>
                <w:rFonts w:ascii="宋体" w:hAnsi="宋体"/>
                <w:color w:val="000000" w:themeColor="text1"/>
                <w:szCs w:val="21"/>
              </w:rPr>
              <w:t>须</w:t>
            </w:r>
            <w:r w:rsidRPr="00682C12">
              <w:rPr>
                <w:rFonts w:ascii="宋体" w:hAnsi="宋体" w:hint="eastAsia"/>
                <w:color w:val="000000" w:themeColor="text1"/>
                <w:szCs w:val="21"/>
              </w:rPr>
              <w:t>在比选申请文件资格审查部分</w:t>
            </w:r>
            <w:r w:rsidRPr="00682C12">
              <w:rPr>
                <w:rFonts w:ascii="宋体" w:hAnsi="宋体"/>
                <w:color w:val="000000" w:themeColor="text1"/>
                <w:szCs w:val="21"/>
              </w:rPr>
              <w:t>提供有效的带二维</w:t>
            </w:r>
            <w:r w:rsidRPr="00682C12">
              <w:rPr>
                <w:rFonts w:ascii="宋体" w:hAnsi="宋体"/>
                <w:color w:val="000000" w:themeColor="text1"/>
                <w:szCs w:val="21"/>
              </w:rPr>
              <w:lastRenderedPageBreak/>
              <w:t>码</w:t>
            </w:r>
            <w:r w:rsidRPr="00682C12">
              <w:rPr>
                <w:rFonts w:ascii="宋体" w:hAnsi="宋体" w:hint="eastAsia"/>
                <w:color w:val="000000" w:themeColor="text1"/>
                <w:szCs w:val="21"/>
              </w:rPr>
              <w:t>标识</w:t>
            </w:r>
            <w:r w:rsidRPr="00682C12">
              <w:rPr>
                <w:rFonts w:ascii="宋体" w:hAnsi="宋体"/>
                <w:color w:val="000000" w:themeColor="text1"/>
                <w:szCs w:val="21"/>
              </w:rPr>
              <w:t>的营业执照。</w:t>
            </w:r>
          </w:p>
          <w:p w14:paraId="58D0F648" w14:textId="04CB7153" w:rsidR="00484C3F" w:rsidRPr="00682C12" w:rsidRDefault="00484C3F" w:rsidP="00484C3F">
            <w:pPr>
              <w:autoSpaceDE w:val="0"/>
              <w:autoSpaceDN w:val="0"/>
              <w:adjustRightInd w:val="0"/>
              <w:snapToGrid w:val="0"/>
              <w:spacing w:line="360" w:lineRule="auto"/>
              <w:ind w:firstLineChars="200" w:firstLine="420"/>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2</w:t>
            </w:r>
            <w:r w:rsidRPr="00682C12">
              <w:rPr>
                <w:rFonts w:ascii="宋体" w:hAnsi="宋体" w:hint="eastAsia"/>
                <w:color w:val="000000" w:themeColor="text1"/>
                <w:szCs w:val="21"/>
              </w:rPr>
              <w:t>）</w:t>
            </w:r>
            <w:r w:rsidRPr="00682C12">
              <w:rPr>
                <w:rFonts w:ascii="宋体" w:hAnsi="宋体"/>
                <w:color w:val="000000" w:themeColor="text1"/>
                <w:szCs w:val="21"/>
              </w:rPr>
              <w:t>具备建设行政主管部门颁发的有效的安全生产许可证</w:t>
            </w:r>
            <w:r w:rsidRPr="00682C12">
              <w:rPr>
                <w:rFonts w:ascii="宋体" w:hAnsi="宋体" w:hint="eastAsia"/>
                <w:color w:val="000000" w:themeColor="text1"/>
                <w:szCs w:val="21"/>
              </w:rPr>
              <w:t>，企业主要负责人、拟担任该项目的项目经理具备建设行政主管部门颁发的安全生产考核合格证书。</w:t>
            </w:r>
          </w:p>
          <w:p w14:paraId="79EEB56F" w14:textId="63850D3C" w:rsidR="00484C3F" w:rsidRPr="00682C12" w:rsidRDefault="00484C3F" w:rsidP="00484C3F">
            <w:pPr>
              <w:pStyle w:val="a0"/>
              <w:spacing w:line="360" w:lineRule="auto"/>
              <w:ind w:firstLineChars="200" w:firstLine="420"/>
              <w:rPr>
                <w:rFonts w:ascii="宋体" w:hAnsi="宋体"/>
                <w:color w:val="000000" w:themeColor="text1"/>
                <w:szCs w:val="21"/>
              </w:rPr>
            </w:pPr>
            <w:r w:rsidRPr="00682C12">
              <w:rPr>
                <w:rFonts w:ascii="宋体" w:hAnsi="宋体" w:hint="eastAsia"/>
                <w:color w:val="000000" w:themeColor="text1"/>
                <w:szCs w:val="21"/>
              </w:rPr>
              <w:t>比选申请人须在比选申请文件资格审查部分提供有效的安全生产许可证</w:t>
            </w:r>
            <w:r w:rsidRPr="00682C12">
              <w:rPr>
                <w:rFonts w:ascii="宋体" w:hAnsi="宋体"/>
                <w:color w:val="000000" w:themeColor="text1"/>
                <w:szCs w:val="21"/>
              </w:rPr>
              <w:t>及安全生产考核合格证书。</w:t>
            </w:r>
          </w:p>
          <w:p w14:paraId="0C4D8649" w14:textId="77777777" w:rsidR="00C01CF7" w:rsidRPr="00682C12" w:rsidRDefault="00351335" w:rsidP="00484C3F">
            <w:pPr>
              <w:autoSpaceDE w:val="0"/>
              <w:autoSpaceDN w:val="0"/>
              <w:adjustRightInd w:val="0"/>
              <w:snapToGrid w:val="0"/>
              <w:spacing w:line="360" w:lineRule="auto"/>
              <w:ind w:firstLineChars="200" w:firstLine="422"/>
              <w:rPr>
                <w:rFonts w:ascii="宋体" w:hAnsi="宋体"/>
                <w:b/>
                <w:color w:val="000000" w:themeColor="text1"/>
                <w:szCs w:val="21"/>
              </w:rPr>
            </w:pPr>
            <w:r w:rsidRPr="00682C12">
              <w:rPr>
                <w:rFonts w:ascii="宋体" w:hAnsi="宋体" w:cs="宋体" w:hint="eastAsia"/>
                <w:b/>
                <w:color w:val="000000" w:themeColor="text1"/>
                <w:szCs w:val="21"/>
              </w:rPr>
              <w:t>☑</w:t>
            </w:r>
            <w:r w:rsidRPr="00682C12">
              <w:rPr>
                <w:rFonts w:ascii="宋体" w:hAnsi="宋体"/>
                <w:b/>
                <w:color w:val="000000" w:themeColor="text1"/>
                <w:szCs w:val="21"/>
              </w:rPr>
              <w:t>2.财务要求</w:t>
            </w:r>
          </w:p>
          <w:p w14:paraId="152543E9"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u w:val="single"/>
              </w:rPr>
              <w:t>2018</w:t>
            </w:r>
            <w:r w:rsidRPr="00682C12">
              <w:rPr>
                <w:rFonts w:ascii="宋体" w:hAnsi="宋体" w:hint="eastAsia"/>
                <w:color w:val="000000" w:themeColor="text1"/>
                <w:kern w:val="0"/>
                <w:szCs w:val="21"/>
              </w:rPr>
              <w:t>年、</w:t>
            </w:r>
            <w:r w:rsidRPr="00682C12">
              <w:rPr>
                <w:rFonts w:ascii="宋体" w:hAnsi="宋体" w:hint="eastAsia"/>
                <w:color w:val="000000" w:themeColor="text1"/>
                <w:kern w:val="0"/>
                <w:szCs w:val="21"/>
                <w:u w:val="single"/>
              </w:rPr>
              <w:t>2019</w:t>
            </w:r>
            <w:r w:rsidRPr="00682C12">
              <w:rPr>
                <w:rFonts w:ascii="宋体" w:hAnsi="宋体" w:hint="eastAsia"/>
                <w:color w:val="000000" w:themeColor="text1"/>
                <w:kern w:val="0"/>
                <w:szCs w:val="21"/>
              </w:rPr>
              <w:t>年、</w:t>
            </w:r>
            <w:r w:rsidRPr="00682C12">
              <w:rPr>
                <w:rFonts w:ascii="宋体" w:hAnsi="宋体" w:hint="eastAsia"/>
                <w:color w:val="000000" w:themeColor="text1"/>
                <w:kern w:val="0"/>
                <w:szCs w:val="21"/>
                <w:u w:val="single"/>
              </w:rPr>
              <w:t>2020</w:t>
            </w:r>
            <w:r w:rsidRPr="00682C12">
              <w:rPr>
                <w:rFonts w:ascii="宋体" w:hAnsi="宋体" w:hint="eastAsia"/>
                <w:color w:val="000000" w:themeColor="text1"/>
                <w:kern w:val="0"/>
                <w:szCs w:val="21"/>
              </w:rPr>
              <w:t>年的年度财务状况不亏损。</w:t>
            </w:r>
          </w:p>
          <w:p w14:paraId="51AB0D9F"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比选申请人须在比选申请文件资格审查部分提供经会计师事务所或审计机构出具的合法有效的财务审计报告及财务报表，财务报表须至少包括现金流量表、资产负债表、利润表。</w:t>
            </w:r>
          </w:p>
          <w:p w14:paraId="2A366DA5" w14:textId="77777777" w:rsidR="00C01CF7" w:rsidRPr="00682C12" w:rsidRDefault="00351335">
            <w:pPr>
              <w:autoSpaceDE w:val="0"/>
              <w:autoSpaceDN w:val="0"/>
              <w:adjustRightInd w:val="0"/>
              <w:snapToGrid w:val="0"/>
              <w:spacing w:line="400" w:lineRule="exact"/>
              <w:ind w:firstLineChars="200" w:firstLine="422"/>
              <w:rPr>
                <w:rFonts w:ascii="宋体" w:hAnsi="宋体"/>
                <w:b/>
                <w:color w:val="000000" w:themeColor="text1"/>
                <w:szCs w:val="21"/>
              </w:rPr>
            </w:pPr>
            <w:r w:rsidRPr="00682C12">
              <w:rPr>
                <w:rFonts w:ascii="宋体" w:hAnsi="宋体" w:hint="eastAsia"/>
                <w:b/>
                <w:color w:val="000000" w:themeColor="text1"/>
                <w:szCs w:val="21"/>
              </w:rPr>
              <w:t>3</w:t>
            </w:r>
            <w:r w:rsidRPr="00682C12">
              <w:rPr>
                <w:rFonts w:ascii="宋体" w:hAnsi="宋体"/>
                <w:b/>
                <w:color w:val="000000" w:themeColor="text1"/>
                <w:szCs w:val="21"/>
              </w:rPr>
              <w:t>.业绩要求</w:t>
            </w:r>
          </w:p>
          <w:p w14:paraId="05192777"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3</w:t>
            </w:r>
            <w:r w:rsidRPr="00682C12">
              <w:rPr>
                <w:rFonts w:ascii="宋体" w:hAnsi="宋体" w:hint="eastAsia"/>
                <w:color w:val="000000" w:themeColor="text1"/>
                <w:kern w:val="0"/>
                <w:szCs w:val="21"/>
              </w:rPr>
              <w:t>.1业绩时间要求：</w:t>
            </w:r>
          </w:p>
          <w:p w14:paraId="310BAF83" w14:textId="77777777" w:rsidR="00C01CF7" w:rsidRPr="00682C12" w:rsidRDefault="00351335">
            <w:pPr>
              <w:autoSpaceDE w:val="0"/>
              <w:autoSpaceDN w:val="0"/>
              <w:adjustRightInd w:val="0"/>
              <w:snapToGrid w:val="0"/>
              <w:spacing w:line="400" w:lineRule="exact"/>
              <w:ind w:firstLineChars="198" w:firstLine="416"/>
              <w:rPr>
                <w:rFonts w:ascii="宋体" w:hAnsi="宋体"/>
                <w:snapToGrid w:val="0"/>
                <w:color w:val="000000" w:themeColor="text1"/>
                <w:kern w:val="0"/>
                <w:szCs w:val="21"/>
              </w:rPr>
            </w:pPr>
            <w:r w:rsidRPr="00682C12">
              <w:rPr>
                <w:rFonts w:ascii="宋体" w:hAnsi="宋体" w:hint="eastAsia"/>
                <w:color w:val="000000" w:themeColor="text1"/>
                <w:kern w:val="0"/>
                <w:szCs w:val="21"/>
              </w:rPr>
              <w:t>比选申请</w:t>
            </w:r>
            <w:r w:rsidRPr="00682C12">
              <w:rPr>
                <w:rFonts w:ascii="宋体" w:hAnsi="宋体"/>
                <w:color w:val="000000" w:themeColor="text1"/>
                <w:kern w:val="0"/>
                <w:szCs w:val="21"/>
              </w:rPr>
              <w:t>截止日前</w:t>
            </w:r>
            <w:r w:rsidRPr="00682C12">
              <w:rPr>
                <w:rFonts w:ascii="宋体" w:hAnsi="宋体" w:hint="eastAsia"/>
                <w:color w:val="000000" w:themeColor="text1"/>
                <w:kern w:val="0"/>
                <w:szCs w:val="21"/>
              </w:rPr>
              <w:t>5</w:t>
            </w:r>
            <w:r w:rsidRPr="00682C12">
              <w:rPr>
                <w:rFonts w:ascii="宋体" w:hAnsi="宋体"/>
                <w:color w:val="000000" w:themeColor="text1"/>
                <w:szCs w:val="21"/>
              </w:rPr>
              <w:t>年内</w:t>
            </w:r>
            <w:r w:rsidRPr="00682C12">
              <w:rPr>
                <w:rFonts w:ascii="宋体" w:hAnsi="宋体" w:hint="eastAsia"/>
                <w:color w:val="000000" w:themeColor="text1"/>
                <w:szCs w:val="21"/>
              </w:rPr>
              <w:t>，</w:t>
            </w:r>
            <w:r w:rsidRPr="00682C12">
              <w:rPr>
                <w:rFonts w:ascii="宋体" w:hAnsi="宋体" w:hint="eastAsia"/>
                <w:snapToGrid w:val="0"/>
                <w:color w:val="000000" w:themeColor="text1"/>
                <w:kern w:val="0"/>
                <w:szCs w:val="21"/>
              </w:rPr>
              <w:t>指2016年1月1日起至比选申请截止日止（以竣工时间为准）至少具有1个单项合同金额为60</w:t>
            </w:r>
            <w:r w:rsidRPr="00682C12">
              <w:rPr>
                <w:rFonts w:ascii="宋体" w:hAnsi="宋体" w:hint="eastAsia"/>
                <w:color w:val="000000" w:themeColor="text1"/>
                <w:kern w:val="0"/>
              </w:rPr>
              <w:t>万元及以上</w:t>
            </w:r>
            <w:r w:rsidRPr="00682C12">
              <w:rPr>
                <w:rFonts w:ascii="宋体" w:hAnsi="宋体" w:hint="eastAsia"/>
                <w:snapToGrid w:val="0"/>
                <w:color w:val="000000" w:themeColor="text1"/>
                <w:kern w:val="0"/>
                <w:szCs w:val="21"/>
              </w:rPr>
              <w:t>且已完工验收合格的园林绿化（或园林景观）工程</w:t>
            </w:r>
            <w:r w:rsidRPr="00682C12">
              <w:rPr>
                <w:rFonts w:ascii="宋体" w:hAnsi="宋体" w:hint="eastAsia"/>
                <w:color w:val="000000" w:themeColor="text1"/>
                <w:kern w:val="0"/>
              </w:rPr>
              <w:t>施工</w:t>
            </w:r>
            <w:r w:rsidRPr="00682C12">
              <w:rPr>
                <w:rFonts w:ascii="宋体" w:hAnsi="宋体" w:hint="eastAsia"/>
                <w:snapToGrid w:val="0"/>
                <w:color w:val="000000" w:themeColor="text1"/>
                <w:kern w:val="0"/>
                <w:szCs w:val="21"/>
              </w:rPr>
              <w:t>业绩；</w:t>
            </w:r>
          </w:p>
          <w:p w14:paraId="2858FFAB" w14:textId="77777777" w:rsidR="00C01CF7" w:rsidRPr="00682C12" w:rsidRDefault="00351335">
            <w:pPr>
              <w:autoSpaceDE w:val="0"/>
              <w:autoSpaceDN w:val="0"/>
              <w:adjustRightInd w:val="0"/>
              <w:snapToGrid w:val="0"/>
              <w:spacing w:line="400" w:lineRule="exact"/>
              <w:ind w:firstLineChars="198" w:firstLine="416"/>
              <w:rPr>
                <w:rFonts w:ascii="宋体" w:hAnsi="宋体"/>
                <w:color w:val="000000" w:themeColor="text1"/>
                <w:szCs w:val="21"/>
              </w:rPr>
            </w:pPr>
            <w:r w:rsidRPr="00682C12">
              <w:rPr>
                <w:rFonts w:ascii="宋体" w:hAnsi="宋体"/>
                <w:color w:val="000000" w:themeColor="text1"/>
                <w:szCs w:val="21"/>
              </w:rPr>
              <w:t>3.2</w:t>
            </w:r>
            <w:r w:rsidRPr="00682C12">
              <w:rPr>
                <w:rFonts w:ascii="宋体" w:hAnsi="宋体" w:hint="eastAsia"/>
                <w:color w:val="000000" w:themeColor="text1"/>
                <w:szCs w:val="21"/>
              </w:rPr>
              <w:t>业绩证明材料要求：</w:t>
            </w:r>
          </w:p>
          <w:p w14:paraId="79551D1B" w14:textId="722548ED" w:rsidR="00C01CF7" w:rsidRPr="00682C12" w:rsidRDefault="00351335">
            <w:pPr>
              <w:autoSpaceDE w:val="0"/>
              <w:autoSpaceDN w:val="0"/>
              <w:adjustRightInd w:val="0"/>
              <w:snapToGrid w:val="0"/>
              <w:spacing w:line="400" w:lineRule="exact"/>
              <w:ind w:firstLineChars="198" w:firstLine="416"/>
              <w:rPr>
                <w:rFonts w:ascii="宋体" w:hAnsi="宋体"/>
                <w:color w:val="000000" w:themeColor="text1"/>
              </w:rPr>
            </w:pPr>
            <w:r w:rsidRPr="00682C12">
              <w:rPr>
                <w:rFonts w:ascii="宋体" w:hAnsi="宋体" w:hint="eastAsia"/>
                <w:color w:val="000000" w:themeColor="text1"/>
              </w:rPr>
              <w:t>比选申请人须投标人须在投标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注：投标人应对其提供的业绩证明材料（含截图）的真实性负责。当上述资料中针对同一指标存在不一致时，以工程竣工验收合格的证明材料为准。</w:t>
            </w:r>
          </w:p>
          <w:p w14:paraId="1B6BA5B5" w14:textId="57C7D08D" w:rsidR="000B7F05" w:rsidRPr="00682C12" w:rsidRDefault="000B7F05" w:rsidP="000B7F05">
            <w:pPr>
              <w:autoSpaceDE w:val="0"/>
              <w:autoSpaceDN w:val="0"/>
              <w:adjustRightInd w:val="0"/>
              <w:snapToGrid w:val="0"/>
              <w:spacing w:line="400" w:lineRule="exact"/>
              <w:ind w:firstLineChars="198" w:firstLine="416"/>
              <w:rPr>
                <w:rFonts w:ascii="宋体" w:hAnsi="宋体"/>
                <w:color w:val="000000" w:themeColor="text1"/>
                <w:kern w:val="0"/>
                <w:szCs w:val="21"/>
              </w:rPr>
            </w:pPr>
            <w:r w:rsidRPr="00682C12">
              <w:rPr>
                <w:rFonts w:ascii="宋体" w:hAnsi="宋体" w:hint="eastAsia"/>
                <w:color w:val="000000" w:themeColor="text1"/>
                <w:kern w:val="0"/>
                <w:szCs w:val="21"/>
              </w:rPr>
              <w:t>注：比选申请人应对其提供的业绩证明材料（含截图）的真实性负责。当以上业绩证明材料体现的竣工时间、工程类别、工程造价、工程规模等信息不一致时，按不利于比选申请人的原则进行解释。</w:t>
            </w:r>
            <w:r w:rsidRPr="00682C12">
              <w:rPr>
                <w:rFonts w:ascii="宋体" w:hAnsi="宋体" w:hint="eastAsia"/>
                <w:color w:val="000000" w:themeColor="text1"/>
                <w:szCs w:val="21"/>
              </w:rPr>
              <w:t>比选申请人须在比选申请文件资格审查部分提供该业绩的中标通知书、合同协议书和工程竣工验收证明材料复印件或</w:t>
            </w:r>
            <w:r w:rsidRPr="00682C12">
              <w:rPr>
                <w:rFonts w:ascii="宋体" w:hAnsi="宋体"/>
                <w:color w:val="000000" w:themeColor="text1"/>
                <w:szCs w:val="21"/>
              </w:rPr>
              <w:t>扫描件</w:t>
            </w:r>
            <w:r w:rsidRPr="00682C12">
              <w:rPr>
                <w:rFonts w:ascii="宋体" w:hAnsi="宋体" w:hint="eastAsia"/>
                <w:color w:val="000000" w:themeColor="text1"/>
                <w:szCs w:val="21"/>
              </w:rPr>
              <w:t>。</w:t>
            </w:r>
          </w:p>
          <w:p w14:paraId="514A9AC8"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rPr>
              <w:t>不满足上述业绩要求的业绩无效</w:t>
            </w:r>
            <w:r w:rsidRPr="00682C12">
              <w:rPr>
                <w:rFonts w:ascii="宋体" w:hAnsi="宋体" w:hint="eastAsia"/>
                <w:color w:val="000000" w:themeColor="text1"/>
                <w:kern w:val="0"/>
                <w:szCs w:val="21"/>
              </w:rPr>
              <w:t>。</w:t>
            </w:r>
          </w:p>
          <w:p w14:paraId="3620BBCE" w14:textId="77777777" w:rsidR="00C01CF7" w:rsidRPr="00682C12" w:rsidRDefault="00351335">
            <w:pPr>
              <w:autoSpaceDE w:val="0"/>
              <w:autoSpaceDN w:val="0"/>
              <w:adjustRightInd w:val="0"/>
              <w:snapToGrid w:val="0"/>
              <w:spacing w:line="400" w:lineRule="exact"/>
              <w:ind w:firstLineChars="200" w:firstLine="422"/>
              <w:jc w:val="left"/>
              <w:rPr>
                <w:rFonts w:ascii="宋体" w:hAnsi="宋体"/>
                <w:b/>
                <w:color w:val="000000" w:themeColor="text1"/>
                <w:szCs w:val="21"/>
              </w:rPr>
            </w:pPr>
            <w:r w:rsidRPr="00682C12">
              <w:rPr>
                <w:rFonts w:ascii="宋体" w:hAnsi="宋体" w:hint="eastAsia"/>
                <w:b/>
                <w:color w:val="000000" w:themeColor="text1"/>
                <w:szCs w:val="21"/>
              </w:rPr>
              <w:t>4</w:t>
            </w:r>
            <w:r w:rsidRPr="00682C12">
              <w:rPr>
                <w:rFonts w:ascii="宋体" w:hAnsi="宋体"/>
                <w:b/>
                <w:color w:val="000000" w:themeColor="text1"/>
                <w:szCs w:val="21"/>
              </w:rPr>
              <w:t>.</w:t>
            </w:r>
            <w:r w:rsidRPr="00682C12">
              <w:rPr>
                <w:rFonts w:ascii="宋体" w:hAnsi="宋体" w:hint="eastAsia"/>
                <w:b/>
                <w:color w:val="000000" w:themeColor="text1"/>
                <w:szCs w:val="21"/>
              </w:rPr>
              <w:t>比选申请</w:t>
            </w:r>
            <w:r w:rsidRPr="00682C12">
              <w:rPr>
                <w:rFonts w:ascii="宋体" w:hAnsi="宋体"/>
                <w:b/>
                <w:color w:val="000000" w:themeColor="text1"/>
                <w:szCs w:val="21"/>
              </w:rPr>
              <w:t>截止日</w:t>
            </w:r>
            <w:r w:rsidRPr="00682C12">
              <w:rPr>
                <w:rFonts w:ascii="宋体" w:hAnsi="宋体" w:hint="eastAsia"/>
                <w:b/>
                <w:color w:val="000000" w:themeColor="text1"/>
                <w:szCs w:val="21"/>
              </w:rPr>
              <w:t>比选申请</w:t>
            </w:r>
            <w:r w:rsidRPr="00682C12">
              <w:rPr>
                <w:rFonts w:ascii="宋体" w:hAnsi="宋体"/>
                <w:b/>
                <w:color w:val="000000" w:themeColor="text1"/>
                <w:szCs w:val="21"/>
              </w:rPr>
              <w:t>资格情况</w:t>
            </w:r>
          </w:p>
          <w:p w14:paraId="20D19CD0"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比选申请人自行承诺（格式见第八章比选申请文件格式）不得存</w:t>
            </w:r>
            <w:r w:rsidRPr="00682C12">
              <w:rPr>
                <w:rFonts w:ascii="宋体" w:hAnsi="宋体" w:hint="eastAsia"/>
                <w:color w:val="000000" w:themeColor="text1"/>
                <w:szCs w:val="21"/>
              </w:rPr>
              <w:lastRenderedPageBreak/>
              <w:t>在下列情形之一：</w:t>
            </w:r>
          </w:p>
          <w:p w14:paraId="24799C46" w14:textId="77777777" w:rsidR="00C01CF7" w:rsidRPr="00682C12" w:rsidRDefault="00351335">
            <w:pPr>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（1）被人民法院在“信用中国”网站（www.creditchina.gov.cn）列入失信被执行人名单且在被执行期内；</w:t>
            </w:r>
          </w:p>
          <w:p w14:paraId="686CF28F"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（2）被列入《重庆市工程建设领域招标投标信用管理暂行办法》规定的重点关注名单且记分达到12分且在记分有效期内；</w:t>
            </w:r>
          </w:p>
          <w:p w14:paraId="36A23C94"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（3）被列入《重庆市工程建设领域招标投标信用管理暂行办法》规定的重庆市工程建设领域招标投标失信惩戒对象名单（以下称黑名单）且在记分有效期内；</w:t>
            </w:r>
          </w:p>
          <w:p w14:paraId="08FAD16F"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（4）被国家、重庆市（含市或任意区县）有关行政部门处以暂停投标资格行政处罚，且在处罚期限内；</w:t>
            </w:r>
          </w:p>
          <w:p w14:paraId="194156BC"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（5）被重庆市住房和城乡建设主管部门暂停在渝承揽新业务且在暂停期内。</w:t>
            </w:r>
          </w:p>
          <w:p w14:paraId="7AA921BE" w14:textId="77777777" w:rsidR="00C01CF7" w:rsidRPr="00682C12" w:rsidRDefault="00351335">
            <w:pPr>
              <w:spacing w:line="400" w:lineRule="exact"/>
              <w:ind w:firstLineChars="200" w:firstLine="420"/>
              <w:rPr>
                <w:rFonts w:ascii="宋体" w:hAnsi="宋体"/>
                <w:color w:val="000000" w:themeColor="text1"/>
              </w:rPr>
            </w:pPr>
            <w:r w:rsidRPr="00682C12">
              <w:rPr>
                <w:rFonts w:ascii="宋体" w:hAnsi="宋体" w:hint="eastAsia"/>
                <w:color w:val="000000" w:themeColor="text1"/>
              </w:rPr>
              <w:t>比选申请人须在比选申请文件资格审查部分提供承诺。</w:t>
            </w:r>
          </w:p>
          <w:p w14:paraId="45805FBF" w14:textId="77777777" w:rsidR="00C01CF7" w:rsidRPr="00682C12" w:rsidRDefault="00351335">
            <w:pPr>
              <w:snapToGrid w:val="0"/>
              <w:spacing w:line="400" w:lineRule="exact"/>
              <w:ind w:firstLineChars="200" w:firstLine="422"/>
              <w:rPr>
                <w:rFonts w:ascii="宋体" w:hAnsi="宋体"/>
                <w:b/>
                <w:color w:val="000000" w:themeColor="text1"/>
                <w:szCs w:val="21"/>
              </w:rPr>
            </w:pPr>
            <w:r w:rsidRPr="00682C12">
              <w:rPr>
                <w:rFonts w:ascii="宋体" w:hAnsi="宋体" w:hint="eastAsia"/>
                <w:b/>
                <w:color w:val="000000" w:themeColor="text1"/>
                <w:szCs w:val="21"/>
              </w:rPr>
              <w:t>5.项目经理资格要求</w:t>
            </w:r>
          </w:p>
          <w:p w14:paraId="68E6079D"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5.1</w:t>
            </w:r>
            <w:r w:rsidRPr="00682C12">
              <w:rPr>
                <w:rFonts w:hint="eastAsia"/>
                <w:color w:val="000000" w:themeColor="text1"/>
                <w:szCs w:val="21"/>
              </w:rPr>
              <w:t>比选申请人拟派的</w:t>
            </w:r>
            <w:r w:rsidRPr="00682C12">
              <w:rPr>
                <w:color w:val="000000" w:themeColor="text1"/>
                <w:szCs w:val="21"/>
              </w:rPr>
              <w:t>项目经理必须已在</w:t>
            </w:r>
            <w:r w:rsidRPr="00682C12">
              <w:rPr>
                <w:rFonts w:hint="eastAsia"/>
                <w:color w:val="000000" w:themeColor="text1"/>
                <w:szCs w:val="21"/>
              </w:rPr>
              <w:t>比选申请人本</w:t>
            </w:r>
            <w:r w:rsidRPr="00682C12">
              <w:rPr>
                <w:color w:val="000000" w:themeColor="text1"/>
                <w:szCs w:val="21"/>
              </w:rPr>
              <w:t>单位注册并应具有</w:t>
            </w:r>
            <w:r w:rsidRPr="00682C12">
              <w:rPr>
                <w:rFonts w:hint="eastAsia"/>
                <w:color w:val="000000" w:themeColor="text1"/>
                <w:szCs w:val="21"/>
                <w:u w:val="single"/>
              </w:rPr>
              <w:t>市政公用工程</w:t>
            </w:r>
            <w:r w:rsidRPr="00682C12">
              <w:rPr>
                <w:rFonts w:hint="eastAsia"/>
                <w:color w:val="000000" w:themeColor="text1"/>
                <w:szCs w:val="21"/>
              </w:rPr>
              <w:t>专业</w:t>
            </w:r>
            <w:r w:rsidRPr="00682C12">
              <w:rPr>
                <w:rFonts w:hint="eastAsia"/>
                <w:color w:val="000000" w:themeColor="text1"/>
                <w:szCs w:val="21"/>
                <w:u w:val="single"/>
              </w:rPr>
              <w:t>二</w:t>
            </w:r>
            <w:r w:rsidRPr="00682C12">
              <w:rPr>
                <w:color w:val="000000" w:themeColor="text1"/>
                <w:szCs w:val="21"/>
                <w:u w:val="single"/>
              </w:rPr>
              <w:t>级及以上</w:t>
            </w:r>
            <w:r w:rsidRPr="00682C12">
              <w:rPr>
                <w:color w:val="000000" w:themeColor="text1"/>
                <w:szCs w:val="21"/>
              </w:rPr>
              <w:t>注册建造师执业</w:t>
            </w:r>
            <w:r w:rsidRPr="00682C12">
              <w:rPr>
                <w:rFonts w:ascii="宋体" w:hAnsi="宋体"/>
                <w:color w:val="000000" w:themeColor="text1"/>
                <w:szCs w:val="21"/>
              </w:rPr>
              <w:t>资格</w:t>
            </w:r>
            <w:r w:rsidRPr="00682C12">
              <w:rPr>
                <w:rFonts w:ascii="宋体" w:hAnsi="宋体" w:hint="eastAsia"/>
                <w:color w:val="000000" w:themeColor="text1"/>
                <w:szCs w:val="21"/>
              </w:rPr>
              <w:t>。</w:t>
            </w:r>
          </w:p>
          <w:p w14:paraId="48B347CB"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5.2</w:t>
            </w:r>
            <w:r w:rsidRPr="00682C12">
              <w:rPr>
                <w:rFonts w:hint="eastAsia"/>
                <w:color w:val="000000" w:themeColor="text1"/>
                <w:szCs w:val="21"/>
              </w:rPr>
              <w:t>比选申请人</w:t>
            </w:r>
            <w:r w:rsidRPr="00682C12">
              <w:rPr>
                <w:rFonts w:ascii="宋体" w:hAnsi="宋体" w:hint="eastAsia"/>
                <w:color w:val="000000" w:themeColor="text1"/>
                <w:szCs w:val="21"/>
              </w:rPr>
              <w:t>拟派的项目经理须做出到岗履职的承诺（自行承诺拟派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比选申请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未提供上述承诺或承诺内容不符合要求的，由评标委员会作否决投标处理。拟派项目经理中标后不得随意更换。</w:t>
            </w:r>
          </w:p>
          <w:p w14:paraId="20D6178E"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5.3项目经理业绩要求：</w:t>
            </w:r>
            <w:r w:rsidRPr="00682C12">
              <w:rPr>
                <w:rFonts w:ascii="宋体" w:hAnsi="宋体" w:hint="eastAsia"/>
                <w:color w:val="000000" w:themeColor="text1"/>
                <w:kern w:val="0"/>
                <w:szCs w:val="21"/>
              </w:rPr>
              <w:t>比选申请</w:t>
            </w:r>
            <w:r w:rsidRPr="00682C12">
              <w:rPr>
                <w:rFonts w:ascii="宋体" w:hAnsi="宋体"/>
                <w:color w:val="000000" w:themeColor="text1"/>
                <w:kern w:val="0"/>
                <w:szCs w:val="21"/>
              </w:rPr>
              <w:t>截止日前</w:t>
            </w:r>
            <w:r w:rsidRPr="00682C12">
              <w:rPr>
                <w:rFonts w:ascii="宋体" w:hAnsi="宋体" w:hint="eastAsia"/>
                <w:color w:val="000000" w:themeColor="text1"/>
                <w:kern w:val="0"/>
                <w:szCs w:val="21"/>
              </w:rPr>
              <w:t>5</w:t>
            </w:r>
            <w:r w:rsidRPr="00682C12">
              <w:rPr>
                <w:rFonts w:ascii="宋体" w:hAnsi="宋体"/>
                <w:color w:val="000000" w:themeColor="text1"/>
                <w:szCs w:val="21"/>
              </w:rPr>
              <w:t>年内</w:t>
            </w:r>
            <w:r w:rsidRPr="00682C12">
              <w:rPr>
                <w:rFonts w:ascii="宋体" w:hAnsi="宋体" w:hint="eastAsia"/>
                <w:color w:val="000000" w:themeColor="text1"/>
                <w:szCs w:val="21"/>
              </w:rPr>
              <w:t>，</w:t>
            </w:r>
            <w:r w:rsidRPr="00682C12">
              <w:rPr>
                <w:rFonts w:ascii="宋体" w:hAnsi="宋体" w:hint="eastAsia"/>
                <w:snapToGrid w:val="0"/>
                <w:color w:val="000000" w:themeColor="text1"/>
                <w:kern w:val="0"/>
                <w:szCs w:val="21"/>
              </w:rPr>
              <w:t>指2016年1月1日起至比选申请截止日止（以竣工时间为准）至少具有1个单项合同金额为60</w:t>
            </w:r>
            <w:r w:rsidRPr="00682C12">
              <w:rPr>
                <w:rFonts w:ascii="宋体" w:hAnsi="宋体" w:hint="eastAsia"/>
                <w:color w:val="000000" w:themeColor="text1"/>
                <w:kern w:val="0"/>
              </w:rPr>
              <w:t>万元及以上</w:t>
            </w:r>
            <w:r w:rsidRPr="00682C12">
              <w:rPr>
                <w:rFonts w:ascii="宋体" w:hAnsi="宋体" w:hint="eastAsia"/>
                <w:snapToGrid w:val="0"/>
                <w:color w:val="000000" w:themeColor="text1"/>
                <w:kern w:val="0"/>
                <w:szCs w:val="21"/>
              </w:rPr>
              <w:t>且已完工验收合格的园林绿化（或园林景观）工程施工</w:t>
            </w:r>
            <w:r w:rsidRPr="00682C12">
              <w:rPr>
                <w:rFonts w:ascii="宋体" w:hAnsi="宋体" w:hint="eastAsia"/>
                <w:color w:val="000000" w:themeColor="text1"/>
                <w:szCs w:val="21"/>
              </w:rPr>
              <w:t>项目经理</w:t>
            </w:r>
            <w:r w:rsidRPr="00682C12">
              <w:rPr>
                <w:rFonts w:ascii="宋体" w:hAnsi="宋体" w:hint="eastAsia"/>
                <w:snapToGrid w:val="0"/>
                <w:color w:val="000000" w:themeColor="text1"/>
                <w:kern w:val="0"/>
                <w:szCs w:val="21"/>
              </w:rPr>
              <w:t>业绩；</w:t>
            </w:r>
          </w:p>
          <w:p w14:paraId="50527023" w14:textId="237CED21" w:rsidR="00C01CF7" w:rsidRPr="00682C12" w:rsidRDefault="00351335">
            <w:pPr>
              <w:autoSpaceDE w:val="0"/>
              <w:autoSpaceDN w:val="0"/>
              <w:adjustRightInd w:val="0"/>
              <w:snapToGrid w:val="0"/>
              <w:spacing w:line="400" w:lineRule="exact"/>
              <w:ind w:firstLineChars="198" w:firstLine="416"/>
              <w:rPr>
                <w:rFonts w:ascii="宋体" w:hAnsi="宋体"/>
                <w:color w:val="000000" w:themeColor="text1"/>
              </w:rPr>
            </w:pPr>
            <w:r w:rsidRPr="00682C12">
              <w:rPr>
                <w:rFonts w:ascii="宋体" w:hAnsi="宋体" w:hint="eastAsia"/>
                <w:color w:val="000000" w:themeColor="text1"/>
              </w:rPr>
              <w:t>业绩证明材料要求：比选申请人须投标人须在投标文件资格审查部分提供该业绩的中标通知书（直接发包的项目可提供项目发包人出具的项目直接发包情况说明或证明文书代替）、合同协议书和工程竣</w:t>
            </w:r>
            <w:r w:rsidRPr="00682C12">
              <w:rPr>
                <w:rFonts w:ascii="宋体" w:hAnsi="宋体" w:hint="eastAsia"/>
                <w:color w:val="000000" w:themeColor="text1"/>
              </w:rPr>
              <w:lastRenderedPageBreak/>
              <w:t>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注：投标人应对其提供的业绩证明材料（含截图）的真实性负责。当上述资料中针对同一指标存在不一致时，以工程竣工验收合格的证明材料为准。</w:t>
            </w:r>
          </w:p>
          <w:p w14:paraId="0AA1E37B" w14:textId="72FE5901" w:rsidR="000B7F05" w:rsidRPr="00682C12" w:rsidRDefault="000B7F05" w:rsidP="000B7F05">
            <w:pPr>
              <w:autoSpaceDE w:val="0"/>
              <w:autoSpaceDN w:val="0"/>
              <w:adjustRightInd w:val="0"/>
              <w:snapToGrid w:val="0"/>
              <w:spacing w:line="400" w:lineRule="exact"/>
              <w:ind w:firstLineChars="198" w:firstLine="416"/>
              <w:rPr>
                <w:rFonts w:ascii="宋体" w:hAnsi="宋体"/>
                <w:color w:val="000000" w:themeColor="text1"/>
                <w:kern w:val="0"/>
                <w:szCs w:val="21"/>
              </w:rPr>
            </w:pPr>
            <w:r w:rsidRPr="00682C12">
              <w:rPr>
                <w:rFonts w:ascii="宋体" w:hAnsi="宋体" w:hint="eastAsia"/>
                <w:color w:val="000000" w:themeColor="text1"/>
                <w:kern w:val="0"/>
                <w:szCs w:val="21"/>
              </w:rPr>
              <w:t>注：比选申请人应对其提供的业绩证明材料（含截图）的真实性负责。当以上业绩证明材料体现的竣工时间、工程类别、工程造价、工程规模等信息不一致时，按不利于比选申请人的原则进行解释。</w:t>
            </w:r>
            <w:r w:rsidRPr="00682C12">
              <w:rPr>
                <w:rFonts w:ascii="宋体" w:hAnsi="宋体" w:hint="eastAsia"/>
                <w:color w:val="000000" w:themeColor="text1"/>
                <w:szCs w:val="21"/>
              </w:rPr>
              <w:t>比选申请人须在比选申请文件资格审查部分提供该业绩的中标通知书、合同协议书和工程竣工验收证明材料复印件或</w:t>
            </w:r>
            <w:r w:rsidRPr="00682C12">
              <w:rPr>
                <w:rFonts w:ascii="宋体" w:hAnsi="宋体"/>
                <w:color w:val="000000" w:themeColor="text1"/>
                <w:szCs w:val="21"/>
              </w:rPr>
              <w:t>扫描件</w:t>
            </w:r>
            <w:r w:rsidRPr="00682C12">
              <w:rPr>
                <w:rFonts w:ascii="宋体" w:hAnsi="宋体" w:hint="eastAsia"/>
                <w:color w:val="000000" w:themeColor="text1"/>
                <w:szCs w:val="21"/>
              </w:rPr>
              <w:t>。</w:t>
            </w:r>
          </w:p>
          <w:p w14:paraId="05A4C87C"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rPr>
              <w:t>不满足上述业绩要求的业绩无效</w:t>
            </w:r>
            <w:r w:rsidRPr="00682C12">
              <w:rPr>
                <w:rFonts w:ascii="宋体" w:hAnsi="宋体" w:hint="eastAsia"/>
                <w:color w:val="000000" w:themeColor="text1"/>
                <w:kern w:val="0"/>
                <w:szCs w:val="21"/>
              </w:rPr>
              <w:t>。</w:t>
            </w:r>
          </w:p>
          <w:p w14:paraId="1DABE164" w14:textId="77777777" w:rsidR="00C01CF7" w:rsidRPr="00682C12" w:rsidRDefault="00351335">
            <w:pPr>
              <w:autoSpaceDE w:val="0"/>
              <w:autoSpaceDN w:val="0"/>
              <w:adjustRightInd w:val="0"/>
              <w:snapToGrid w:val="0"/>
              <w:spacing w:line="400" w:lineRule="exact"/>
              <w:ind w:firstLineChars="200" w:firstLine="422"/>
              <w:rPr>
                <w:rFonts w:ascii="宋体" w:hAnsi="宋体"/>
                <w:b/>
                <w:color w:val="000000" w:themeColor="text1"/>
                <w:szCs w:val="21"/>
              </w:rPr>
            </w:pPr>
            <w:r w:rsidRPr="00682C12">
              <w:rPr>
                <w:rFonts w:ascii="宋体" w:hAnsi="宋体" w:hint="eastAsia"/>
                <w:b/>
                <w:color w:val="000000" w:themeColor="text1"/>
                <w:szCs w:val="21"/>
              </w:rPr>
              <w:t>6.</w:t>
            </w:r>
            <w:r w:rsidRPr="00682C12">
              <w:rPr>
                <w:rFonts w:ascii="宋体" w:hAnsi="宋体"/>
                <w:b/>
                <w:color w:val="000000" w:themeColor="text1"/>
                <w:szCs w:val="21"/>
              </w:rPr>
              <w:t>其他要求</w:t>
            </w:r>
          </w:p>
          <w:p w14:paraId="65F27079"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kern w:val="0"/>
                <w:szCs w:val="21"/>
              </w:rPr>
              <w:t>（1）</w:t>
            </w:r>
            <w:r w:rsidRPr="00682C12">
              <w:rPr>
                <w:rFonts w:ascii="宋体" w:hAnsi="宋体"/>
                <w:color w:val="000000" w:themeColor="text1"/>
                <w:szCs w:val="21"/>
              </w:rPr>
              <w:t>项目技术负责人：</w:t>
            </w:r>
            <w:r w:rsidRPr="00682C12">
              <w:rPr>
                <w:rFonts w:ascii="宋体" w:hAnsi="宋体" w:hint="eastAsia"/>
                <w:color w:val="000000" w:themeColor="text1"/>
                <w:kern w:val="0"/>
                <w:szCs w:val="21"/>
              </w:rPr>
              <w:t>具有工程类中级及以上职称。</w:t>
            </w:r>
          </w:p>
          <w:p w14:paraId="20D1C62C"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spacing w:val="-24"/>
                <w:kern w:val="0"/>
                <w:szCs w:val="21"/>
              </w:rPr>
            </w:pPr>
            <w:r w:rsidRPr="00682C12">
              <w:rPr>
                <w:rFonts w:ascii="宋体" w:hAnsi="宋体" w:hint="eastAsia"/>
                <w:color w:val="000000" w:themeColor="text1"/>
                <w:kern w:val="0"/>
                <w:szCs w:val="21"/>
              </w:rPr>
              <w:t>比选申请人须在比选申请文件资格审查部分提供拟派技术负责人身份证、职称证及比选申请人本单位为其缴纳的养老保险证明材料。</w:t>
            </w:r>
          </w:p>
          <w:p w14:paraId="2AAC5543"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（2）</w:t>
            </w:r>
            <w:r w:rsidRPr="00682C12">
              <w:rPr>
                <w:rFonts w:ascii="宋体" w:hAnsi="宋体"/>
                <w:color w:val="000000" w:themeColor="text1"/>
                <w:szCs w:val="21"/>
              </w:rPr>
              <w:t>主要管理人员：</w:t>
            </w:r>
          </w:p>
          <w:p w14:paraId="304FA58F" w14:textId="77777777" w:rsidR="00C01CF7" w:rsidRPr="00682C12" w:rsidRDefault="00351335">
            <w:pPr>
              <w:autoSpaceDE w:val="0"/>
              <w:autoSpaceDN w:val="0"/>
              <w:adjustRightIn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选后不能满足该要求的，取消其中选资格，给比选人造成损失的，竞选人依法承担违约赔偿责任。</w:t>
            </w:r>
          </w:p>
          <w:p w14:paraId="7A8F3DF4" w14:textId="77777777" w:rsidR="00C01CF7" w:rsidRPr="00682C12" w:rsidRDefault="00351335">
            <w:pPr>
              <w:autoSpaceDE w:val="0"/>
              <w:autoSpaceDN w:val="0"/>
              <w:adjustRightIn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比选申请人须在比选申请文件资格审查部分提供承诺（承诺格式见第八章比选申请文件格式）。</w:t>
            </w:r>
          </w:p>
          <w:p w14:paraId="6448C621"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w:t>
            </w:r>
            <w:r w:rsidRPr="00682C12">
              <w:rPr>
                <w:rFonts w:ascii="宋体" w:hAnsi="宋体" w:hint="eastAsia"/>
                <w:color w:val="000000" w:themeColor="text1"/>
                <w:kern w:val="0"/>
                <w:szCs w:val="21"/>
              </w:rPr>
              <w:t>3</w:t>
            </w:r>
            <w:r w:rsidRPr="00682C12">
              <w:rPr>
                <w:rFonts w:ascii="宋体" w:hAnsi="宋体"/>
                <w:color w:val="000000" w:themeColor="text1"/>
                <w:kern w:val="0"/>
                <w:szCs w:val="21"/>
              </w:rPr>
              <w:t>）委托代理人</w:t>
            </w:r>
            <w:r w:rsidRPr="00682C12">
              <w:rPr>
                <w:rFonts w:ascii="宋体" w:hAnsi="宋体" w:hint="eastAsia"/>
                <w:color w:val="000000" w:themeColor="text1"/>
                <w:kern w:val="0"/>
                <w:szCs w:val="21"/>
              </w:rPr>
              <w:t>：</w:t>
            </w:r>
          </w:p>
          <w:p w14:paraId="56E5D001"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委托代理人必须为</w:t>
            </w: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本单位</w:t>
            </w:r>
            <w:r w:rsidRPr="00682C12">
              <w:rPr>
                <w:rFonts w:ascii="宋体" w:hAnsi="宋体" w:hint="eastAsia"/>
                <w:color w:val="000000" w:themeColor="text1"/>
                <w:kern w:val="0"/>
                <w:szCs w:val="21"/>
              </w:rPr>
              <w:t>人员</w:t>
            </w:r>
            <w:r w:rsidRPr="00682C12">
              <w:rPr>
                <w:rFonts w:ascii="宋体" w:hAnsi="宋体"/>
                <w:color w:val="000000" w:themeColor="text1"/>
                <w:kern w:val="0"/>
                <w:szCs w:val="21"/>
              </w:rPr>
              <w:t>。</w:t>
            </w:r>
          </w:p>
          <w:p w14:paraId="4969A568"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须</w:t>
            </w:r>
            <w:r w:rsidRPr="00682C12">
              <w:rPr>
                <w:rFonts w:ascii="宋体" w:hAnsi="宋体" w:hint="eastAsia"/>
                <w:color w:val="000000" w:themeColor="text1"/>
                <w:kern w:val="0"/>
                <w:szCs w:val="21"/>
              </w:rPr>
              <w:t>在比选申请文件资格审查部分</w:t>
            </w:r>
            <w:r w:rsidRPr="00682C12">
              <w:rPr>
                <w:rFonts w:ascii="宋体" w:hAnsi="宋体"/>
                <w:color w:val="000000" w:themeColor="text1"/>
                <w:kern w:val="0"/>
                <w:szCs w:val="21"/>
              </w:rPr>
              <w:t>提供</w:t>
            </w:r>
            <w:r w:rsidRPr="00682C12">
              <w:rPr>
                <w:rFonts w:ascii="宋体" w:hAnsi="宋体" w:hint="eastAsia"/>
                <w:color w:val="000000" w:themeColor="text1"/>
                <w:kern w:val="0"/>
                <w:szCs w:val="21"/>
              </w:rPr>
              <w:t>比选申请人为该</w:t>
            </w:r>
            <w:r w:rsidRPr="00682C12">
              <w:rPr>
                <w:rFonts w:ascii="宋体" w:hAnsi="宋体"/>
                <w:color w:val="000000" w:themeColor="text1"/>
                <w:kern w:val="0"/>
                <w:szCs w:val="21"/>
              </w:rPr>
              <w:t>委托代理人</w:t>
            </w:r>
            <w:r w:rsidRPr="00682C12">
              <w:rPr>
                <w:rFonts w:ascii="宋体" w:hAnsi="宋体" w:hint="eastAsia"/>
                <w:color w:val="000000" w:themeColor="text1"/>
                <w:kern w:val="0"/>
                <w:szCs w:val="21"/>
              </w:rPr>
              <w:t>缴纳的养老保险证明。否则，将由评选委员会作否决比选申请处理。</w:t>
            </w:r>
          </w:p>
          <w:p w14:paraId="74FB67F6" w14:textId="77777777" w:rsidR="00C01CF7" w:rsidRPr="00682C12" w:rsidRDefault="00351335">
            <w:pPr>
              <w:autoSpaceDE w:val="0"/>
              <w:autoSpaceDN w:val="0"/>
              <w:adjustRightInd w:val="0"/>
              <w:snapToGrid w:val="0"/>
              <w:spacing w:line="400" w:lineRule="exact"/>
              <w:ind w:firstLineChars="198" w:firstLine="417"/>
              <w:rPr>
                <w:rFonts w:ascii="宋体" w:hAnsi="宋体" w:cs="宋体"/>
                <w:b/>
                <w:color w:val="000000" w:themeColor="text1"/>
                <w:szCs w:val="21"/>
              </w:rPr>
            </w:pPr>
            <w:r w:rsidRPr="00682C12">
              <w:rPr>
                <w:rFonts w:ascii="宋体" w:hAnsi="宋体" w:cs="宋体" w:hint="eastAsia"/>
                <w:b/>
                <w:color w:val="000000" w:themeColor="text1"/>
                <w:szCs w:val="21"/>
              </w:rPr>
              <w:t>特别说明：</w:t>
            </w:r>
          </w:p>
          <w:p w14:paraId="6BD038C2" w14:textId="77777777" w:rsidR="00C01CF7" w:rsidRPr="00682C12" w:rsidRDefault="00351335">
            <w:pPr>
              <w:autoSpaceDE w:val="0"/>
              <w:autoSpaceDN w:val="0"/>
              <w:adjustRightInd w:val="0"/>
              <w:snapToGrid w:val="0"/>
              <w:spacing w:line="400" w:lineRule="exact"/>
              <w:ind w:firstLineChars="198" w:firstLine="416"/>
              <w:rPr>
                <w:rFonts w:ascii="宋体" w:hAnsi="宋体" w:cs="宋体"/>
                <w:color w:val="000000" w:themeColor="text1"/>
                <w:kern w:val="0"/>
                <w:szCs w:val="21"/>
              </w:rPr>
            </w:pPr>
            <w:r w:rsidRPr="00682C12">
              <w:rPr>
                <w:rFonts w:ascii="宋体" w:hAnsi="宋体" w:cs="宋体" w:hint="eastAsia"/>
                <w:color w:val="000000" w:themeColor="text1"/>
                <w:szCs w:val="21"/>
              </w:rPr>
              <w:t>（</w:t>
            </w:r>
            <w:r w:rsidRPr="00682C12">
              <w:rPr>
                <w:rFonts w:ascii="宋体" w:hAnsi="宋体" w:cs="宋体"/>
                <w:color w:val="000000" w:themeColor="text1"/>
                <w:szCs w:val="21"/>
              </w:rPr>
              <w:t>1）上述1～</w:t>
            </w:r>
            <w:r w:rsidRPr="00682C12">
              <w:rPr>
                <w:rFonts w:ascii="宋体" w:hAnsi="宋体" w:cs="宋体" w:hint="eastAsia"/>
                <w:color w:val="000000" w:themeColor="text1"/>
                <w:szCs w:val="21"/>
              </w:rPr>
              <w:t>6条所须提交的相关证明材料均为复印件（复印件</w:t>
            </w:r>
            <w:r w:rsidRPr="00682C12">
              <w:rPr>
                <w:rFonts w:ascii="宋体" w:hAnsi="宋体" w:cs="宋体" w:hint="eastAsia"/>
                <w:color w:val="000000" w:themeColor="text1"/>
                <w:szCs w:val="21"/>
              </w:rPr>
              <w:lastRenderedPageBreak/>
              <w:t>须清晰可辨），且均应加盖比选申请单位公章并编入比选申请文件资格审查部分中，</w:t>
            </w:r>
            <w:r w:rsidRPr="00682C12">
              <w:rPr>
                <w:rFonts w:ascii="宋体" w:hAnsi="宋体" w:cs="宋体"/>
                <w:color w:val="000000" w:themeColor="text1"/>
                <w:szCs w:val="21"/>
              </w:rPr>
              <w:t>上述1～</w:t>
            </w:r>
            <w:r w:rsidRPr="00682C12">
              <w:rPr>
                <w:rFonts w:ascii="宋体" w:hAnsi="宋体" w:cs="宋体" w:hint="eastAsia"/>
                <w:color w:val="000000" w:themeColor="text1"/>
                <w:szCs w:val="21"/>
              </w:rPr>
              <w:t>6条，</w:t>
            </w:r>
            <w:r w:rsidRPr="00682C12">
              <w:rPr>
                <w:rFonts w:ascii="宋体" w:hAnsi="宋体" w:cs="宋体" w:hint="eastAsia"/>
                <w:color w:val="000000" w:themeColor="text1"/>
                <w:kern w:val="0"/>
                <w:szCs w:val="21"/>
              </w:rPr>
              <w:t>有一条不满足则比选申请文件由评选委员会</w:t>
            </w:r>
            <w:r w:rsidRPr="00682C12">
              <w:rPr>
                <w:rFonts w:ascii="宋体" w:hAnsi="宋体" w:cs="宋体" w:hint="eastAsia"/>
                <w:color w:val="000000" w:themeColor="text1"/>
                <w:szCs w:val="21"/>
              </w:rPr>
              <w:t>作否决比选申请处理</w:t>
            </w:r>
            <w:r w:rsidRPr="00682C12">
              <w:rPr>
                <w:rFonts w:ascii="宋体" w:hAnsi="宋体" w:cs="宋体" w:hint="eastAsia"/>
                <w:color w:val="000000" w:themeColor="text1"/>
                <w:kern w:val="0"/>
                <w:szCs w:val="21"/>
              </w:rPr>
              <w:t>。</w:t>
            </w:r>
          </w:p>
          <w:p w14:paraId="2E1E5600" w14:textId="77777777" w:rsidR="00C01CF7" w:rsidRPr="00682C12" w:rsidRDefault="00351335">
            <w:pPr>
              <w:autoSpaceDE w:val="0"/>
              <w:autoSpaceDN w:val="0"/>
              <w:adjustRightInd w:val="0"/>
              <w:snapToGrid w:val="0"/>
              <w:spacing w:line="400" w:lineRule="exact"/>
              <w:ind w:firstLineChars="198" w:firstLine="416"/>
              <w:rPr>
                <w:rFonts w:ascii="宋体" w:hAnsi="宋体" w:cs="宋体"/>
                <w:color w:val="000000" w:themeColor="text1"/>
                <w:szCs w:val="21"/>
              </w:rPr>
            </w:pPr>
            <w:r w:rsidRPr="00682C12">
              <w:rPr>
                <w:rFonts w:ascii="宋体" w:hAnsi="宋体" w:cs="宋体" w:hint="eastAsia"/>
                <w:color w:val="000000" w:themeColor="text1"/>
                <w:szCs w:val="21"/>
              </w:rPr>
              <w:t>（2）比选申请人须自行承诺其提供的上述相关证明材料真实有效，不存在弄虚作假情形（格式见第八章比选申请文件格式）。比选人在合同签订前均有权对比选申请人提供的资料（如业绩截图信息等相关证明材料）进行核实，若发现弄虚作假，取消其中选资格，并按相关法律法规报招标投标监督部门处理，其比选申请保证金不予退还，比选申请人承担因此造成的相关责任并赔偿相应损失。</w:t>
            </w:r>
          </w:p>
          <w:p w14:paraId="5CD60AA6" w14:textId="77777777" w:rsidR="00C01CF7" w:rsidRPr="00682C12" w:rsidRDefault="00351335">
            <w:pPr>
              <w:spacing w:line="400" w:lineRule="exact"/>
              <w:ind w:firstLineChars="200" w:firstLine="420"/>
              <w:rPr>
                <w:rFonts w:ascii="宋体" w:hAnsi="宋体"/>
                <w:bCs/>
                <w:color w:val="000000" w:themeColor="text1"/>
                <w:kern w:val="0"/>
                <w:szCs w:val="21"/>
              </w:rPr>
            </w:pPr>
            <w:r w:rsidRPr="00682C12">
              <w:rPr>
                <w:rFonts w:ascii="宋体" w:hAnsi="宋体" w:hint="eastAsia"/>
                <w:bCs/>
                <w:color w:val="000000" w:themeColor="text1"/>
                <w:kern w:val="0"/>
                <w:szCs w:val="21"/>
              </w:rPr>
              <w:t>（3）</w:t>
            </w:r>
            <w:r w:rsidRPr="00682C12">
              <w:rPr>
                <w:rFonts w:ascii="宋体" w:hAnsi="宋体"/>
                <w:bCs/>
                <w:color w:val="000000" w:themeColor="text1"/>
                <w:kern w:val="0"/>
                <w:szCs w:val="21"/>
              </w:rPr>
              <w:t>本</w:t>
            </w:r>
            <w:r w:rsidRPr="00682C12">
              <w:rPr>
                <w:rFonts w:ascii="宋体" w:hAnsi="宋体" w:hint="eastAsia"/>
                <w:bCs/>
                <w:color w:val="000000" w:themeColor="text1"/>
                <w:kern w:val="0"/>
                <w:szCs w:val="21"/>
              </w:rPr>
              <w:t>比选文件</w:t>
            </w:r>
            <w:r w:rsidRPr="00682C12">
              <w:rPr>
                <w:rFonts w:ascii="宋体" w:hAnsi="宋体"/>
                <w:bCs/>
                <w:color w:val="000000" w:themeColor="text1"/>
                <w:kern w:val="0"/>
                <w:szCs w:val="21"/>
              </w:rPr>
              <w:t>中所要求的人员</w:t>
            </w:r>
            <w:r w:rsidRPr="00682C12">
              <w:rPr>
                <w:rFonts w:ascii="宋体" w:hAnsi="宋体" w:hint="eastAsia"/>
                <w:bCs/>
                <w:color w:val="000000" w:themeColor="text1"/>
                <w:kern w:val="0"/>
                <w:szCs w:val="21"/>
              </w:rPr>
              <w:t>养老保险</w:t>
            </w:r>
            <w:r w:rsidRPr="00682C12">
              <w:rPr>
                <w:rFonts w:ascii="宋体" w:hAnsi="宋体"/>
                <w:bCs/>
                <w:color w:val="000000" w:themeColor="text1"/>
                <w:kern w:val="0"/>
                <w:szCs w:val="21"/>
              </w:rPr>
              <w:t>证明要求如下：</w:t>
            </w:r>
          </w:p>
          <w:p w14:paraId="1A637B8B" w14:textId="77777777" w:rsidR="00C01CF7" w:rsidRPr="00682C12" w:rsidRDefault="00351335">
            <w:pPr>
              <w:spacing w:line="400" w:lineRule="exact"/>
              <w:ind w:firstLineChars="200" w:firstLine="420"/>
              <w:rPr>
                <w:rFonts w:ascii="宋体" w:hAnsi="宋体"/>
                <w:bCs/>
                <w:color w:val="000000" w:themeColor="text1"/>
                <w:kern w:val="0"/>
                <w:szCs w:val="21"/>
              </w:rPr>
            </w:pPr>
            <w:r w:rsidRPr="00682C12">
              <w:rPr>
                <w:rFonts w:ascii="宋体" w:hAnsi="宋体"/>
                <w:bCs/>
                <w:color w:val="000000" w:themeColor="text1"/>
                <w:kern w:val="0"/>
                <w:szCs w:val="21"/>
              </w:rPr>
              <w:t>社会单位提供</w:t>
            </w:r>
            <w:r w:rsidRPr="00682C12">
              <w:rPr>
                <w:rFonts w:ascii="宋体" w:hAnsi="宋体" w:hint="eastAsia"/>
                <w:bCs/>
                <w:color w:val="000000" w:themeColor="text1"/>
                <w:kern w:val="0"/>
                <w:szCs w:val="21"/>
              </w:rPr>
              <w:t>养老保险</w:t>
            </w:r>
            <w:r w:rsidRPr="00682C12">
              <w:rPr>
                <w:rFonts w:ascii="宋体" w:hAnsi="宋体"/>
                <w:bCs/>
                <w:color w:val="000000" w:themeColor="text1"/>
                <w:kern w:val="0"/>
                <w:szCs w:val="21"/>
              </w:rPr>
              <w:t>证明，事业单位提供</w:t>
            </w:r>
            <w:r w:rsidRPr="00682C12">
              <w:rPr>
                <w:rFonts w:ascii="宋体" w:hAnsi="宋体" w:hint="eastAsia"/>
                <w:bCs/>
                <w:color w:val="000000" w:themeColor="text1"/>
                <w:kern w:val="0"/>
                <w:szCs w:val="21"/>
              </w:rPr>
              <w:t>养老保险</w:t>
            </w:r>
            <w:r w:rsidRPr="00682C12">
              <w:rPr>
                <w:rFonts w:ascii="宋体" w:hAnsi="宋体"/>
                <w:bCs/>
                <w:color w:val="000000" w:themeColor="text1"/>
                <w:kern w:val="0"/>
                <w:szCs w:val="21"/>
              </w:rPr>
              <w:t>证明或行政主管部门在编证明。</w:t>
            </w:r>
            <w:r w:rsidRPr="00682C12">
              <w:rPr>
                <w:rFonts w:ascii="宋体" w:hAnsi="宋体" w:hint="eastAsia"/>
                <w:bCs/>
                <w:snapToGrid w:val="0"/>
                <w:color w:val="000000" w:themeColor="text1"/>
                <w:kern w:val="0"/>
                <w:szCs w:val="21"/>
              </w:rPr>
              <w:t>养老保险</w:t>
            </w:r>
            <w:r w:rsidRPr="00682C12">
              <w:rPr>
                <w:rFonts w:ascii="宋体" w:hAnsi="宋体"/>
                <w:bCs/>
                <w:snapToGrid w:val="0"/>
                <w:color w:val="000000" w:themeColor="text1"/>
                <w:kern w:val="0"/>
                <w:szCs w:val="21"/>
              </w:rPr>
              <w:t>证明期限为</w:t>
            </w:r>
            <w:r w:rsidRPr="00682C12">
              <w:rPr>
                <w:rFonts w:ascii="宋体" w:hAnsi="宋体"/>
                <w:color w:val="000000" w:themeColor="text1"/>
                <w:kern w:val="0"/>
                <w:u w:val="single"/>
              </w:rPr>
              <w:t>2021</w:t>
            </w:r>
            <w:r w:rsidRPr="00682C12">
              <w:rPr>
                <w:rFonts w:ascii="宋体" w:hAnsi="宋体"/>
                <w:color w:val="000000" w:themeColor="text1"/>
                <w:kern w:val="0"/>
              </w:rPr>
              <w:t>年</w:t>
            </w:r>
            <w:r w:rsidRPr="00682C12">
              <w:rPr>
                <w:rFonts w:ascii="宋体" w:hAnsi="宋体" w:hint="eastAsia"/>
                <w:color w:val="000000" w:themeColor="text1"/>
                <w:kern w:val="0"/>
                <w:u w:val="single"/>
              </w:rPr>
              <w:t>4</w:t>
            </w:r>
            <w:r w:rsidRPr="00682C12">
              <w:rPr>
                <w:rFonts w:ascii="宋体" w:hAnsi="宋体"/>
                <w:color w:val="000000" w:themeColor="text1"/>
                <w:kern w:val="0"/>
              </w:rPr>
              <w:t>月至</w:t>
            </w:r>
            <w:r w:rsidRPr="00682C12">
              <w:rPr>
                <w:rFonts w:ascii="宋体" w:hAnsi="宋体"/>
                <w:color w:val="000000" w:themeColor="text1"/>
                <w:kern w:val="0"/>
                <w:u w:val="single"/>
              </w:rPr>
              <w:t>2021</w:t>
            </w:r>
            <w:r w:rsidRPr="00682C12">
              <w:rPr>
                <w:rFonts w:ascii="宋体" w:hAnsi="宋体"/>
                <w:color w:val="000000" w:themeColor="text1"/>
                <w:kern w:val="0"/>
              </w:rPr>
              <w:t>年</w:t>
            </w:r>
            <w:r w:rsidRPr="00682C12">
              <w:rPr>
                <w:rFonts w:ascii="宋体" w:hAnsi="宋体"/>
                <w:color w:val="000000" w:themeColor="text1"/>
                <w:kern w:val="0"/>
                <w:u w:val="single"/>
              </w:rPr>
              <w:t>1</w:t>
            </w:r>
            <w:r w:rsidRPr="00682C12">
              <w:rPr>
                <w:rFonts w:ascii="宋体" w:hAnsi="宋体" w:hint="eastAsia"/>
                <w:color w:val="000000" w:themeColor="text1"/>
                <w:kern w:val="0"/>
                <w:u w:val="single"/>
              </w:rPr>
              <w:t>1</w:t>
            </w:r>
            <w:r w:rsidRPr="00682C12">
              <w:rPr>
                <w:rFonts w:ascii="宋体" w:hAnsi="宋体"/>
                <w:color w:val="000000" w:themeColor="text1"/>
                <w:kern w:val="0"/>
              </w:rPr>
              <w:t>月</w:t>
            </w:r>
            <w:r w:rsidRPr="00682C12">
              <w:rPr>
                <w:rFonts w:ascii="宋体" w:hAnsi="宋体"/>
                <w:bCs/>
                <w:snapToGrid w:val="0"/>
                <w:color w:val="000000" w:themeColor="text1"/>
                <w:kern w:val="0"/>
                <w:szCs w:val="21"/>
              </w:rPr>
              <w:t>的</w:t>
            </w:r>
            <w:r w:rsidRPr="00682C12">
              <w:rPr>
                <w:rFonts w:ascii="宋体" w:hAnsi="宋体"/>
                <w:bCs/>
                <w:color w:val="000000" w:themeColor="text1"/>
                <w:szCs w:val="21"/>
              </w:rPr>
              <w:t>连续</w:t>
            </w:r>
            <w:r w:rsidRPr="00682C12">
              <w:rPr>
                <w:rFonts w:ascii="宋体" w:hAnsi="宋体" w:hint="eastAsia"/>
                <w:bCs/>
                <w:color w:val="000000" w:themeColor="text1"/>
                <w:szCs w:val="21"/>
              </w:rPr>
              <w:t>养老保险。提供的养老保险参保证明（个人），必须包含身份证号（或社保号）和参保基本情况、参保缴费明细（养老保险），并带有社保部门公章或社保部门的有效电子印章。</w:t>
            </w:r>
          </w:p>
          <w:p w14:paraId="5EB9871C" w14:textId="77777777" w:rsidR="00C01CF7" w:rsidRPr="00682C12" w:rsidRDefault="00351335">
            <w:pPr>
              <w:spacing w:line="400" w:lineRule="exact"/>
              <w:ind w:firstLineChars="200" w:firstLine="420"/>
              <w:rPr>
                <w:rFonts w:ascii="宋体" w:hAnsi="宋体"/>
                <w:bCs/>
                <w:color w:val="000000" w:themeColor="text1"/>
                <w:kern w:val="0"/>
                <w:szCs w:val="21"/>
              </w:rPr>
            </w:pPr>
            <w:r w:rsidRPr="00682C12">
              <w:rPr>
                <w:rFonts w:ascii="宋体" w:hAnsi="宋体"/>
                <w:bCs/>
                <w:color w:val="000000" w:themeColor="text1"/>
                <w:kern w:val="0"/>
                <w:szCs w:val="21"/>
              </w:rPr>
              <w:t>①社会单位提供</w:t>
            </w:r>
            <w:r w:rsidRPr="00682C12">
              <w:rPr>
                <w:rFonts w:ascii="宋体" w:hAnsi="宋体" w:hint="eastAsia"/>
                <w:bCs/>
                <w:color w:val="000000" w:themeColor="text1"/>
                <w:kern w:val="0"/>
                <w:szCs w:val="21"/>
              </w:rPr>
              <w:t>养老保险</w:t>
            </w:r>
            <w:r w:rsidRPr="00682C12">
              <w:rPr>
                <w:rFonts w:ascii="宋体" w:hAnsi="宋体"/>
                <w:bCs/>
                <w:color w:val="000000" w:themeColor="text1"/>
                <w:kern w:val="0"/>
                <w:szCs w:val="21"/>
              </w:rPr>
              <w:t>证明，事业单位提供</w:t>
            </w:r>
            <w:r w:rsidRPr="00682C12">
              <w:rPr>
                <w:rFonts w:ascii="宋体" w:hAnsi="宋体" w:hint="eastAsia"/>
                <w:bCs/>
                <w:color w:val="000000" w:themeColor="text1"/>
                <w:kern w:val="0"/>
                <w:szCs w:val="21"/>
              </w:rPr>
              <w:t>养老保险</w:t>
            </w:r>
            <w:r w:rsidRPr="00682C12">
              <w:rPr>
                <w:rFonts w:ascii="宋体" w:hAnsi="宋体"/>
                <w:bCs/>
                <w:color w:val="000000" w:themeColor="text1"/>
                <w:kern w:val="0"/>
                <w:szCs w:val="21"/>
              </w:rPr>
              <w:t>证明或行政主管部门在编证明。</w:t>
            </w:r>
          </w:p>
          <w:p w14:paraId="0E813549" w14:textId="77777777" w:rsidR="00C01CF7" w:rsidRPr="00682C12" w:rsidRDefault="00351335">
            <w:pPr>
              <w:spacing w:line="400" w:lineRule="exact"/>
              <w:ind w:firstLineChars="200" w:firstLine="420"/>
              <w:rPr>
                <w:rFonts w:ascii="宋体" w:hAnsi="宋体"/>
                <w:color w:val="000000" w:themeColor="text1"/>
                <w:kern w:val="0"/>
                <w:szCs w:val="21"/>
              </w:rPr>
            </w:pPr>
            <w:r w:rsidRPr="00682C12">
              <w:rPr>
                <w:rFonts w:ascii="宋体" w:hAnsi="宋体" w:hint="eastAsia"/>
                <w:bCs/>
                <w:color w:val="000000" w:themeColor="text1"/>
                <w:szCs w:val="21"/>
              </w:rPr>
              <w:t>（4）</w:t>
            </w:r>
            <w:r w:rsidRPr="00682C12">
              <w:rPr>
                <w:rFonts w:ascii="宋体" w:hAnsi="宋体" w:hint="eastAsia"/>
                <w:color w:val="000000" w:themeColor="text1"/>
                <w:kern w:val="0"/>
                <w:szCs w:val="21"/>
              </w:rPr>
              <w:t>比选人（发包人）原则上不同意比选申请人（承包人）在中选后</w:t>
            </w:r>
            <w:r w:rsidRPr="00682C12">
              <w:rPr>
                <w:rFonts w:ascii="宋体" w:hAnsi="宋体" w:cs="MingLiU" w:hint="eastAsia"/>
                <w:bCs/>
                <w:color w:val="000000" w:themeColor="text1"/>
                <w:kern w:val="0"/>
                <w:szCs w:val="22"/>
              </w:rPr>
              <w:t>按照《重庆市房屋建筑与市政基础设施工程现场施工从业人员配备标准》配备</w:t>
            </w:r>
            <w:r w:rsidRPr="00682C12">
              <w:rPr>
                <w:rFonts w:ascii="宋体" w:hAnsi="宋体" w:hint="eastAsia"/>
                <w:color w:val="000000" w:themeColor="text1"/>
                <w:kern w:val="0"/>
                <w:szCs w:val="21"/>
              </w:rPr>
              <w:t>的主要管理人员进行撤换，如有特殊情况，比选申请人（承包人）需满足以下撤换条件：</w:t>
            </w:r>
          </w:p>
          <w:p w14:paraId="0DE5EB84"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bCs/>
                <w:color w:val="000000" w:themeColor="text1"/>
                <w:kern w:val="0"/>
                <w:szCs w:val="21"/>
              </w:rPr>
              <w:t>①</w:t>
            </w:r>
            <w:r w:rsidRPr="00682C12">
              <w:rPr>
                <w:rFonts w:ascii="宋体" w:hAnsi="宋体" w:hint="eastAsia"/>
                <w:color w:val="000000" w:themeColor="text1"/>
                <w:kern w:val="0"/>
                <w:szCs w:val="21"/>
              </w:rPr>
              <w:t>中选人（承包人）必须严格</w:t>
            </w:r>
            <w:r w:rsidRPr="00682C12">
              <w:rPr>
                <w:rFonts w:ascii="宋体" w:hAnsi="宋体" w:cs="MingLiU" w:hint="eastAsia"/>
                <w:bCs/>
                <w:color w:val="000000" w:themeColor="text1"/>
                <w:kern w:val="0"/>
                <w:szCs w:val="22"/>
              </w:rPr>
              <w:t>按照《重庆市房屋建筑与市政基础设施工程现场施工从业人员配备标准》</w:t>
            </w:r>
            <w:r w:rsidRPr="00682C12">
              <w:rPr>
                <w:rFonts w:ascii="宋体" w:hAnsi="宋体" w:hint="eastAsia"/>
                <w:color w:val="000000" w:themeColor="text1"/>
                <w:kern w:val="0"/>
                <w:szCs w:val="21"/>
              </w:rPr>
              <w:t>要求</w:t>
            </w:r>
            <w:r w:rsidRPr="00682C12">
              <w:rPr>
                <w:rFonts w:ascii="宋体" w:hAnsi="宋体" w:cs="MingLiU" w:hint="eastAsia"/>
                <w:bCs/>
                <w:color w:val="000000" w:themeColor="text1"/>
                <w:kern w:val="0"/>
                <w:szCs w:val="22"/>
              </w:rPr>
              <w:t>配备</w:t>
            </w:r>
            <w:r w:rsidRPr="00682C12">
              <w:rPr>
                <w:rFonts w:ascii="宋体" w:hAnsi="宋体" w:hint="eastAsia"/>
                <w:color w:val="000000" w:themeColor="text1"/>
                <w:kern w:val="0"/>
                <w:szCs w:val="21"/>
              </w:rPr>
              <w:t>主要管理人员名单写入合同，与比选人签订合同，并组织人员进场。</w:t>
            </w:r>
          </w:p>
          <w:p w14:paraId="4888F10F"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②签订</w:t>
            </w:r>
            <w:r w:rsidRPr="00682C12">
              <w:rPr>
                <w:rFonts w:ascii="宋体" w:hAnsi="宋体"/>
                <w:color w:val="000000" w:themeColor="text1"/>
                <w:kern w:val="0"/>
                <w:szCs w:val="21"/>
              </w:rPr>
              <w:t>合同后，</w:t>
            </w:r>
            <w:r w:rsidRPr="00682C12">
              <w:rPr>
                <w:rFonts w:ascii="宋体" w:hAnsi="宋体" w:hint="eastAsia"/>
                <w:color w:val="000000" w:themeColor="text1"/>
                <w:kern w:val="0"/>
                <w:szCs w:val="21"/>
              </w:rPr>
              <w:t>中选人（承包人）申请撤换项目负责人、技术负责人、安全管理负责人和质量管理负责人等主要人员应有充分合理的理由，比选人(发包人)遵从以下原则：</w:t>
            </w:r>
          </w:p>
          <w:p w14:paraId="48949893"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a.撤换后的人员必须为本单位职员；</w:t>
            </w:r>
          </w:p>
          <w:p w14:paraId="07AE2E3A"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b.具备与被撤换人员同等资格；</w:t>
            </w:r>
          </w:p>
          <w:p w14:paraId="40300CFC"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c.须提供可查询的撤换后人员在本单位近6个月以上发放工资的银行流水和社保缴纳记录。（提供单位近6个月以上发放工资的银行流水记录时，原则上打印的银行流水记录应体现发放工资的单位名称和拟投入人员的姓名，若由于银行系统差异，无法体现的，除提供银行流水记录外，还须提供由银行开具拟投入人员工资由比选申请人单位发放的证明或由比选申请人自行盖章承诺发放工资的银行流水为</w:t>
            </w:r>
            <w:r w:rsidRPr="00682C12">
              <w:rPr>
                <w:rFonts w:ascii="宋体" w:hAnsi="宋体" w:hint="eastAsia"/>
                <w:color w:val="000000" w:themeColor="text1"/>
                <w:kern w:val="0"/>
                <w:szCs w:val="21"/>
              </w:rPr>
              <w:lastRenderedPageBreak/>
              <w:t>本单位发放。比选申请人必须对上述提供资料的真实性负责，一旦发现提供虚假资料，视为弄虚作假行为，按相关法律、法规处理。）</w:t>
            </w:r>
          </w:p>
          <w:p w14:paraId="0E6EF5F1"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上述原则不满足任何一项，比选人（发包人）将不通过人员更换审核。</w:t>
            </w:r>
          </w:p>
          <w:p w14:paraId="51DDE296"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③未通过发包人审核但承包人仍继续履行合同的，撤换项目负责人、技术负责人的，项目总价下浮4%；撤换安全管理负责人和质量管理负责人等专业工程师的，项目总价下浮2%，并在开工后的计量款内予以落实。</w:t>
            </w:r>
          </w:p>
          <w:p w14:paraId="484A6BA2"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④合同签订后，未主动提出撤换主要人员申请，被发包人或其上级单位、政府主管部门检查后发现承包人擅自撤换上述主要人员的，承包人仍继续履行合同的，项目总价下浮10%，并在开工后的计量款内予以落实。</w:t>
            </w:r>
          </w:p>
          <w:p w14:paraId="6A100934"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⑤合同签订后，撤换上述主要人员申请未经发包人审核通过，或未提出申请被发现擅自撤换上述主要人员的承包人，发包人有权强制承包人退出，解除合同，没收履约保证金。</w:t>
            </w:r>
          </w:p>
          <w:p w14:paraId="043E0A8D"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⑥撤换上述主要人员申请未经发包人审核通过，或未提出申请被发现擅自撤换上述主要人员的承包人，将被列入两江投资集团黑名单，1年内不能参与两江投资集团及下属子公司工程投标，同时将承包人此项行为上报行政主管部门。</w:t>
            </w:r>
          </w:p>
          <w:p w14:paraId="5B2783F6"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⑦合同签订后施工单位不按期派项目人员进场实施，建设单位有权解除合同，没收履约保证金。</w:t>
            </w:r>
          </w:p>
          <w:p w14:paraId="15FE4BD0" w14:textId="77777777" w:rsidR="00C01CF7" w:rsidRPr="00682C12" w:rsidRDefault="00351335">
            <w:pPr>
              <w:spacing w:line="400" w:lineRule="exact"/>
              <w:ind w:firstLineChars="200" w:firstLine="420"/>
              <w:rPr>
                <w:rFonts w:ascii="宋体" w:hAnsi="宋体"/>
                <w:color w:val="000000" w:themeColor="text1"/>
              </w:rPr>
            </w:pPr>
            <w:r w:rsidRPr="00682C12">
              <w:rPr>
                <w:rFonts w:ascii="宋体" w:hAnsi="宋体" w:hint="eastAsia"/>
                <w:color w:val="000000" w:themeColor="text1"/>
                <w:kern w:val="0"/>
                <w:szCs w:val="21"/>
              </w:rPr>
              <w:t>承包人进场前，发包人应召开“转段会”，承包人项目管理机构所有人员社保信息和身份信息不符，或者参会人员与提交的项目主要管理人员名册不一致的，承包人应在三天内改正，否则，视为承包人非法转包、挂靠，发包人有权不签订合同且所缴纳的履约担保金不予退还。</w:t>
            </w:r>
          </w:p>
        </w:tc>
      </w:tr>
      <w:tr w:rsidR="00682C12" w:rsidRPr="00682C12" w14:paraId="0B76EB25" w14:textId="77777777">
        <w:trPr>
          <w:jc w:val="center"/>
        </w:trPr>
        <w:tc>
          <w:tcPr>
            <w:tcW w:w="1335" w:type="dxa"/>
            <w:vAlign w:val="center"/>
          </w:tcPr>
          <w:p w14:paraId="73FAD8FC"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lastRenderedPageBreak/>
              <w:t>1.4.2</w:t>
            </w:r>
          </w:p>
        </w:tc>
        <w:tc>
          <w:tcPr>
            <w:tcW w:w="1644" w:type="dxa"/>
            <w:vAlign w:val="center"/>
          </w:tcPr>
          <w:p w14:paraId="79632425"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是否接受联合体</w:t>
            </w:r>
            <w:r w:rsidRPr="00682C12">
              <w:rPr>
                <w:rFonts w:ascii="宋体" w:hAnsi="宋体" w:hint="eastAsia"/>
                <w:color w:val="000000" w:themeColor="text1"/>
                <w:kern w:val="0"/>
                <w:szCs w:val="21"/>
              </w:rPr>
              <w:t>比选申请</w:t>
            </w:r>
          </w:p>
        </w:tc>
        <w:tc>
          <w:tcPr>
            <w:tcW w:w="6490" w:type="dxa"/>
            <w:vAlign w:val="center"/>
          </w:tcPr>
          <w:p w14:paraId="6B6E8F28"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不接受</w:t>
            </w:r>
          </w:p>
        </w:tc>
      </w:tr>
      <w:tr w:rsidR="00682C12" w:rsidRPr="00682C12" w14:paraId="493A54A8" w14:textId="77777777">
        <w:trPr>
          <w:jc w:val="center"/>
        </w:trPr>
        <w:tc>
          <w:tcPr>
            <w:tcW w:w="1335" w:type="dxa"/>
            <w:vAlign w:val="center"/>
          </w:tcPr>
          <w:p w14:paraId="6C27966C"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1.9.1</w:t>
            </w:r>
          </w:p>
        </w:tc>
        <w:tc>
          <w:tcPr>
            <w:tcW w:w="1644" w:type="dxa"/>
            <w:vAlign w:val="center"/>
          </w:tcPr>
          <w:p w14:paraId="45C29EF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踏勘现场</w:t>
            </w:r>
          </w:p>
        </w:tc>
        <w:tc>
          <w:tcPr>
            <w:tcW w:w="6490" w:type="dxa"/>
            <w:vAlign w:val="center"/>
          </w:tcPr>
          <w:p w14:paraId="5659AC78"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不组织</w:t>
            </w:r>
          </w:p>
        </w:tc>
      </w:tr>
      <w:tr w:rsidR="00682C12" w:rsidRPr="00682C12" w14:paraId="4A18A02F" w14:textId="77777777">
        <w:trPr>
          <w:jc w:val="center"/>
        </w:trPr>
        <w:tc>
          <w:tcPr>
            <w:tcW w:w="1335" w:type="dxa"/>
            <w:vAlign w:val="center"/>
          </w:tcPr>
          <w:p w14:paraId="5DCE7B6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1.10.1</w:t>
            </w:r>
          </w:p>
        </w:tc>
        <w:tc>
          <w:tcPr>
            <w:tcW w:w="1644" w:type="dxa"/>
            <w:vAlign w:val="center"/>
          </w:tcPr>
          <w:p w14:paraId="55623953"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w:t>
            </w:r>
            <w:r w:rsidRPr="00682C12">
              <w:rPr>
                <w:rFonts w:ascii="宋体" w:hAnsi="宋体"/>
                <w:color w:val="000000" w:themeColor="text1"/>
                <w:kern w:val="0"/>
                <w:szCs w:val="21"/>
              </w:rPr>
              <w:t>预备会</w:t>
            </w:r>
          </w:p>
        </w:tc>
        <w:tc>
          <w:tcPr>
            <w:tcW w:w="6490" w:type="dxa"/>
            <w:vAlign w:val="center"/>
          </w:tcPr>
          <w:p w14:paraId="343E037D"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不召开</w:t>
            </w:r>
          </w:p>
        </w:tc>
      </w:tr>
      <w:tr w:rsidR="00682C12" w:rsidRPr="00682C12" w14:paraId="089F3C8B" w14:textId="77777777">
        <w:trPr>
          <w:jc w:val="center"/>
        </w:trPr>
        <w:tc>
          <w:tcPr>
            <w:tcW w:w="1335" w:type="dxa"/>
            <w:vAlign w:val="center"/>
          </w:tcPr>
          <w:p w14:paraId="2DC619B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1.11</w:t>
            </w:r>
          </w:p>
        </w:tc>
        <w:tc>
          <w:tcPr>
            <w:tcW w:w="1644" w:type="dxa"/>
            <w:vAlign w:val="center"/>
          </w:tcPr>
          <w:p w14:paraId="23D672BB"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分包</w:t>
            </w:r>
          </w:p>
        </w:tc>
        <w:tc>
          <w:tcPr>
            <w:tcW w:w="6490" w:type="dxa"/>
            <w:vAlign w:val="center"/>
          </w:tcPr>
          <w:p w14:paraId="74FC2834"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不允许</w:t>
            </w:r>
          </w:p>
        </w:tc>
      </w:tr>
      <w:tr w:rsidR="00682C12" w:rsidRPr="00682C12" w14:paraId="2F5133A1" w14:textId="77777777">
        <w:trPr>
          <w:jc w:val="center"/>
        </w:trPr>
        <w:tc>
          <w:tcPr>
            <w:tcW w:w="1335" w:type="dxa"/>
            <w:vAlign w:val="center"/>
          </w:tcPr>
          <w:p w14:paraId="5FE25877"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2.1</w:t>
            </w:r>
          </w:p>
        </w:tc>
        <w:tc>
          <w:tcPr>
            <w:tcW w:w="1644" w:type="dxa"/>
            <w:vAlign w:val="center"/>
          </w:tcPr>
          <w:p w14:paraId="0968C15F" w14:textId="77777777" w:rsidR="00C01CF7" w:rsidRPr="00682C12" w:rsidRDefault="00351335">
            <w:pPr>
              <w:snapToGrid w:val="0"/>
              <w:spacing w:afterLines="5" w:after="12" w:line="400" w:lineRule="exact"/>
              <w:jc w:val="center"/>
              <w:rPr>
                <w:rFonts w:ascii="宋体" w:hAnsi="宋体"/>
                <w:color w:val="000000" w:themeColor="text1"/>
                <w:kern w:val="0"/>
                <w:szCs w:val="21"/>
              </w:rPr>
            </w:pPr>
            <w:r w:rsidRPr="00682C12">
              <w:rPr>
                <w:rFonts w:ascii="宋体" w:hAnsi="宋体"/>
                <w:color w:val="000000" w:themeColor="text1"/>
                <w:kern w:val="0"/>
                <w:szCs w:val="21"/>
              </w:rPr>
              <w:t>构成</w:t>
            </w:r>
            <w:r w:rsidRPr="00682C12">
              <w:rPr>
                <w:rFonts w:ascii="宋体" w:hAnsi="宋体" w:hint="eastAsia"/>
                <w:color w:val="000000" w:themeColor="text1"/>
                <w:kern w:val="0"/>
                <w:szCs w:val="21"/>
              </w:rPr>
              <w:t>比选文件</w:t>
            </w:r>
            <w:r w:rsidRPr="00682C12">
              <w:rPr>
                <w:rFonts w:ascii="宋体" w:hAnsi="宋体"/>
                <w:color w:val="000000" w:themeColor="text1"/>
                <w:kern w:val="0"/>
                <w:szCs w:val="21"/>
              </w:rPr>
              <w:t>的其他材料</w:t>
            </w:r>
          </w:p>
        </w:tc>
        <w:tc>
          <w:tcPr>
            <w:tcW w:w="6490" w:type="dxa"/>
            <w:vAlign w:val="center"/>
          </w:tcPr>
          <w:p w14:paraId="12CF21D2"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比选人</w:t>
            </w:r>
            <w:r w:rsidRPr="00682C12">
              <w:rPr>
                <w:rFonts w:ascii="宋体" w:hAnsi="宋体"/>
                <w:color w:val="000000" w:themeColor="text1"/>
                <w:szCs w:val="21"/>
              </w:rPr>
              <w:t>发出的</w:t>
            </w:r>
            <w:r w:rsidRPr="00682C12">
              <w:rPr>
                <w:rFonts w:ascii="宋体" w:hAnsi="宋体" w:hint="eastAsia"/>
                <w:color w:val="000000" w:themeColor="text1"/>
                <w:szCs w:val="21"/>
              </w:rPr>
              <w:t>澄清</w:t>
            </w:r>
            <w:r w:rsidRPr="00682C12">
              <w:rPr>
                <w:rFonts w:ascii="宋体" w:hAnsi="宋体"/>
                <w:color w:val="000000" w:themeColor="text1"/>
                <w:szCs w:val="21"/>
              </w:rPr>
              <w:t>及</w:t>
            </w:r>
            <w:r w:rsidRPr="00682C12">
              <w:rPr>
                <w:rFonts w:ascii="宋体" w:hAnsi="宋体" w:hint="eastAsia"/>
                <w:color w:val="000000" w:themeColor="text1"/>
                <w:szCs w:val="21"/>
              </w:rPr>
              <w:t>修改</w:t>
            </w:r>
          </w:p>
        </w:tc>
      </w:tr>
      <w:tr w:rsidR="00682C12" w:rsidRPr="00682C12" w14:paraId="04976F39" w14:textId="77777777">
        <w:trPr>
          <w:jc w:val="center"/>
        </w:trPr>
        <w:tc>
          <w:tcPr>
            <w:tcW w:w="1335" w:type="dxa"/>
            <w:vAlign w:val="center"/>
          </w:tcPr>
          <w:p w14:paraId="5936861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2</w:t>
            </w:r>
            <w:r w:rsidRPr="00682C12">
              <w:rPr>
                <w:rFonts w:ascii="宋体" w:hAnsi="宋体"/>
                <w:color w:val="000000" w:themeColor="text1"/>
                <w:kern w:val="0"/>
                <w:szCs w:val="21"/>
              </w:rPr>
              <w:t>.</w:t>
            </w:r>
            <w:r w:rsidRPr="00682C12">
              <w:rPr>
                <w:rFonts w:ascii="宋体" w:hAnsi="宋体" w:hint="eastAsia"/>
                <w:color w:val="000000" w:themeColor="text1"/>
                <w:kern w:val="0"/>
                <w:szCs w:val="21"/>
              </w:rPr>
              <w:t>2</w:t>
            </w:r>
            <w:r w:rsidRPr="00682C12">
              <w:rPr>
                <w:rFonts w:ascii="宋体" w:hAnsi="宋体"/>
                <w:color w:val="000000" w:themeColor="text1"/>
                <w:kern w:val="0"/>
                <w:szCs w:val="21"/>
              </w:rPr>
              <w:t>.</w:t>
            </w:r>
            <w:r w:rsidRPr="00682C12">
              <w:rPr>
                <w:rFonts w:ascii="宋体" w:hAnsi="宋体" w:hint="eastAsia"/>
                <w:color w:val="000000" w:themeColor="text1"/>
                <w:kern w:val="0"/>
                <w:szCs w:val="21"/>
              </w:rPr>
              <w:t>1</w:t>
            </w:r>
          </w:p>
        </w:tc>
        <w:tc>
          <w:tcPr>
            <w:tcW w:w="1644" w:type="dxa"/>
            <w:tcBorders>
              <w:bottom w:val="single" w:sz="4" w:space="0" w:color="auto"/>
            </w:tcBorders>
            <w:vAlign w:val="center"/>
          </w:tcPr>
          <w:p w14:paraId="1BC43CE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对</w:t>
            </w:r>
            <w:r w:rsidRPr="00682C12">
              <w:rPr>
                <w:rFonts w:ascii="宋体" w:hAnsi="宋体" w:hint="eastAsia"/>
                <w:color w:val="000000" w:themeColor="text1"/>
                <w:kern w:val="0"/>
                <w:szCs w:val="21"/>
              </w:rPr>
              <w:lastRenderedPageBreak/>
              <w:t>比选文件</w:t>
            </w:r>
            <w:r w:rsidRPr="00682C12">
              <w:rPr>
                <w:rFonts w:ascii="宋体" w:hAnsi="宋体"/>
                <w:color w:val="000000" w:themeColor="text1"/>
                <w:kern w:val="0"/>
                <w:szCs w:val="21"/>
              </w:rPr>
              <w:t>提出</w:t>
            </w:r>
            <w:r w:rsidRPr="00682C12">
              <w:rPr>
                <w:rFonts w:ascii="宋体" w:hAnsi="宋体" w:hint="eastAsia"/>
                <w:color w:val="000000" w:themeColor="text1"/>
                <w:kern w:val="0"/>
                <w:szCs w:val="21"/>
              </w:rPr>
              <w:t>疑问</w:t>
            </w:r>
            <w:r w:rsidRPr="00682C12">
              <w:rPr>
                <w:rFonts w:ascii="宋体" w:hAnsi="宋体"/>
                <w:color w:val="000000" w:themeColor="text1"/>
                <w:kern w:val="0"/>
                <w:szCs w:val="21"/>
              </w:rPr>
              <w:t>的截止时间</w:t>
            </w:r>
          </w:p>
        </w:tc>
        <w:tc>
          <w:tcPr>
            <w:tcW w:w="6490" w:type="dxa"/>
            <w:vAlign w:val="center"/>
          </w:tcPr>
          <w:p w14:paraId="526194D4" w14:textId="34EE8473" w:rsidR="00C01CF7" w:rsidRPr="00682C12" w:rsidRDefault="00351335" w:rsidP="000B7F0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lastRenderedPageBreak/>
              <w:t>比选申请人</w:t>
            </w:r>
            <w:r w:rsidRPr="00682C12">
              <w:rPr>
                <w:rFonts w:ascii="宋体" w:hAnsi="宋体"/>
                <w:color w:val="000000" w:themeColor="text1"/>
                <w:kern w:val="0"/>
                <w:szCs w:val="21"/>
              </w:rPr>
              <w:t>在收到</w:t>
            </w:r>
            <w:r w:rsidRPr="00682C12">
              <w:rPr>
                <w:rFonts w:ascii="宋体" w:hAnsi="宋体" w:hint="eastAsia"/>
                <w:color w:val="000000" w:themeColor="text1"/>
                <w:kern w:val="0"/>
                <w:szCs w:val="21"/>
              </w:rPr>
              <w:t>比选文件</w:t>
            </w:r>
            <w:r w:rsidRPr="00682C12">
              <w:rPr>
                <w:rFonts w:ascii="宋体" w:hAnsi="宋体"/>
                <w:color w:val="000000" w:themeColor="text1"/>
                <w:kern w:val="0"/>
                <w:szCs w:val="21"/>
              </w:rPr>
              <w:t>后，应仔细检查</w:t>
            </w:r>
            <w:r w:rsidRPr="00682C12">
              <w:rPr>
                <w:rFonts w:ascii="宋体" w:hAnsi="宋体" w:hint="eastAsia"/>
                <w:color w:val="000000" w:themeColor="text1"/>
                <w:kern w:val="0"/>
                <w:szCs w:val="21"/>
              </w:rPr>
              <w:t>比选文件</w:t>
            </w:r>
            <w:r w:rsidRPr="00682C12">
              <w:rPr>
                <w:rFonts w:ascii="宋体" w:hAnsi="宋体"/>
                <w:color w:val="000000" w:themeColor="text1"/>
                <w:kern w:val="0"/>
                <w:szCs w:val="21"/>
              </w:rPr>
              <w:t>的所有内</w:t>
            </w:r>
            <w:r w:rsidRPr="00682C12">
              <w:rPr>
                <w:rFonts w:ascii="宋体" w:hAnsi="宋体"/>
                <w:color w:val="000000" w:themeColor="text1"/>
                <w:kern w:val="0"/>
                <w:szCs w:val="21"/>
              </w:rPr>
              <w:lastRenderedPageBreak/>
              <w:t>容，如有残缺或文字表述不清，图纸尺寸标注不明以及存在错、漏、缺、概念模糊和有可能出现歧义或理解上的偏差的内容等应在</w:t>
            </w:r>
            <w:r w:rsidRPr="00682C12">
              <w:rPr>
                <w:rFonts w:ascii="宋体" w:hAnsi="宋体"/>
                <w:color w:val="000000" w:themeColor="text1"/>
                <w:u w:val="single"/>
              </w:rPr>
              <w:t>2021</w:t>
            </w:r>
            <w:r w:rsidRPr="00682C12">
              <w:rPr>
                <w:rFonts w:ascii="宋体" w:hAnsi="宋体"/>
                <w:color w:val="000000" w:themeColor="text1"/>
              </w:rPr>
              <w:t>年</w:t>
            </w:r>
            <w:r w:rsidRPr="00682C12">
              <w:rPr>
                <w:rFonts w:ascii="宋体" w:hAnsi="宋体" w:hint="eastAsia"/>
                <w:color w:val="000000" w:themeColor="text1"/>
              </w:rPr>
              <w:t>12</w:t>
            </w:r>
            <w:r w:rsidRPr="00682C12">
              <w:rPr>
                <w:rFonts w:ascii="宋体" w:hAnsi="宋体"/>
                <w:color w:val="000000" w:themeColor="text1"/>
              </w:rPr>
              <w:t>月</w:t>
            </w:r>
            <w:r w:rsidR="000B7F05" w:rsidRPr="00682C12">
              <w:rPr>
                <w:rFonts w:ascii="宋体" w:hAnsi="宋体"/>
                <w:color w:val="000000" w:themeColor="text1"/>
              </w:rPr>
              <w:t>21</w:t>
            </w:r>
            <w:r w:rsidRPr="00682C12">
              <w:rPr>
                <w:rFonts w:ascii="宋体" w:hAnsi="宋体"/>
                <w:color w:val="000000" w:themeColor="text1"/>
              </w:rPr>
              <w:t>日</w:t>
            </w:r>
            <w:r w:rsidR="000B7F05" w:rsidRPr="00682C12">
              <w:rPr>
                <w:rFonts w:ascii="宋体" w:hAnsi="宋体"/>
                <w:color w:val="000000" w:themeColor="text1"/>
              </w:rPr>
              <w:t>12</w:t>
            </w:r>
            <w:r w:rsidRPr="00682C12">
              <w:rPr>
                <w:rFonts w:ascii="宋体" w:hAnsi="宋体" w:hint="eastAsia"/>
                <w:color w:val="000000" w:themeColor="text1"/>
              </w:rPr>
              <w:t>时</w:t>
            </w:r>
            <w:r w:rsidR="000B7F05" w:rsidRPr="00682C12">
              <w:rPr>
                <w:rFonts w:ascii="宋体" w:hAnsi="宋体"/>
                <w:color w:val="000000" w:themeColor="text1"/>
              </w:rPr>
              <w:t>00</w:t>
            </w:r>
            <w:r w:rsidRPr="00682C12">
              <w:rPr>
                <w:rFonts w:ascii="宋体" w:hAnsi="宋体" w:hint="eastAsia"/>
                <w:color w:val="000000" w:themeColor="text1"/>
              </w:rPr>
              <w:t>分</w:t>
            </w:r>
            <w:r w:rsidRPr="00682C12">
              <w:rPr>
                <w:rFonts w:ascii="宋体" w:hAnsi="宋体"/>
                <w:color w:val="000000" w:themeColor="text1"/>
                <w:kern w:val="0"/>
                <w:szCs w:val="21"/>
              </w:rPr>
              <w:t>前</w:t>
            </w:r>
            <w:r w:rsidRPr="00682C12">
              <w:rPr>
                <w:rFonts w:ascii="宋体" w:hAnsi="宋体" w:hint="eastAsia"/>
                <w:color w:val="000000" w:themeColor="text1"/>
                <w:kern w:val="0"/>
                <w:szCs w:val="21"/>
              </w:rPr>
              <w:t>书面</w:t>
            </w:r>
            <w:r w:rsidRPr="00682C12">
              <w:rPr>
                <w:rFonts w:ascii="宋体" w:hAnsi="宋体"/>
                <w:color w:val="000000" w:themeColor="text1"/>
                <w:kern w:val="0"/>
                <w:szCs w:val="21"/>
              </w:rPr>
              <w:t>提交</w:t>
            </w:r>
            <w:r w:rsidRPr="00682C12">
              <w:rPr>
                <w:rFonts w:ascii="宋体" w:hAnsi="宋体" w:hint="eastAsia"/>
                <w:color w:val="000000" w:themeColor="text1"/>
                <w:kern w:val="0"/>
                <w:szCs w:val="21"/>
              </w:rPr>
              <w:t>至代理机构</w:t>
            </w:r>
            <w:r w:rsidRPr="00682C12">
              <w:rPr>
                <w:rFonts w:ascii="宋体" w:hAnsi="宋体"/>
                <w:color w:val="000000" w:themeColor="text1"/>
                <w:kern w:val="0"/>
                <w:szCs w:val="21"/>
              </w:rPr>
              <w:t>。</w:t>
            </w:r>
          </w:p>
        </w:tc>
      </w:tr>
      <w:tr w:rsidR="00682C12" w:rsidRPr="00682C12" w14:paraId="5F3CF060" w14:textId="77777777">
        <w:trPr>
          <w:trHeight w:val="1175"/>
          <w:jc w:val="center"/>
        </w:trPr>
        <w:tc>
          <w:tcPr>
            <w:tcW w:w="1335" w:type="dxa"/>
            <w:vMerge w:val="restart"/>
            <w:vAlign w:val="center"/>
          </w:tcPr>
          <w:p w14:paraId="409287E4"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lastRenderedPageBreak/>
              <w:t>2.2.2</w:t>
            </w:r>
          </w:p>
        </w:tc>
        <w:tc>
          <w:tcPr>
            <w:tcW w:w="1644" w:type="dxa"/>
            <w:tcBorders>
              <w:top w:val="single" w:sz="4" w:space="0" w:color="auto"/>
            </w:tcBorders>
            <w:vAlign w:val="center"/>
          </w:tcPr>
          <w:p w14:paraId="507419C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比选人</w:t>
            </w:r>
            <w:r w:rsidRPr="00682C12">
              <w:rPr>
                <w:rFonts w:ascii="宋体" w:hAnsi="宋体"/>
                <w:color w:val="000000" w:themeColor="text1"/>
                <w:kern w:val="0"/>
                <w:szCs w:val="21"/>
              </w:rPr>
              <w:t>对</w:t>
            </w:r>
            <w:r w:rsidRPr="00682C12">
              <w:rPr>
                <w:rFonts w:ascii="宋体" w:hAnsi="宋体" w:hint="eastAsia"/>
                <w:color w:val="000000" w:themeColor="text1"/>
                <w:kern w:val="0"/>
                <w:szCs w:val="21"/>
              </w:rPr>
              <w:t>比选文件</w:t>
            </w:r>
            <w:r w:rsidRPr="00682C12">
              <w:rPr>
                <w:rFonts w:ascii="宋体" w:hAnsi="宋体"/>
                <w:color w:val="000000" w:themeColor="text1"/>
                <w:kern w:val="0"/>
                <w:szCs w:val="21"/>
              </w:rPr>
              <w:t>澄清的截止时间</w:t>
            </w:r>
          </w:p>
        </w:tc>
        <w:tc>
          <w:tcPr>
            <w:tcW w:w="6490" w:type="dxa"/>
            <w:vAlign w:val="center"/>
          </w:tcPr>
          <w:p w14:paraId="110DF356" w14:textId="74DF73F3" w:rsidR="00C01CF7" w:rsidRPr="00682C12" w:rsidRDefault="00351335" w:rsidP="000B7F05">
            <w:pPr>
              <w:snapToGrid w:val="0"/>
              <w:spacing w:line="400" w:lineRule="exact"/>
              <w:ind w:firstLineChars="200" w:firstLine="420"/>
              <w:rPr>
                <w:rFonts w:ascii="宋体" w:hAnsi="宋体"/>
                <w:snapToGrid w:val="0"/>
                <w:color w:val="000000" w:themeColor="text1"/>
                <w:kern w:val="0"/>
                <w:szCs w:val="21"/>
              </w:rPr>
            </w:pPr>
            <w:r w:rsidRPr="00682C12">
              <w:rPr>
                <w:rFonts w:ascii="宋体" w:hAnsi="宋体"/>
                <w:color w:val="000000" w:themeColor="text1"/>
                <w:u w:val="single"/>
              </w:rPr>
              <w:t>2021</w:t>
            </w:r>
            <w:r w:rsidRPr="00682C12">
              <w:rPr>
                <w:rFonts w:ascii="宋体" w:hAnsi="宋体"/>
                <w:color w:val="000000" w:themeColor="text1"/>
              </w:rPr>
              <w:t>年</w:t>
            </w:r>
            <w:r w:rsidRPr="00682C12">
              <w:rPr>
                <w:rFonts w:ascii="宋体" w:hAnsi="宋体" w:hint="eastAsia"/>
                <w:color w:val="000000" w:themeColor="text1"/>
              </w:rPr>
              <w:t xml:space="preserve"> 12</w:t>
            </w:r>
            <w:r w:rsidRPr="00682C12">
              <w:rPr>
                <w:rFonts w:ascii="宋体" w:hAnsi="宋体"/>
                <w:color w:val="000000" w:themeColor="text1"/>
              </w:rPr>
              <w:t>月</w:t>
            </w:r>
            <w:r w:rsidR="000B7F05" w:rsidRPr="00682C12">
              <w:rPr>
                <w:rFonts w:ascii="宋体" w:hAnsi="宋体"/>
                <w:color w:val="000000" w:themeColor="text1"/>
              </w:rPr>
              <w:t>22</w:t>
            </w:r>
            <w:r w:rsidRPr="00682C12">
              <w:rPr>
                <w:rFonts w:ascii="宋体" w:hAnsi="宋体"/>
                <w:color w:val="000000" w:themeColor="text1"/>
              </w:rPr>
              <w:t>日</w:t>
            </w:r>
            <w:r w:rsidR="000B7F05" w:rsidRPr="00682C12">
              <w:rPr>
                <w:rFonts w:ascii="宋体" w:hAnsi="宋体"/>
                <w:color w:val="000000" w:themeColor="text1"/>
              </w:rPr>
              <w:t>12</w:t>
            </w:r>
            <w:r w:rsidRPr="00682C12">
              <w:rPr>
                <w:rFonts w:ascii="宋体" w:hAnsi="宋体" w:hint="eastAsia"/>
                <w:color w:val="000000" w:themeColor="text1"/>
              </w:rPr>
              <w:t>时</w:t>
            </w:r>
            <w:r w:rsidR="000B7F05" w:rsidRPr="00682C12">
              <w:rPr>
                <w:rFonts w:ascii="宋体" w:hAnsi="宋体"/>
                <w:color w:val="000000" w:themeColor="text1"/>
              </w:rPr>
              <w:t>00</w:t>
            </w:r>
            <w:r w:rsidRPr="00682C12">
              <w:rPr>
                <w:rFonts w:ascii="宋体" w:hAnsi="宋体" w:hint="eastAsia"/>
                <w:color w:val="000000" w:themeColor="text1"/>
              </w:rPr>
              <w:t>分前</w:t>
            </w:r>
            <w:r w:rsidRPr="00682C12">
              <w:rPr>
                <w:rFonts w:ascii="宋体" w:hAnsi="宋体"/>
                <w:color w:val="000000" w:themeColor="text1"/>
                <w:szCs w:val="21"/>
              </w:rPr>
              <w:t>（北京时间）</w:t>
            </w:r>
            <w:r w:rsidRPr="00682C12">
              <w:rPr>
                <w:rFonts w:ascii="宋体" w:hAnsi="宋体"/>
                <w:color w:val="000000" w:themeColor="text1"/>
                <w:kern w:val="0"/>
                <w:szCs w:val="21"/>
              </w:rPr>
              <w:t>。</w:t>
            </w:r>
          </w:p>
        </w:tc>
      </w:tr>
      <w:tr w:rsidR="00682C12" w:rsidRPr="00682C12" w14:paraId="23ABD4CC" w14:textId="77777777">
        <w:trPr>
          <w:trHeight w:val="426"/>
          <w:jc w:val="center"/>
        </w:trPr>
        <w:tc>
          <w:tcPr>
            <w:tcW w:w="1335" w:type="dxa"/>
            <w:vMerge/>
            <w:vAlign w:val="center"/>
          </w:tcPr>
          <w:p w14:paraId="3FDE6D50" w14:textId="77777777" w:rsidR="00C01CF7" w:rsidRPr="00682C12" w:rsidRDefault="00C01CF7">
            <w:pPr>
              <w:snapToGrid w:val="0"/>
              <w:spacing w:line="400" w:lineRule="exact"/>
              <w:jc w:val="center"/>
              <w:rPr>
                <w:rFonts w:ascii="宋体" w:hAnsi="宋体"/>
                <w:color w:val="000000" w:themeColor="text1"/>
                <w:kern w:val="0"/>
                <w:szCs w:val="21"/>
              </w:rPr>
            </w:pPr>
          </w:p>
        </w:tc>
        <w:tc>
          <w:tcPr>
            <w:tcW w:w="1644" w:type="dxa"/>
            <w:vAlign w:val="center"/>
          </w:tcPr>
          <w:p w14:paraId="5314791E"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比选申请截止时间</w:t>
            </w:r>
          </w:p>
        </w:tc>
        <w:tc>
          <w:tcPr>
            <w:tcW w:w="6490" w:type="dxa"/>
            <w:vAlign w:val="center"/>
          </w:tcPr>
          <w:p w14:paraId="537752AF" w14:textId="363F7FD1" w:rsidR="00C01CF7" w:rsidRPr="00682C12" w:rsidRDefault="00351335" w:rsidP="000B7F05">
            <w:pPr>
              <w:snapToGrid w:val="0"/>
              <w:spacing w:line="400" w:lineRule="exact"/>
              <w:ind w:firstLineChars="200" w:firstLine="420"/>
              <w:rPr>
                <w:rFonts w:ascii="宋体" w:hAnsi="宋体"/>
                <w:color w:val="000000" w:themeColor="text1"/>
                <w:szCs w:val="21"/>
                <w:u w:val="single"/>
              </w:rPr>
            </w:pPr>
            <w:r w:rsidRPr="00682C12">
              <w:rPr>
                <w:rFonts w:ascii="宋体" w:hAnsi="宋体" w:hint="eastAsia"/>
                <w:snapToGrid w:val="0"/>
                <w:color w:val="000000" w:themeColor="text1"/>
                <w:kern w:val="0"/>
                <w:szCs w:val="21"/>
              </w:rPr>
              <w:t>比选申请截止时间：</w:t>
            </w:r>
            <w:r w:rsidRPr="00682C12">
              <w:rPr>
                <w:rFonts w:ascii="宋体" w:hAnsi="宋体"/>
                <w:color w:val="000000" w:themeColor="text1"/>
                <w:u w:val="single"/>
              </w:rPr>
              <w:t>2021</w:t>
            </w:r>
            <w:r w:rsidRPr="00682C12">
              <w:rPr>
                <w:rFonts w:ascii="宋体" w:hAnsi="宋体"/>
                <w:color w:val="000000" w:themeColor="text1"/>
              </w:rPr>
              <w:t>年</w:t>
            </w:r>
            <w:r w:rsidRPr="00682C12">
              <w:rPr>
                <w:rFonts w:ascii="宋体" w:hAnsi="宋体" w:hint="eastAsia"/>
                <w:color w:val="000000" w:themeColor="text1"/>
              </w:rPr>
              <w:t>12</w:t>
            </w:r>
            <w:r w:rsidRPr="00682C12">
              <w:rPr>
                <w:rFonts w:ascii="宋体" w:hAnsi="宋体"/>
                <w:color w:val="000000" w:themeColor="text1"/>
              </w:rPr>
              <w:t>月</w:t>
            </w:r>
            <w:r w:rsidR="000B7F05" w:rsidRPr="00682C12">
              <w:rPr>
                <w:rFonts w:ascii="宋体" w:hAnsi="宋体"/>
                <w:color w:val="000000" w:themeColor="text1"/>
              </w:rPr>
              <w:t>23</w:t>
            </w:r>
            <w:r w:rsidRPr="00682C12">
              <w:rPr>
                <w:rFonts w:ascii="宋体" w:hAnsi="宋体"/>
                <w:color w:val="000000" w:themeColor="text1"/>
              </w:rPr>
              <w:t>日</w:t>
            </w:r>
            <w:r w:rsidR="000B7F05" w:rsidRPr="00682C12">
              <w:rPr>
                <w:rFonts w:ascii="宋体" w:hAnsi="宋体"/>
                <w:color w:val="000000" w:themeColor="text1"/>
              </w:rPr>
              <w:t>14</w:t>
            </w:r>
            <w:r w:rsidRPr="00682C12">
              <w:rPr>
                <w:rFonts w:ascii="宋体" w:hAnsi="宋体" w:hint="eastAsia"/>
                <w:color w:val="000000" w:themeColor="text1"/>
                <w:szCs w:val="21"/>
              </w:rPr>
              <w:t>时</w:t>
            </w:r>
            <w:r w:rsidR="000B7F05" w:rsidRPr="00682C12">
              <w:rPr>
                <w:rFonts w:ascii="宋体" w:hAnsi="宋体"/>
                <w:color w:val="000000" w:themeColor="text1"/>
                <w:szCs w:val="21"/>
              </w:rPr>
              <w:t>30</w:t>
            </w:r>
            <w:r w:rsidRPr="00682C12">
              <w:rPr>
                <w:rFonts w:ascii="宋体" w:hAnsi="宋体" w:hint="eastAsia"/>
                <w:color w:val="000000" w:themeColor="text1"/>
              </w:rPr>
              <w:t>分</w:t>
            </w:r>
            <w:r w:rsidRPr="00682C12">
              <w:rPr>
                <w:rFonts w:ascii="宋体" w:hAnsi="宋体"/>
                <w:color w:val="000000" w:themeColor="text1"/>
                <w:szCs w:val="21"/>
              </w:rPr>
              <w:t>（北京时间）</w:t>
            </w:r>
            <w:r w:rsidRPr="00682C12">
              <w:rPr>
                <w:rFonts w:ascii="宋体" w:hAnsi="宋体" w:hint="eastAsia"/>
                <w:color w:val="000000" w:themeColor="text1"/>
                <w:szCs w:val="21"/>
              </w:rPr>
              <w:t>。</w:t>
            </w:r>
          </w:p>
        </w:tc>
      </w:tr>
      <w:tr w:rsidR="00682C12" w:rsidRPr="00682C12" w14:paraId="3DB8F8E1" w14:textId="77777777">
        <w:trPr>
          <w:jc w:val="center"/>
        </w:trPr>
        <w:tc>
          <w:tcPr>
            <w:tcW w:w="1335" w:type="dxa"/>
            <w:vAlign w:val="center"/>
          </w:tcPr>
          <w:p w14:paraId="120F6C0E"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2.2.3</w:t>
            </w:r>
          </w:p>
        </w:tc>
        <w:tc>
          <w:tcPr>
            <w:tcW w:w="1644" w:type="dxa"/>
            <w:vAlign w:val="center"/>
          </w:tcPr>
          <w:p w14:paraId="74B115AC" w14:textId="77777777" w:rsidR="00C01CF7" w:rsidRPr="00682C12" w:rsidRDefault="00351335">
            <w:pPr>
              <w:snapToGrid w:val="0"/>
              <w:spacing w:afterLines="5" w:after="12" w:line="400" w:lineRule="exact"/>
              <w:jc w:val="center"/>
              <w:rPr>
                <w:rFonts w:ascii="宋体" w:hAnsi="宋体"/>
                <w:color w:val="000000" w:themeColor="text1"/>
                <w:kern w:val="0"/>
                <w:szCs w:val="21"/>
              </w:rPr>
            </w:pPr>
            <w:r w:rsidRPr="00682C12">
              <w:rPr>
                <w:rFonts w:ascii="宋体" w:hAnsi="宋体"/>
                <w:color w:val="000000" w:themeColor="text1"/>
                <w:kern w:val="0"/>
                <w:szCs w:val="21"/>
              </w:rPr>
              <w:t>比选人对</w:t>
            </w:r>
            <w:r w:rsidRPr="00682C12">
              <w:rPr>
                <w:rFonts w:ascii="宋体" w:hAnsi="宋体" w:hint="eastAsia"/>
                <w:color w:val="000000" w:themeColor="text1"/>
                <w:kern w:val="0"/>
                <w:szCs w:val="21"/>
              </w:rPr>
              <w:t>比选文件</w:t>
            </w:r>
            <w:r w:rsidRPr="00682C12">
              <w:rPr>
                <w:rFonts w:ascii="宋体" w:hAnsi="宋体"/>
                <w:color w:val="000000" w:themeColor="text1"/>
                <w:kern w:val="0"/>
                <w:szCs w:val="21"/>
              </w:rPr>
              <w:t>进行补遗的时间</w:t>
            </w:r>
          </w:p>
        </w:tc>
        <w:tc>
          <w:tcPr>
            <w:tcW w:w="6490" w:type="dxa"/>
            <w:vAlign w:val="center"/>
          </w:tcPr>
          <w:p w14:paraId="4899575A"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snapToGrid w:val="0"/>
                <w:color w:val="000000" w:themeColor="text1"/>
                <w:kern w:val="0"/>
                <w:szCs w:val="21"/>
              </w:rPr>
              <w:t>补遗内容可能影响</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文件编制的，须在</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w:t>
            </w:r>
            <w:r w:rsidRPr="00682C12">
              <w:rPr>
                <w:rFonts w:ascii="宋体" w:hAnsi="宋体" w:hint="eastAsia"/>
                <w:snapToGrid w:val="0"/>
                <w:color w:val="000000" w:themeColor="text1"/>
                <w:kern w:val="0"/>
                <w:szCs w:val="21"/>
              </w:rPr>
              <w:t>1</w:t>
            </w:r>
            <w:r w:rsidRPr="00682C12">
              <w:rPr>
                <w:rFonts w:ascii="宋体" w:hAnsi="宋体"/>
                <w:snapToGrid w:val="0"/>
                <w:color w:val="000000" w:themeColor="text1"/>
                <w:kern w:val="0"/>
                <w:szCs w:val="21"/>
              </w:rPr>
              <w:t>日前发布，发布时间至</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截止时间不足</w:t>
            </w:r>
            <w:r w:rsidRPr="00682C12">
              <w:rPr>
                <w:rFonts w:ascii="宋体" w:hAnsi="宋体" w:hint="eastAsia"/>
                <w:snapToGrid w:val="0"/>
                <w:color w:val="000000" w:themeColor="text1"/>
                <w:kern w:val="0"/>
                <w:szCs w:val="21"/>
              </w:rPr>
              <w:t>1</w:t>
            </w:r>
            <w:r w:rsidRPr="00682C12">
              <w:rPr>
                <w:rFonts w:ascii="宋体" w:hAnsi="宋体"/>
                <w:snapToGrid w:val="0"/>
                <w:color w:val="000000" w:themeColor="text1"/>
                <w:kern w:val="0"/>
                <w:szCs w:val="21"/>
              </w:rPr>
              <w:t>日的，须相应延后</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w:t>
            </w:r>
          </w:p>
        </w:tc>
      </w:tr>
      <w:tr w:rsidR="00682C12" w:rsidRPr="00682C12" w14:paraId="44B4F0A7" w14:textId="77777777">
        <w:trPr>
          <w:jc w:val="center"/>
        </w:trPr>
        <w:tc>
          <w:tcPr>
            <w:tcW w:w="1335" w:type="dxa"/>
            <w:vAlign w:val="center"/>
          </w:tcPr>
          <w:p w14:paraId="7C3099C4"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3.1.1</w:t>
            </w:r>
          </w:p>
        </w:tc>
        <w:tc>
          <w:tcPr>
            <w:tcW w:w="1644" w:type="dxa"/>
            <w:vAlign w:val="center"/>
          </w:tcPr>
          <w:p w14:paraId="6F87DFB9" w14:textId="77777777" w:rsidR="00C01CF7" w:rsidRPr="00682C12" w:rsidRDefault="00351335">
            <w:pPr>
              <w:snapToGrid w:val="0"/>
              <w:spacing w:afterLines="10" w:after="24" w:line="400" w:lineRule="exact"/>
              <w:jc w:val="center"/>
              <w:rPr>
                <w:rFonts w:ascii="宋体" w:hAnsi="宋体"/>
                <w:color w:val="000000" w:themeColor="text1"/>
                <w:kern w:val="0"/>
                <w:szCs w:val="21"/>
              </w:rPr>
            </w:pPr>
            <w:r w:rsidRPr="00682C12">
              <w:rPr>
                <w:rFonts w:ascii="宋体" w:hAnsi="宋体"/>
                <w:color w:val="000000" w:themeColor="text1"/>
                <w:kern w:val="0"/>
                <w:szCs w:val="21"/>
              </w:rPr>
              <w:t>构成</w:t>
            </w:r>
            <w:r w:rsidRPr="00682C12">
              <w:rPr>
                <w:rFonts w:ascii="宋体" w:hAnsi="宋体" w:hint="eastAsia"/>
                <w:color w:val="000000" w:themeColor="text1"/>
                <w:kern w:val="0"/>
                <w:szCs w:val="21"/>
              </w:rPr>
              <w:t>比选申请文件</w:t>
            </w:r>
            <w:r w:rsidRPr="00682C12">
              <w:rPr>
                <w:rFonts w:ascii="宋体" w:hAnsi="宋体"/>
                <w:color w:val="000000" w:themeColor="text1"/>
                <w:kern w:val="0"/>
                <w:szCs w:val="21"/>
              </w:rPr>
              <w:t>的其他材料</w:t>
            </w:r>
          </w:p>
        </w:tc>
        <w:tc>
          <w:tcPr>
            <w:tcW w:w="6490" w:type="dxa"/>
            <w:vAlign w:val="center"/>
          </w:tcPr>
          <w:p w14:paraId="4A9EAF39"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比选申请人</w:t>
            </w:r>
            <w:r w:rsidRPr="00682C12">
              <w:rPr>
                <w:rFonts w:ascii="宋体" w:hAnsi="宋体"/>
                <w:color w:val="000000" w:themeColor="text1"/>
                <w:szCs w:val="21"/>
              </w:rPr>
              <w:t>的书面澄清、说明和补正（但不得改变</w:t>
            </w:r>
            <w:r w:rsidRPr="00682C12">
              <w:rPr>
                <w:rFonts w:ascii="宋体" w:hAnsi="宋体" w:hint="eastAsia"/>
                <w:color w:val="000000" w:themeColor="text1"/>
                <w:szCs w:val="21"/>
              </w:rPr>
              <w:t>比选申请文件</w:t>
            </w:r>
            <w:r w:rsidRPr="00682C12">
              <w:rPr>
                <w:rFonts w:ascii="宋体" w:hAnsi="宋体"/>
                <w:color w:val="000000" w:themeColor="text1"/>
                <w:szCs w:val="21"/>
              </w:rPr>
              <w:t>的实质性内容）</w:t>
            </w:r>
          </w:p>
        </w:tc>
      </w:tr>
      <w:tr w:rsidR="00682C12" w:rsidRPr="00682C12" w14:paraId="575D2025" w14:textId="77777777">
        <w:trPr>
          <w:jc w:val="center"/>
        </w:trPr>
        <w:tc>
          <w:tcPr>
            <w:tcW w:w="1335" w:type="dxa"/>
            <w:vAlign w:val="center"/>
          </w:tcPr>
          <w:p w14:paraId="6C81136D"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3.2</w:t>
            </w:r>
          </w:p>
        </w:tc>
        <w:tc>
          <w:tcPr>
            <w:tcW w:w="1644" w:type="dxa"/>
            <w:vAlign w:val="center"/>
          </w:tcPr>
          <w:p w14:paraId="2ED337DB"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w:t>
            </w:r>
            <w:r w:rsidRPr="00682C12">
              <w:rPr>
                <w:rFonts w:ascii="宋体" w:hAnsi="宋体"/>
                <w:color w:val="000000" w:themeColor="text1"/>
                <w:kern w:val="0"/>
                <w:szCs w:val="21"/>
              </w:rPr>
              <w:t>报价</w:t>
            </w:r>
          </w:p>
        </w:tc>
        <w:tc>
          <w:tcPr>
            <w:tcW w:w="6490" w:type="dxa"/>
            <w:vAlign w:val="center"/>
          </w:tcPr>
          <w:p w14:paraId="78129EC0"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1.比选申请人应按本须知和第五章“工程量清单”的要求填写相应清单表格。比选申请人的比选申请报价应是本章比选申请人须知前附表1.3.1项中所述的本工程合同段比选范围内的全部工程的投标报价，并以比选申请人在工程量清单中提出的单价或总价为依据。投标函中总报价与已标价工程量清单总报价必须一致，</w:t>
            </w:r>
            <w:r w:rsidRPr="00682C12">
              <w:rPr>
                <w:rFonts w:ascii="宋体" w:hAnsi="宋体" w:hint="eastAsia"/>
                <w:b/>
                <w:bCs/>
                <w:color w:val="000000" w:themeColor="text1"/>
                <w:kern w:val="0"/>
                <w:szCs w:val="21"/>
              </w:rPr>
              <w:t>否则其比选申请文件按否决比选申请处理</w:t>
            </w:r>
            <w:r w:rsidRPr="00682C12">
              <w:rPr>
                <w:rFonts w:ascii="宋体" w:hAnsi="宋体" w:hint="eastAsia"/>
                <w:color w:val="000000" w:themeColor="text1"/>
                <w:kern w:val="0"/>
                <w:szCs w:val="21"/>
              </w:rPr>
              <w:t>。</w:t>
            </w:r>
          </w:p>
          <w:p w14:paraId="7D6135EA"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sidRPr="00682C12">
              <w:rPr>
                <w:rFonts w:ascii="宋体" w:hAnsi="宋体" w:hint="eastAsia"/>
                <w:b/>
                <w:bCs/>
                <w:color w:val="000000" w:themeColor="text1"/>
                <w:kern w:val="0"/>
                <w:szCs w:val="21"/>
              </w:rPr>
              <w:t>否则其比选申请文件按否决比选申请处理</w:t>
            </w:r>
            <w:r w:rsidRPr="00682C12">
              <w:rPr>
                <w:rFonts w:ascii="宋体" w:hAnsi="宋体" w:hint="eastAsia"/>
                <w:color w:val="000000" w:themeColor="text1"/>
                <w:kern w:val="0"/>
                <w:szCs w:val="21"/>
              </w:rPr>
              <w:t>。</w:t>
            </w:r>
          </w:p>
          <w:p w14:paraId="155E501D"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3.如发现工程量清单中的数量与图纸中数量不一致，应于本须知2.2.1项中规定的时间前书面通知比选人核查，除非比选人以补遗书的形式予以更正，否则，应以工程量清单中列出的数量为准。</w:t>
            </w:r>
          </w:p>
          <w:p w14:paraId="5E3436FC"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4.比选人在工程量清单中所列出的价格（包括暂列金额、暂估价等），比选申请人不得修改。否则，</w:t>
            </w:r>
            <w:r w:rsidRPr="00682C12">
              <w:rPr>
                <w:rFonts w:ascii="宋体" w:hAnsi="宋体" w:hint="eastAsia"/>
                <w:b/>
                <w:bCs/>
                <w:color w:val="000000" w:themeColor="text1"/>
                <w:kern w:val="0"/>
                <w:szCs w:val="21"/>
              </w:rPr>
              <w:t>否则其比选申请文件按否决比选申请处理</w:t>
            </w:r>
            <w:r w:rsidRPr="00682C12">
              <w:rPr>
                <w:rFonts w:ascii="宋体" w:hAnsi="宋体" w:hint="eastAsia"/>
                <w:color w:val="000000" w:themeColor="text1"/>
                <w:kern w:val="0"/>
                <w:szCs w:val="21"/>
              </w:rPr>
              <w:t>。</w:t>
            </w:r>
          </w:p>
          <w:p w14:paraId="142E4235" w14:textId="6BBC072A" w:rsidR="00C01CF7" w:rsidRPr="00682C12" w:rsidRDefault="00351335">
            <w:pPr>
              <w:snapToGrid w:val="0"/>
              <w:spacing w:line="360" w:lineRule="exact"/>
              <w:ind w:firstLineChars="200" w:firstLine="420"/>
              <w:rPr>
                <w:rFonts w:ascii="宋体" w:hAnsi="宋体" w:cstheme="minorEastAsia"/>
                <w:color w:val="000000" w:themeColor="text1"/>
                <w:kern w:val="0"/>
                <w:szCs w:val="21"/>
              </w:rPr>
            </w:pPr>
            <w:r w:rsidRPr="00682C12">
              <w:rPr>
                <w:rFonts w:ascii="宋体" w:hAnsi="宋体" w:hint="eastAsia"/>
                <w:color w:val="000000" w:themeColor="text1"/>
                <w:kern w:val="0"/>
                <w:szCs w:val="21"/>
              </w:rPr>
              <w:t>5.本工程比选</w:t>
            </w:r>
            <w:r w:rsidRPr="00682C12">
              <w:rPr>
                <w:rFonts w:ascii="宋体" w:hAnsi="宋体" w:hint="eastAsia"/>
                <w:b/>
                <w:color w:val="000000" w:themeColor="text1"/>
                <w:kern w:val="0"/>
              </w:rPr>
              <w:t>总价最高限价</w:t>
            </w:r>
            <w:r w:rsidRPr="00682C12">
              <w:rPr>
                <w:rFonts w:ascii="宋体" w:hAnsi="宋体" w:hint="eastAsia"/>
                <w:b/>
                <w:bCs/>
                <w:color w:val="000000" w:themeColor="text1"/>
                <w:kern w:val="0"/>
                <w:szCs w:val="21"/>
              </w:rPr>
              <w:t>：</w:t>
            </w:r>
            <w:r w:rsidR="00682C12" w:rsidRPr="00682C12">
              <w:rPr>
                <w:rFonts w:ascii="宋体" w:hAnsi="宋体"/>
                <w:b/>
                <w:color w:val="000000" w:themeColor="text1"/>
                <w:kern w:val="0"/>
              </w:rPr>
              <w:t>825885.57</w:t>
            </w:r>
            <w:r w:rsidRPr="00682C12">
              <w:rPr>
                <w:rFonts w:ascii="宋体" w:hAnsi="宋体"/>
                <w:b/>
                <w:color w:val="000000" w:themeColor="text1"/>
                <w:kern w:val="0"/>
              </w:rPr>
              <w:t xml:space="preserve">元 </w:t>
            </w:r>
            <w:r w:rsidRPr="00682C12">
              <w:rPr>
                <w:rFonts w:ascii="宋体" w:hAnsi="宋体" w:hint="eastAsia"/>
                <w:b/>
                <w:color w:val="000000" w:themeColor="text1"/>
                <w:kern w:val="0"/>
              </w:rPr>
              <w:t>（大写：</w:t>
            </w:r>
            <w:r w:rsidR="00682C12" w:rsidRPr="00682C12">
              <w:rPr>
                <w:rFonts w:ascii="宋体" w:hAnsi="宋体" w:hint="eastAsia"/>
                <w:b/>
                <w:color w:val="000000" w:themeColor="text1"/>
                <w:kern w:val="0"/>
              </w:rPr>
              <w:t>捌拾贰万伍仟捌佰捌拾伍元伍角柒分</w:t>
            </w:r>
            <w:r w:rsidRPr="00682C12">
              <w:rPr>
                <w:rFonts w:ascii="宋体" w:hAnsi="宋体" w:hint="eastAsia"/>
                <w:b/>
                <w:color w:val="000000" w:themeColor="text1"/>
                <w:kern w:val="0"/>
              </w:rPr>
              <w:t>）</w:t>
            </w:r>
            <w:r w:rsidR="00682C12" w:rsidRPr="00682C12">
              <w:rPr>
                <w:rFonts w:ascii="宋体" w:hAnsi="宋体" w:hint="eastAsia"/>
                <w:b/>
                <w:color w:val="000000" w:themeColor="text1"/>
                <w:kern w:val="0"/>
              </w:rPr>
              <w:t>，</w:t>
            </w:r>
            <w:r w:rsidRPr="00682C12">
              <w:rPr>
                <w:rFonts w:ascii="宋体" w:hAnsi="宋体" w:hint="eastAsia"/>
                <w:b/>
                <w:color w:val="000000" w:themeColor="text1"/>
                <w:kern w:val="0"/>
              </w:rPr>
              <w:t>其中含安全文明施工费用暂定金额：</w:t>
            </w:r>
            <w:r w:rsidR="00682C12" w:rsidRPr="00682C12">
              <w:rPr>
                <w:rFonts w:ascii="宋体" w:hAnsi="宋体"/>
                <w:b/>
                <w:color w:val="000000" w:themeColor="text1"/>
                <w:kern w:val="0"/>
              </w:rPr>
              <w:t>20424.9</w:t>
            </w:r>
            <w:r w:rsidR="00682C12" w:rsidRPr="00682C12">
              <w:rPr>
                <w:rFonts w:ascii="宋体" w:hAnsi="宋体" w:hint="eastAsia"/>
                <w:b/>
                <w:color w:val="000000" w:themeColor="text1"/>
                <w:kern w:val="0"/>
              </w:rPr>
              <w:t>元）</w:t>
            </w:r>
            <w:r w:rsidRPr="00682C12">
              <w:rPr>
                <w:rFonts w:ascii="宋体" w:hAnsi="宋体" w:cstheme="minorEastAsia" w:hint="eastAsia"/>
                <w:b/>
                <w:bCs/>
                <w:color w:val="000000" w:themeColor="text1"/>
                <w:kern w:val="0"/>
                <w:szCs w:val="21"/>
              </w:rPr>
              <w:t>、分部分项工程量清单项目综合单价最高限价</w:t>
            </w:r>
            <w:r w:rsidRPr="00682C12">
              <w:rPr>
                <w:rFonts w:ascii="宋体" w:hAnsi="宋体" w:cstheme="minorEastAsia" w:hint="eastAsia"/>
                <w:color w:val="000000" w:themeColor="text1"/>
                <w:kern w:val="0"/>
                <w:szCs w:val="21"/>
              </w:rPr>
              <w:t>、</w:t>
            </w:r>
            <w:r w:rsidRPr="00682C12">
              <w:rPr>
                <w:rFonts w:ascii="宋体" w:hAnsi="宋体" w:cstheme="minorEastAsia" w:hint="eastAsia"/>
                <w:b/>
                <w:bCs/>
                <w:color w:val="000000" w:themeColor="text1"/>
                <w:kern w:val="0"/>
                <w:szCs w:val="21"/>
              </w:rPr>
              <w:t>措施费总价及分项最高限价和全费用综合包干单价最高限价（如果有）</w:t>
            </w:r>
            <w:r w:rsidRPr="00682C12">
              <w:rPr>
                <w:rFonts w:ascii="宋体" w:hAnsi="宋体" w:cstheme="minorEastAsia" w:hint="eastAsia"/>
                <w:color w:val="000000" w:themeColor="text1"/>
                <w:kern w:val="0"/>
                <w:szCs w:val="21"/>
              </w:rPr>
              <w:t>，</w:t>
            </w:r>
            <w:r w:rsidRPr="00682C12">
              <w:rPr>
                <w:rFonts w:ascii="宋体" w:hAnsi="宋体" w:cstheme="minorEastAsia" w:hint="eastAsia"/>
                <w:b/>
                <w:bCs/>
                <w:color w:val="000000" w:themeColor="text1"/>
                <w:kern w:val="0"/>
                <w:szCs w:val="21"/>
              </w:rPr>
              <w:t>竞标人自行下载。竞标人的各项竞标报价不得超过最高限价，否则，其</w:t>
            </w:r>
            <w:r w:rsidRPr="00682C12">
              <w:rPr>
                <w:rFonts w:ascii="宋体" w:hAnsi="宋体" w:cstheme="minorEastAsia" w:hint="eastAsia"/>
                <w:b/>
                <w:bCs/>
                <w:color w:val="000000" w:themeColor="text1"/>
                <w:kern w:val="0"/>
                <w:szCs w:val="21"/>
              </w:rPr>
              <w:lastRenderedPageBreak/>
              <w:t>竞标文件按否决竞标处理</w:t>
            </w:r>
            <w:r w:rsidRPr="00682C12">
              <w:rPr>
                <w:rFonts w:ascii="宋体" w:hAnsi="宋体" w:cstheme="minorEastAsia" w:hint="eastAsia"/>
                <w:color w:val="000000" w:themeColor="text1"/>
                <w:kern w:val="0"/>
                <w:szCs w:val="21"/>
              </w:rPr>
              <w:t>。</w:t>
            </w:r>
          </w:p>
          <w:p w14:paraId="40DDE8A8"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6.其他说明</w:t>
            </w:r>
          </w:p>
          <w:p w14:paraId="1C333EFD"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6.1 工程计价方式：本工程采用工程量清单计价。</w:t>
            </w:r>
          </w:p>
          <w:p w14:paraId="75042E19"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6.2 比选申请报价范围：各比选申请人按照比选范围的规定，对比选人提供的工程量清单，结合项目实际情况，比选文件中施工图、技术标准和要求及其他内容进行自主报价。</w:t>
            </w:r>
          </w:p>
          <w:p w14:paraId="3C696C25"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 报价原则</w:t>
            </w:r>
          </w:p>
          <w:p w14:paraId="3366930C"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6.3.1总体要求</w:t>
            </w:r>
          </w:p>
          <w:p w14:paraId="0123F167"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6.3.1.1比选申请人应根据比选文件及其补充通知、答疑纪要，地勘资料、施工现场情况、工程特点，与比选文件实质性要求相匹配的施工技术方案，企业定额，国家及地方有关现行的政策、标准及规范等，结合自身实力、市场行情自主合理报价。比选申请报价应包括按照比选文件要求完成比选范围内工程内容的人工费、材料费、施工机具使用费、企业管理费、利润、风险费用、措施费、规费、税金、政策性文件规定的所有费用。</w:t>
            </w:r>
          </w:p>
          <w:p w14:paraId="5AF0BF2E"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14:paraId="60E31B7B"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6.3.1.3比选文件第四章合同条款及格式（专用合同条款）中约定由比选申请人承担的费用，比选申请时比选申请人必须考虑此费用，综合考虑在比选申请总价中，中选后比选人不再另行支付。</w:t>
            </w:r>
          </w:p>
          <w:p w14:paraId="03A225D7"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6.3.1.4按政策和合同约定的由中选人交纳的各种保险费由中选人自行投保，保险费由中选人承担并支付，并根据企业自身和本工程情况，综合考虑在比选申请总价中。</w:t>
            </w:r>
          </w:p>
          <w:p w14:paraId="7E9248A6"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比选申请总价中。中选后，该费用不另行支付（请比选申请人务必到工地现场查勘并了解接口位置，自行测算距离及相关费用）。</w:t>
            </w:r>
          </w:p>
          <w:p w14:paraId="4CF9F433"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6.3.1.6每一项目只允许有一个报价。任何有选择的报价将不予接受。</w:t>
            </w:r>
          </w:p>
          <w:p w14:paraId="2C1A37F2"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6.3.1.7比选申请报价各单位工程中项目名称、项目特征及工程内容相同的分部分项工程量清单项，为同一专业工程的其综合单价必须相同，否则结算时按就低原则处理。</w:t>
            </w:r>
          </w:p>
          <w:p w14:paraId="04E11C94" w14:textId="77777777" w:rsidR="00C01CF7" w:rsidRPr="00682C12" w:rsidRDefault="00351335">
            <w:pPr>
              <w:snapToGrid w:val="0"/>
              <w:spacing w:line="360" w:lineRule="exact"/>
              <w:ind w:firstLineChars="200" w:firstLine="420"/>
              <w:rPr>
                <w:rFonts w:ascii="宋体" w:hAnsi="宋体"/>
                <w:b/>
                <w:bCs/>
                <w:color w:val="000000" w:themeColor="text1"/>
                <w:kern w:val="0"/>
                <w:szCs w:val="21"/>
              </w:rPr>
            </w:pPr>
            <w:r w:rsidRPr="00682C12">
              <w:rPr>
                <w:rFonts w:ascii="宋体" w:hAnsi="宋体" w:hint="eastAsia"/>
                <w:color w:val="000000" w:themeColor="text1"/>
                <w:kern w:val="0"/>
                <w:szCs w:val="21"/>
              </w:rPr>
              <w:t>6.3.1.8比选申请人应根据比选文件中的工程量清单，并按重庆</w:t>
            </w:r>
            <w:r w:rsidRPr="00682C12">
              <w:rPr>
                <w:rFonts w:ascii="宋体" w:hAnsi="宋体" w:hint="eastAsia"/>
                <w:color w:val="000000" w:themeColor="text1"/>
                <w:kern w:val="0"/>
                <w:szCs w:val="21"/>
              </w:rPr>
              <w:lastRenderedPageBreak/>
              <w:t>市建设工程费用定额（CQFYDE-2018）的要求填报比选申请总价（封面）、建设项目比选申请报价汇总表、单项工程比选申请报价汇总表、单位工程比选申请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比选申请人自行选用。比选申请函的比选申请总报价必须与所附工程量清单报价表所报金额一致，比选申请人不得采用总价百分比优惠（下浮）的方式进行比选申请报价，其优惠应直接体现在各项比选申请报价的单价中，</w:t>
            </w:r>
            <w:r w:rsidRPr="00682C12">
              <w:rPr>
                <w:rFonts w:ascii="宋体" w:hAnsi="宋体" w:hint="eastAsia"/>
                <w:b/>
                <w:bCs/>
                <w:color w:val="000000" w:themeColor="text1"/>
                <w:kern w:val="0"/>
                <w:szCs w:val="21"/>
              </w:rPr>
              <w:t>否则视为对比选文件不响应，其比选申请文件按否决比选申请处理。</w:t>
            </w:r>
          </w:p>
          <w:p w14:paraId="4B120F30"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14:paraId="0EDD91D6"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6.3.1.10在收到施工图纸后，比选申请人有义务根据《建设工程工程量清单计价规范》（GB50500-2013）、《重庆市建设工程工程量清单计价规则》</w:t>
            </w:r>
            <w:r w:rsidRPr="00682C12">
              <w:rPr>
                <w:rFonts w:ascii="宋体" w:hAnsi="宋体" w:hint="eastAsia"/>
                <w:color w:val="000000" w:themeColor="text1"/>
                <w:szCs w:val="21"/>
              </w:rPr>
              <w:t>（CQJJGZ-2013）</w:t>
            </w:r>
            <w:r w:rsidRPr="00682C12">
              <w:rPr>
                <w:rFonts w:ascii="宋体" w:hAnsi="宋体" w:hint="eastAsia"/>
                <w:color w:val="000000" w:themeColor="text1"/>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w:t>
            </w:r>
            <w:r w:rsidRPr="00682C12">
              <w:rPr>
                <w:rFonts w:ascii="宋体" w:hAnsi="宋体"/>
                <w:color w:val="000000" w:themeColor="text1"/>
                <w:kern w:val="0"/>
                <w:szCs w:val="21"/>
              </w:rPr>
              <w:t>2020〕97号）</w:t>
            </w:r>
            <w:r w:rsidRPr="00682C12">
              <w:rPr>
                <w:rFonts w:ascii="宋体" w:hAnsi="宋体" w:hint="eastAsia"/>
                <w:color w:val="000000" w:themeColor="text1"/>
                <w:kern w:val="0"/>
                <w:szCs w:val="21"/>
              </w:rPr>
              <w:t>等定额及相关配套文件计算工程量，核查招标提供的工程量是否与施工图一致、漏项及缺项，并在规定的时间内书面通知比选人进行核查，除比选人对清单工程量主动补遗或对比选申请人质疑作修改外，比选申请人在编制比选申请报价时不得擅自改变比选人提供的分部分项工程量清单中的序号、排列顺序、项目编码、项目名称、项目特征、工程内容、工程</w:t>
            </w:r>
            <w:r w:rsidRPr="00682C12">
              <w:rPr>
                <w:rFonts w:ascii="宋体" w:hAnsi="宋体" w:hint="eastAsia"/>
                <w:color w:val="000000" w:themeColor="text1"/>
                <w:kern w:val="0"/>
                <w:szCs w:val="21"/>
              </w:rPr>
              <w:lastRenderedPageBreak/>
              <w:t>量及计量单位，</w:t>
            </w:r>
            <w:r w:rsidRPr="00682C12">
              <w:rPr>
                <w:rFonts w:ascii="宋体" w:hAnsi="宋体" w:hint="eastAsia"/>
                <w:b/>
                <w:bCs/>
                <w:color w:val="000000" w:themeColor="text1"/>
                <w:kern w:val="0"/>
                <w:szCs w:val="21"/>
              </w:rPr>
              <w:t>否则视为对比选文件不作实质性响应，其比选申请文件按否决比选申请处理</w:t>
            </w:r>
            <w:r w:rsidRPr="00682C12">
              <w:rPr>
                <w:rFonts w:ascii="宋体" w:hAnsi="宋体" w:hint="eastAsia"/>
                <w:color w:val="000000" w:themeColor="text1"/>
                <w:kern w:val="0"/>
                <w:szCs w:val="21"/>
              </w:rPr>
              <w:t>。</w:t>
            </w:r>
          </w:p>
          <w:p w14:paraId="653079B5"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6.3.1.11比选申请人只有严格按比选人提供的《工程量清单》和本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w:t>
            </w:r>
            <w:r w:rsidRPr="00682C12">
              <w:rPr>
                <w:rFonts w:ascii="宋体" w:hAnsi="宋体" w:hint="eastAsia"/>
                <w:b/>
                <w:bCs/>
                <w:color w:val="000000" w:themeColor="text1"/>
                <w:kern w:val="0"/>
                <w:szCs w:val="21"/>
              </w:rPr>
              <w:t>否则视为对比选文件不作实质性响应，其比选申请文件按否决比选申请处理</w:t>
            </w:r>
            <w:r w:rsidRPr="00682C12">
              <w:rPr>
                <w:rFonts w:ascii="宋体" w:hAnsi="宋体" w:hint="eastAsia"/>
                <w:color w:val="000000" w:themeColor="text1"/>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规费、措施费和税金，并据此从结算价中扣除。</w:t>
            </w:r>
          </w:p>
          <w:p w14:paraId="0FBA1316"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6.3.2分部分项工程量清单报价要求</w:t>
            </w:r>
          </w:p>
          <w:p w14:paraId="707AEFE8"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6.3.2.1本工程采用工程量清单计价。各比选申请人对比选范围内的所有工程内容进行报价。本招标工程由比选申请人以比选文件、合同条件、工程量清单、本次比选范围的施工设计图纸、地勘报告、国家技术和经济规范及标准、《建设工程工程量清单计价规范》（GB50500-2013）、《重庆市建设工程工程量清单计价规则》</w:t>
            </w:r>
            <w:r w:rsidRPr="00682C12">
              <w:rPr>
                <w:rFonts w:ascii="宋体" w:hAnsi="宋体" w:hint="eastAsia"/>
                <w:color w:val="000000" w:themeColor="text1"/>
                <w:szCs w:val="21"/>
              </w:rPr>
              <w:t>（CQJJGZ-2013）</w:t>
            </w:r>
            <w:r w:rsidRPr="00682C12">
              <w:rPr>
                <w:rFonts w:ascii="宋体" w:hAnsi="宋体" w:hint="eastAsia"/>
                <w:color w:val="000000" w:themeColor="text1"/>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及相关配套文件为依据，由比选申请人结合自身实力、市场行情自主合理报价。其综合单价应包括完成该子项所需的人工费、材料费、施工机具使用费、企业管理费、利润、风险费等除措施费、规费及税金外的所有费用。中</w:t>
            </w:r>
            <w:r w:rsidRPr="00682C12">
              <w:rPr>
                <w:rFonts w:ascii="宋体" w:hAnsi="宋体" w:hint="eastAsia"/>
                <w:color w:val="000000" w:themeColor="text1"/>
                <w:kern w:val="0"/>
                <w:szCs w:val="21"/>
              </w:rPr>
              <w:lastRenderedPageBreak/>
              <w:t>选后比选人不再对综合单价进行调整。</w:t>
            </w:r>
          </w:p>
          <w:p w14:paraId="37528AF9"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选后比选人不再对综合单价进行调整。</w:t>
            </w:r>
          </w:p>
          <w:p w14:paraId="74AA3750"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比选申请报价中，组织措施费、安全文明施工费、建设工程竣工档案编制费、等均按《重庆市建设工程费用定额》 CQFYDE-2018的规定执行。</w:t>
            </w:r>
          </w:p>
          <w:p w14:paraId="4118F57E"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6.3.2.2“分部分项工程量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招标清单工程量外新增加的工程量比选人可按变更计价原则中新增单价的计算方式进行调减。</w:t>
            </w:r>
          </w:p>
          <w:p w14:paraId="758EBF4F"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6.3.3总承包服务费:以重庆市建设工程费用定额（CQFYDE-2018）约定建筑面积计算规则按3元/ m2计取，不因任何原因调整。不论实际情况与承包人估计有多大出入，亦不论有无设计变更，一律不予以调整。除此费用外，发包人不再向承包人支付任何总包管理、配合费，承包人也不得向发包人直接发包或三方施工合同分包单位收取任何管理、配合费。总承包管理、协调、配合内容包含但不限于如下：</w:t>
            </w:r>
          </w:p>
          <w:p w14:paraId="004E200E"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6.3.3.1对分包单位、发包人直接发包单位的管理、协调、配合的费用（含配合发包人进行材料采购所需的费用及进场后的保管费用），承包人不得以任何理由另外收取分包单位、发包人直接发包单位的配合费。</w:t>
            </w:r>
          </w:p>
          <w:p w14:paraId="5030715B"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6.3.3.2应由承包方免费提供给发包认指定分包单位、独立施工单位使用的设施、设备及服务。</w:t>
            </w:r>
          </w:p>
          <w:p w14:paraId="6D7999B5"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6.3.3.3建筑门窗、管道孔的预留及填补、塞缝及金属构件与墙体连接填补及套管塞缝、管线暗埋的开槽刨沟及砼面压槽费用。</w:t>
            </w:r>
          </w:p>
          <w:p w14:paraId="6D0AA153"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6.3.3.4现场所产生的垃圾进行统一的管理,设置合理的集中堆放点用于存放现场产生的所有垃圾,垃圾外运(含倾倒、堆放、处理等,同时也包含分包及发包人直接发包工程所产生的垃圾外运)所产生的费用。</w:t>
            </w:r>
          </w:p>
          <w:p w14:paraId="4BDBCEA2"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6.3.3.5现场需积极配合自来水、供电、天然气、电信等配套公司的施工要求,可能发生的费用已包含于配合费中。</w:t>
            </w:r>
          </w:p>
          <w:p w14:paraId="4A9302D4"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6.3.3.6约定的其他配合内容：</w:t>
            </w:r>
          </w:p>
          <w:p w14:paraId="04E06107"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a：协调日常工作，提供各分包及发包人直接发包工程的月进度计划及工期、安全文明施工、成品保护等工作；</w:t>
            </w:r>
          </w:p>
          <w:p w14:paraId="2EF6ED23"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b：与分包及发包人直接发包商核对清楚各分包及发包人直接发包工程图纸与总包图纸间相关联的尺寸、标高等数据是否统一</w:t>
            </w:r>
          </w:p>
          <w:p w14:paraId="51F415E8"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lastRenderedPageBreak/>
              <w:t>c：及时提供分包及发包人直接发包单位材料、设备进场、吊装、堆放、保管条件；</w:t>
            </w:r>
          </w:p>
          <w:p w14:paraId="1BF935FB"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d：提供工地现已设置的垂直运输、塔吊、现有脚手架供分包及发包人直接发包工程使用，满足工艺要求的合理施工时间，如需拆除应报发包人批准；</w:t>
            </w:r>
          </w:p>
          <w:p w14:paraId="4298A9B6"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e：提供必要合理的施工用水用电接驳点并承担维护及管理责任，施工用水电费由分包及发包人直接发包方自安水电表或是与承包人协商处理，费用标准按承包人的总承包施工合同的费用标准执行。</w:t>
            </w:r>
          </w:p>
          <w:p w14:paraId="75B3888D"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f：材料设备堆放场地等；</w:t>
            </w:r>
          </w:p>
          <w:p w14:paraId="038A7679"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g：提供必要测量定位；</w:t>
            </w:r>
          </w:p>
          <w:p w14:paraId="71EFAD23"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h：按施工图、图纸会审、设计变更及有关规范等完成全部分包及甲方直接发包工程预留预埋，线管须穿铁丝；</w:t>
            </w:r>
          </w:p>
          <w:p w14:paraId="12D205DD"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i：修补分包工程施工损坏内外墙瓷片，完成所有分包及发包人直接发包工程安装后的修补及塞填缝、挂钢丝网。</w:t>
            </w:r>
          </w:p>
          <w:p w14:paraId="1E37A35D"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j：在分包及发包人直接发包工程施工前，按发包人及监理的要求完成有关的土建项目施工，提供具备各分包及发包人直接发包工程施工的条件；</w:t>
            </w:r>
          </w:p>
          <w:p w14:paraId="5782E37A"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k：在电梯及强、弱电竖井开始安装前，在每个电梯门及强、弱电竖井的门口处，应考虑临时防水措施，防止水侵入电梯井道及强、弱电竖井，否则，造成的损失由承包人负责；</w:t>
            </w:r>
          </w:p>
          <w:p w14:paraId="535D9E1B"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l：负责在交叉施工过程中，采取措施保护分包及发包人直接发包工程成品，分包及发包人直接发包工程的成品遭到破坏，如查实损坏单位，由损坏单位承担全部责任。否则由发包人分包单位承担70%，承包人承担30%；</w:t>
            </w:r>
          </w:p>
          <w:p w14:paraId="49874308"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m：分包及发包人直接发包工程竣工验收合格后，由分包及发包人直接发包单位和承包人办理移交手续，即日起承包人负责该分包及发包人直接发包工程的成品保护工作，由于保护不周造成损坏的概由承包人负责。</w:t>
            </w:r>
          </w:p>
          <w:p w14:paraId="65235FD9"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n：所有施工成品保护、工地生产区、生活区保安、停水停电措施、施工场地清理的费用。</w:t>
            </w:r>
          </w:p>
          <w:p w14:paraId="1920EEC9"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o：其他方便分包及发包人直接发包工程施工的工作。竣工资料的统一收集整理，并按档案管理要求装订。</w:t>
            </w:r>
          </w:p>
          <w:p w14:paraId="1F755E87" w14:textId="77777777" w:rsidR="00C01CF7" w:rsidRPr="00682C12" w:rsidRDefault="00351335">
            <w:pPr>
              <w:snapToGrid w:val="0"/>
              <w:spacing w:line="360" w:lineRule="exact"/>
              <w:ind w:firstLineChars="200" w:firstLine="420"/>
              <w:rPr>
                <w:rFonts w:ascii="宋体" w:hAnsi="宋体" w:cs="Arial"/>
                <w:color w:val="000000" w:themeColor="text1"/>
                <w:kern w:val="0"/>
                <w:szCs w:val="21"/>
              </w:rPr>
            </w:pPr>
            <w:r w:rsidRPr="00682C12">
              <w:rPr>
                <w:rFonts w:ascii="宋体" w:hAnsi="宋体" w:cs="Arial" w:hint="eastAsia"/>
                <w:color w:val="000000" w:themeColor="text1"/>
                <w:kern w:val="0"/>
                <w:szCs w:val="21"/>
              </w:rPr>
              <w:t>承包人在收取本合同约定的可收取的费用外，不得向分包及甲方直接发包单位收取其他任何费用，一经发现，承包人向发包人支付 5 万元违约金/次，并向分包及发包人直接发包单位支付多收金额双倍的违约金，此部分费用由发包人在承包人当月进度款中扣除。另外承包人必须无条件提供专业分包单位及发包人直接发包工程施工单位进场条件，若因承包人原因导致专业分包及发包人直接发包单位不能按期进场，承包人每次向甲方支付违约金 5 万元，并承担由此造成</w:t>
            </w:r>
            <w:r w:rsidRPr="00682C12">
              <w:rPr>
                <w:rFonts w:ascii="宋体" w:hAnsi="宋体" w:cs="Arial" w:hint="eastAsia"/>
                <w:color w:val="000000" w:themeColor="text1"/>
                <w:kern w:val="0"/>
                <w:szCs w:val="21"/>
              </w:rPr>
              <w:lastRenderedPageBreak/>
              <w:t>的一切损失。</w:t>
            </w:r>
          </w:p>
          <w:p w14:paraId="74B81BC9"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6.3.4措施项目清单的报价要求</w:t>
            </w:r>
          </w:p>
          <w:p w14:paraId="560ED771"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措施项目费清单包括施工组织措施项目清单和施工技术措施项目清单两部分。</w:t>
            </w:r>
          </w:p>
          <w:p w14:paraId="126BF9C6"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6.3.4.1施工组织措施项目清单：本项目组织措施项目费根据《重庆市建设工程费用定额》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比选申请报价时可参照比选人给出的施工组织措施项目清单并结合本工程的实际情况和国家及重庆市相关管理规定自行增减项目，并进行报价。如果漏项或不报价，视为已包含在其他项目清单综合单价内。</w:t>
            </w:r>
          </w:p>
          <w:p w14:paraId="5359CDBC"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6.3.4.2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sidRPr="00682C12">
              <w:rPr>
                <w:rFonts w:ascii="宋体" w:hAnsi="宋体" w:hint="eastAsia"/>
                <w:b/>
                <w:bCs/>
                <w:color w:val="000000" w:themeColor="text1"/>
                <w:kern w:val="0"/>
                <w:szCs w:val="21"/>
              </w:rPr>
              <w:t>否则视为对比选文件不作实质性响应，其比选申请文件按否决比选申请处理</w:t>
            </w:r>
            <w:r w:rsidRPr="00682C12">
              <w:rPr>
                <w:rFonts w:ascii="宋体" w:hAnsi="宋体" w:hint="eastAsia"/>
                <w:color w:val="000000" w:themeColor="text1"/>
                <w:kern w:val="0"/>
                <w:szCs w:val="21"/>
              </w:rPr>
              <w:t>，中选后相应的综合单价不作调整，工程量按《建设工程工程量清单计价规范》（GB50500-2013）规定的计量规则及工程量清单说明按实计量。（比选申请人须提供技术措施综合单价分析表电子版）。</w:t>
            </w:r>
          </w:p>
          <w:p w14:paraId="373696F7"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6.3.5其他项目清单的报价要求</w:t>
            </w:r>
          </w:p>
          <w:p w14:paraId="444A4A43"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6.3.5.1比选文件及相关补遗文件规定了暂列金额，材料设备暂估价、专业工程暂估价的，比选申请人必须按比选人给定的价格进行报价，否则视为对比选文件不作实质性响应，</w:t>
            </w:r>
            <w:r w:rsidRPr="00682C12">
              <w:rPr>
                <w:rFonts w:ascii="宋体" w:hAnsi="宋体" w:hint="eastAsia"/>
                <w:b/>
                <w:bCs/>
                <w:color w:val="000000" w:themeColor="text1"/>
                <w:kern w:val="0"/>
                <w:szCs w:val="21"/>
              </w:rPr>
              <w:t>其比选申请文件按否决比选申请处理</w:t>
            </w:r>
            <w:r w:rsidRPr="00682C12">
              <w:rPr>
                <w:rFonts w:ascii="宋体" w:hAnsi="宋体" w:hint="eastAsia"/>
                <w:color w:val="000000" w:themeColor="text1"/>
                <w:kern w:val="0"/>
                <w:szCs w:val="21"/>
              </w:rPr>
              <w:t>。</w:t>
            </w:r>
          </w:p>
          <w:p w14:paraId="710FBF95"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6.3.6专业工程暂估价达到重庆市规定规模标准或属于依法必须进行招标的，应当依法进行招标。</w:t>
            </w:r>
          </w:p>
          <w:p w14:paraId="0435AFC4"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6.3.7安全文明施工费</w:t>
            </w:r>
          </w:p>
          <w:p w14:paraId="1AA4B6C4"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本工程安全文明施工费由比选人根据《重庆市建设工程费用定额》 CQFYDE-2018规定进行计算，各比选申请人按暂定金额元计入比选申请报价，比选申请人必须按暂定金额填报，不得浮动，</w:t>
            </w:r>
            <w:r w:rsidRPr="00682C12">
              <w:rPr>
                <w:rFonts w:ascii="宋体" w:hAnsi="宋体" w:hint="eastAsia"/>
                <w:b/>
                <w:bCs/>
                <w:color w:val="000000" w:themeColor="text1"/>
                <w:kern w:val="0"/>
                <w:szCs w:val="21"/>
              </w:rPr>
              <w:t>否则视为对比选文件不作实质性响应，其比选申请文件按否决比选申请处理</w:t>
            </w:r>
            <w:r w:rsidRPr="00682C12">
              <w:rPr>
                <w:rFonts w:ascii="宋体" w:hAnsi="宋体" w:hint="eastAsia"/>
                <w:color w:val="000000" w:themeColor="text1"/>
                <w:kern w:val="0"/>
                <w:szCs w:val="21"/>
              </w:rPr>
              <w:t>。比选申请人应将安全文明施工费用列入“施工组织措施项目清单计价表”中。安全文明施工综合评定结果为不合格，则不计取。</w:t>
            </w:r>
          </w:p>
          <w:p w14:paraId="3C043866"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6.3.8材料采购及报价</w:t>
            </w:r>
          </w:p>
          <w:p w14:paraId="08F46791"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lastRenderedPageBreak/>
              <w:t>6.3.8.1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sidRPr="00682C12">
              <w:rPr>
                <w:rFonts w:ascii="宋体" w:hAnsi="宋体" w:hint="eastAsia"/>
                <w:b/>
                <w:bCs/>
                <w:color w:val="000000" w:themeColor="text1"/>
                <w:kern w:val="0"/>
                <w:szCs w:val="21"/>
              </w:rPr>
              <w:t>否则视为比选申请人不实质性响应比选文件，其比选申请文件按否决比选申请处理</w:t>
            </w:r>
            <w:r w:rsidRPr="00682C12">
              <w:rPr>
                <w:rFonts w:ascii="宋体" w:hAnsi="宋体" w:hint="eastAsia"/>
                <w:color w:val="000000" w:themeColor="text1"/>
                <w:kern w:val="0"/>
                <w:szCs w:val="21"/>
              </w:rPr>
              <w:t>。</w:t>
            </w:r>
          </w:p>
          <w:p w14:paraId="2335D63B"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6.3.8.2本工程所需的所有材料、设</w:t>
            </w:r>
            <w:r w:rsidRPr="00682C12">
              <w:rPr>
                <w:rFonts w:ascii="宋体" w:hAnsi="宋体" w:hint="eastAsia"/>
                <w:color w:val="000000" w:themeColor="text1"/>
                <w:kern w:val="0"/>
              </w:rPr>
              <w:t>备均由中选人自行采购（如建设单位在招标时拟提供甲供材的另行要求）</w:t>
            </w:r>
            <w:r w:rsidRPr="00682C12">
              <w:rPr>
                <w:rFonts w:ascii="宋体" w:hAnsi="宋体" w:hint="eastAsia"/>
                <w:color w:val="000000" w:themeColor="text1"/>
                <w:kern w:val="0"/>
                <w:szCs w:val="21"/>
              </w:rPr>
              <w:t>，所采购的材料、设备必须符合国家规范标准及设计文件、比选文件要求，同时符合同类材料产品中高档次要求，并提供相应合格证明资料、质保书等。材料、设备运输距离由比选申请单位根据自身情况及踏勘现场情况自行确定,中选后不调整。</w:t>
            </w:r>
          </w:p>
          <w:p w14:paraId="636863E2"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6.3.8.3暂定价材料部分(详见附件材料（工程设备）暂估单价及调整表)在实施过程中按经比选人、监理核定的价格进行结算，仅调整材料价差，除税金外不再计算任何费用，其消耗量按比选申请单价分析表中的消耗量计算，但高于定额消耗量的按定额消耗量计算，没有定额消耗量的参照材料（工程设备）暂估单价及调整表中给定的消耗量。</w:t>
            </w:r>
          </w:p>
          <w:p w14:paraId="36CCB5C3" w14:textId="77777777" w:rsidR="00C01CF7" w:rsidRPr="00682C12" w:rsidRDefault="00351335">
            <w:pPr>
              <w:autoSpaceDE w:val="0"/>
              <w:autoSpaceDN w:val="0"/>
              <w:adjustRightInd w:val="0"/>
              <w:snapToGrid w:val="0"/>
              <w:spacing w:line="360" w:lineRule="exact"/>
              <w:ind w:right="37" w:firstLineChars="200" w:firstLine="420"/>
              <w:jc w:val="left"/>
              <w:rPr>
                <w:rFonts w:ascii="宋体" w:hAnsi="宋体"/>
                <w:color w:val="000000" w:themeColor="text1"/>
                <w:szCs w:val="21"/>
              </w:rPr>
            </w:pPr>
            <w:r w:rsidRPr="00682C12">
              <w:rPr>
                <w:rFonts w:ascii="宋体" w:hAnsi="宋体" w:hint="eastAsia"/>
                <w:color w:val="000000" w:themeColor="text1"/>
                <w:szCs w:val="21"/>
              </w:rPr>
              <w:t>6.3.8.4借土场和弃渣场由发包人现场指定，运距按</w:t>
            </w:r>
            <w:r w:rsidRPr="00682C12">
              <w:rPr>
                <w:rFonts w:ascii="宋体" w:hAnsi="宋体" w:hint="eastAsia"/>
                <w:color w:val="000000" w:themeColor="text1"/>
                <w:szCs w:val="21"/>
                <w:u w:val="single"/>
              </w:rPr>
              <w:t> 2 </w:t>
            </w:r>
            <w:r w:rsidRPr="00682C12">
              <w:rPr>
                <w:rFonts w:ascii="宋体" w:hAnsi="宋体" w:hint="eastAsia"/>
                <w:color w:val="000000" w:themeColor="text1"/>
                <w:szCs w:val="21"/>
              </w:rPr>
              <w:t>公里考虑，超出运距部分根据清单按实结算。</w:t>
            </w:r>
          </w:p>
          <w:p w14:paraId="6665B974" w14:textId="77777777" w:rsidR="00C01CF7" w:rsidRPr="00682C12" w:rsidRDefault="00351335">
            <w:pPr>
              <w:autoSpaceDE w:val="0"/>
              <w:autoSpaceDN w:val="0"/>
              <w:adjustRightInd w:val="0"/>
              <w:snapToGrid w:val="0"/>
              <w:spacing w:line="360" w:lineRule="exact"/>
              <w:ind w:right="37" w:firstLineChars="200" w:firstLine="420"/>
              <w:jc w:val="left"/>
              <w:rPr>
                <w:rFonts w:ascii="宋体" w:hAnsi="宋体"/>
                <w:color w:val="000000" w:themeColor="text1"/>
                <w:kern w:val="0"/>
                <w:szCs w:val="21"/>
              </w:rPr>
            </w:pPr>
            <w:r w:rsidRPr="00682C12">
              <w:rPr>
                <w:rFonts w:ascii="宋体" w:hAnsi="宋体" w:hint="eastAsia"/>
                <w:color w:val="000000" w:themeColor="text1"/>
                <w:szCs w:val="21"/>
              </w:rPr>
              <w:t>6.3.8.5发包人指定的弃土场，弃土范围和碾压要求等，需执行设计要求。</w:t>
            </w:r>
          </w:p>
          <w:p w14:paraId="67887925"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6.3.9人工费</w:t>
            </w:r>
          </w:p>
          <w:p w14:paraId="799C70C1"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本工程人工单价由各比选申请人结合市场行情自主测算计入各分部分项综合单价中，中选后不再调整。</w:t>
            </w:r>
          </w:p>
          <w:p w14:paraId="019EA709" w14:textId="77777777" w:rsidR="00C01CF7" w:rsidRPr="00682C12" w:rsidRDefault="00351335">
            <w:pPr>
              <w:snapToGrid w:val="0"/>
              <w:spacing w:line="36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6.3.10本工程税金按《重庆市建设工程费用定额》 CQFYDE-2018的要求执行。</w:t>
            </w:r>
          </w:p>
          <w:p w14:paraId="3E7AAEC1"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6.3.11比选申请报价的特别说明：比选申请人应将完成该工程发生的包括但不限于以下措施和风险费用纳入本次比选申请报价，中选后不再另外计算相关费用。</w:t>
            </w:r>
          </w:p>
          <w:p w14:paraId="038EFB95"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比选申请人应充分调查招标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比选申请人自行测算，计入施工技术措施项目清单，纳入本次比选申请报价。</w:t>
            </w:r>
          </w:p>
          <w:p w14:paraId="1F563D6D"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2）根据本项目的实际情况，余方外弃的渣场由需要甲乙双方共同确认，比选申请人不得乱弃渣；比选申请人应充分考虑弃渣的所有费用（包含但不限于如渣场的堆放、平整、安全、稳定、管理、</w:t>
            </w:r>
            <w:r w:rsidRPr="00682C12">
              <w:rPr>
                <w:rFonts w:ascii="宋体" w:hAnsi="宋体" w:hint="eastAsia"/>
                <w:color w:val="000000" w:themeColor="text1"/>
                <w:kern w:val="0"/>
                <w:szCs w:val="21"/>
              </w:rPr>
              <w:lastRenderedPageBreak/>
              <w:t>租借等），纳入比选申请报价内。</w:t>
            </w:r>
          </w:p>
          <w:p w14:paraId="4A7F3E36"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3）比选申请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比选申请人自行测算此费用，纳入本次报价。</w:t>
            </w:r>
          </w:p>
          <w:p w14:paraId="0E827FA0"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p>
          <w:p w14:paraId="3F66E714"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p>
          <w:p w14:paraId="69BBCED1"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6）比选申请人为完成承包内容，按照国家现行有关建筑工程规范、规程要求，为保证工程质量、安全、工期、环保等各种因素必须采取的特殊措施以及配套完成的工作内容所需的费用。</w:t>
            </w:r>
          </w:p>
          <w:p w14:paraId="64FA1EFC"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p>
          <w:p w14:paraId="6A839B70"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8）比选申请人必须仔细勘察施工现场，自行考虑场内修建临时道路进行材料运转及多次运转和各类机械设备无法到达的情况，相关费用均由比选申请人自行纳入比选申请报价。</w:t>
            </w:r>
          </w:p>
          <w:p w14:paraId="55EEF51F"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9）各比选申请人应自行考虑本标段修建好的场内临时道路如另一标段需要使用，有义务提供施工道路的通行便利。</w:t>
            </w:r>
          </w:p>
          <w:p w14:paraId="4B3E9382"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比选申请人自行测算纳入比选申</w:t>
            </w:r>
            <w:r w:rsidRPr="00682C12">
              <w:rPr>
                <w:rFonts w:ascii="宋体" w:hAnsi="宋体" w:hint="eastAsia"/>
                <w:color w:val="000000" w:themeColor="text1"/>
                <w:kern w:val="0"/>
                <w:szCs w:val="21"/>
              </w:rPr>
              <w:lastRenderedPageBreak/>
              <w:t>请报价内。</w:t>
            </w:r>
          </w:p>
          <w:p w14:paraId="3AADB59F"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11）材料、机械堆场必须保证不影响到周边其他项目或标段的实施，得到业主和其他施工单位的同意，各比选申请人必须充分了解场地及周边区域的情况，由比选申请人自行测算此费用，纳入本次比选申请报价。</w:t>
            </w:r>
          </w:p>
          <w:p w14:paraId="351D74F8"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12）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比选申请方自行设置的现场标识、安全标示、工器具等费用。</w:t>
            </w:r>
          </w:p>
          <w:p w14:paraId="461D30A0"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13）比选申请人应承担与周边其它施工单位、相关部门发生的相互协调费用，纳入本次比选申请报价。</w:t>
            </w:r>
          </w:p>
          <w:p w14:paraId="68DF3E7E"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14）本项目必须响应比选人的总工期要求，各种赶工措施费、夜间施工费等一切为满足工期要求的投入，由比选申请人自行测算，纳入本次比选申请报价。如不能按期完成，造成工期延误，比选人保留终止合同的权利。</w:t>
            </w:r>
          </w:p>
          <w:p w14:paraId="576D55D8"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15）保证交通顺利通行的行车、行人干扰措施费。</w:t>
            </w:r>
          </w:p>
          <w:p w14:paraId="188312CB"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比选申请报价。</w:t>
            </w:r>
          </w:p>
          <w:p w14:paraId="7774A89F"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p>
          <w:p w14:paraId="5175C26A"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18）各比选申请人应承担施工区域和其他施工范围发生的交叉作业降效等风险费用，纳入本次比选申请报价。</w:t>
            </w:r>
          </w:p>
          <w:p w14:paraId="2DB030A7"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19）各比选申请人应承担施工合同期间因气候恶劣、洪水等导致工期延长造成工程费用增加的风险，纳入本次比选申请报价（不可抗力除外）。</w:t>
            </w:r>
          </w:p>
          <w:p w14:paraId="5B474FD5"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20）各比选申请人应承担由于进度款支付比例、审计时间较长的因素，充分考虑资金占用、融资、垫资等风险，纳入本次比选申请报价。</w:t>
            </w:r>
          </w:p>
          <w:p w14:paraId="59CE7E10"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21）由比选人负责指定接口，比选申请人从比选人指定的水电接口处接到施工场地内的水、电线路安置和牵引费用由比选申请人负责。比选申请人的施工用电、用水收费按在重庆市的现行收费标准收取。比选申请人比选申请时，该费用纳入本次比选申请报价。</w:t>
            </w:r>
          </w:p>
          <w:p w14:paraId="61C703ED"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22）各比选申请人自行考虑施工期间的临时排污费、噪声费、市容费、环卫、防尘、夜间施工费等一切相关市政收费。本工程土石</w:t>
            </w:r>
            <w:r w:rsidRPr="00682C12">
              <w:rPr>
                <w:rFonts w:ascii="宋体" w:hAnsi="宋体" w:hint="eastAsia"/>
                <w:color w:val="000000" w:themeColor="text1"/>
                <w:kern w:val="0"/>
                <w:szCs w:val="21"/>
              </w:rPr>
              <w:lastRenderedPageBreak/>
              <w:t>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渝建发【2015】45号）的规定执行，清运等费用由比选申请人自行测算计入措施项目费，纳入本次比选申请报价。</w:t>
            </w:r>
          </w:p>
          <w:p w14:paraId="2AEE8C51" w14:textId="77777777" w:rsidR="00C01CF7" w:rsidRPr="00682C12" w:rsidRDefault="00351335">
            <w:pPr>
              <w:snapToGrid w:val="0"/>
              <w:spacing w:line="360" w:lineRule="exact"/>
              <w:ind w:firstLineChars="200" w:firstLine="422"/>
              <w:jc w:val="left"/>
              <w:rPr>
                <w:rFonts w:ascii="宋体" w:hAnsi="宋体"/>
                <w:color w:val="000000" w:themeColor="text1"/>
                <w:kern w:val="0"/>
                <w:szCs w:val="21"/>
              </w:rPr>
            </w:pPr>
            <w:r w:rsidRPr="00682C12">
              <w:rPr>
                <w:rFonts w:ascii="宋体" w:hAnsi="宋体" w:hint="eastAsia"/>
                <w:b/>
                <w:color w:val="000000" w:themeColor="text1"/>
                <w:kern w:val="0"/>
                <w:szCs w:val="21"/>
              </w:rPr>
              <w:t>注：</w:t>
            </w:r>
            <w:r w:rsidRPr="00682C12">
              <w:rPr>
                <w:rFonts w:ascii="宋体" w:hAnsi="宋体" w:hint="eastAsia"/>
                <w:b/>
                <w:bCs/>
                <w:color w:val="000000" w:themeColor="text1"/>
                <w:kern w:val="0"/>
                <w:szCs w:val="21"/>
              </w:rPr>
              <w:t>环境保护税由比选申请人缴纳，比选人根据缴纳凭证据实支付</w:t>
            </w:r>
            <w:r w:rsidRPr="00682C12">
              <w:rPr>
                <w:rFonts w:ascii="宋体" w:hAnsi="宋体" w:hint="eastAsia"/>
                <w:color w:val="000000" w:themeColor="text1"/>
                <w:kern w:val="0"/>
                <w:szCs w:val="21"/>
              </w:rPr>
              <w:t>。</w:t>
            </w:r>
          </w:p>
          <w:p w14:paraId="1C89C483"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23）苗木反季节栽植措施、高温补贴和迎接各类检查发生的费用由比选申请人自行测算，纳入本次比选申请报价。</w:t>
            </w:r>
          </w:p>
          <w:p w14:paraId="6C449B32"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24）交通组织措施费用应包含开口费、恢复费、市政围挡、每个开口需配置1-2名协勤人员等措施。交通组织措施费包含在施工技术措施项目清单中，纳入本次比选申请报价。</w:t>
            </w:r>
          </w:p>
          <w:p w14:paraId="1F02C38E"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    25）水土园区内土石方调配，根据各工程实际需要，从控制投资和少占用土地原则，由水土公司统一调配，比选申请人必须无条件服从，并在报价中综合考虑工程量增减因素。</w:t>
            </w:r>
          </w:p>
          <w:p w14:paraId="4814D1C3"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26）中选人需保证现有道路畅通，并将该费用综合考虑到比选申请报价中。</w:t>
            </w:r>
          </w:p>
          <w:p w14:paraId="61C00200" w14:textId="77777777" w:rsidR="00C01CF7" w:rsidRPr="00682C12" w:rsidRDefault="00351335">
            <w:pPr>
              <w:snapToGrid w:val="0"/>
              <w:spacing w:line="36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27）比选申请人应充分考虑现场实际情况，因各种因素可能导致施工单位多次进场，相关费用由比选申请人自行考虑纳入比选申请报价。</w:t>
            </w:r>
          </w:p>
          <w:p w14:paraId="1E19A3E0"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28）比选申请人应充分考虑现场实际情况，涉及交叉施工费用，相关费用由比选申请人自行考虑纳入比选申请报价。</w:t>
            </w:r>
          </w:p>
          <w:p w14:paraId="58B0951A"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29)比选申请人为业主、监理、设计、跟审单位等提供临时办公场所。</w:t>
            </w:r>
          </w:p>
          <w:p w14:paraId="0954E04A"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14:paraId="182D2232"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31)远地施工增加费、施工机构迁移费，工程施工的周转性材料、中小型机械30公里以上超定额规定运距的费用；材料、设备场内外运输超定额规定运距增加的费用。</w:t>
            </w:r>
          </w:p>
          <w:p w14:paraId="16858B31"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32)楼板预留洞口支撑系统施工技术上的措施费用。</w:t>
            </w:r>
          </w:p>
          <w:p w14:paraId="1C39A507"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33)为保证工程质量，承包人所采取的各种质量保证措施费用。</w:t>
            </w:r>
          </w:p>
          <w:p w14:paraId="6A7CC94B"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34)承包人的竣工清场费用.</w:t>
            </w:r>
          </w:p>
          <w:p w14:paraId="50433496"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35)由于施工措施或防护不当造成的关联工程问题处理。</w:t>
            </w:r>
          </w:p>
          <w:p w14:paraId="3D453F60"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lastRenderedPageBreak/>
              <w:t>36）施工用水表、变配电房（箱）交承包人统筹费用。</w:t>
            </w:r>
          </w:p>
          <w:p w14:paraId="249D1A65"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37）按业主要求发生的开工及进场费用。</w:t>
            </w:r>
          </w:p>
          <w:p w14:paraId="3A0A6A56"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38）所有外墙（含外墙窗户）淋水试验的全部费用。</w:t>
            </w:r>
          </w:p>
          <w:p w14:paraId="3C9E3052"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40）因发包人设计变更、认质认价不及时造成的停、窝工损失。</w:t>
            </w:r>
          </w:p>
          <w:p w14:paraId="1BB093C8"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14:paraId="602218E6"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42）智慧工地参照重庆两江新区建设管理局《关于印发两江新区“智慧工地”第二阶段建设工作实施方案的通知》渝两江建发【2018】56号文执行，该费用综合考虑到比选申请报价中。</w:t>
            </w:r>
          </w:p>
          <w:p w14:paraId="17222711" w14:textId="77777777" w:rsidR="00C01CF7" w:rsidRPr="00682C12" w:rsidRDefault="00351335">
            <w:pPr>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14:paraId="14418627" w14:textId="77777777" w:rsidR="00C01CF7" w:rsidRPr="00682C12" w:rsidRDefault="00351335">
            <w:pPr>
              <w:snapToGrid w:val="0"/>
              <w:spacing w:line="360" w:lineRule="exact"/>
              <w:ind w:firstLineChars="196" w:firstLine="413"/>
              <w:rPr>
                <w:rFonts w:ascii="宋体" w:hAnsi="宋体"/>
                <w:color w:val="000000" w:themeColor="text1"/>
                <w:szCs w:val="21"/>
              </w:rPr>
            </w:pPr>
            <w:r w:rsidRPr="00682C12">
              <w:rPr>
                <w:rFonts w:ascii="宋体" w:hAnsi="宋体" w:cs="MingLiU" w:hint="eastAsia"/>
                <w:b/>
                <w:bCs/>
                <w:color w:val="000000" w:themeColor="text1"/>
                <w:szCs w:val="21"/>
              </w:rPr>
              <w:t>说明:</w:t>
            </w:r>
            <w:r w:rsidRPr="00682C12">
              <w:rPr>
                <w:rFonts w:ascii="宋体" w:hAnsi="宋体" w:hint="eastAsia"/>
                <w:color w:val="000000" w:themeColor="text1"/>
                <w:szCs w:val="21"/>
              </w:rPr>
              <w:t> </w:t>
            </w:r>
          </w:p>
          <w:p w14:paraId="30C44AE1" w14:textId="77777777" w:rsidR="00C01CF7" w:rsidRPr="00682C12" w:rsidRDefault="00351335">
            <w:pPr>
              <w:snapToGrid w:val="0"/>
              <w:spacing w:line="360" w:lineRule="exact"/>
              <w:ind w:firstLineChars="196" w:firstLine="412"/>
              <w:rPr>
                <w:rFonts w:ascii="宋体" w:hAnsi="宋体" w:cs="MingLiU"/>
                <w:bCs/>
                <w:color w:val="000000" w:themeColor="text1"/>
                <w:szCs w:val="21"/>
              </w:rPr>
            </w:pPr>
            <w:r w:rsidRPr="00682C12">
              <w:rPr>
                <w:rFonts w:ascii="宋体" w:hAnsi="宋体" w:cs="MingLiU" w:hint="eastAsia"/>
                <w:bCs/>
                <w:color w:val="000000" w:themeColor="text1"/>
                <w:szCs w:val="21"/>
              </w:rPr>
              <w:t>1、场内土石方总体平衡后借土具体位置由比选人在实施时指定，运距暂按施工红线至取土范围边线道路运输距离2公里内考虑，实施时按经建设单位审批的土石方调配方案执行。</w:t>
            </w:r>
          </w:p>
          <w:p w14:paraId="757962DE" w14:textId="77777777" w:rsidR="00C01CF7" w:rsidRPr="00682C12" w:rsidRDefault="00351335">
            <w:pPr>
              <w:snapToGrid w:val="0"/>
              <w:spacing w:line="360" w:lineRule="exact"/>
              <w:ind w:firstLineChars="196" w:firstLine="412"/>
              <w:rPr>
                <w:rFonts w:ascii="宋体" w:hAnsi="宋体" w:cs="MingLiU"/>
                <w:bCs/>
                <w:color w:val="000000" w:themeColor="text1"/>
                <w:szCs w:val="21"/>
              </w:rPr>
            </w:pPr>
            <w:r w:rsidRPr="00682C12">
              <w:rPr>
                <w:rFonts w:ascii="宋体" w:hAnsi="宋体" w:cs="MingLiU" w:hint="eastAsia"/>
                <w:bCs/>
                <w:color w:val="000000" w:themeColor="text1"/>
                <w:szCs w:val="21"/>
              </w:rPr>
              <w:t>2、爆破方式严格按照设计要求控制性爆破，同时爆破手续需按照公安主管部门及相关行业主管部门审批后方可实施。</w:t>
            </w:r>
          </w:p>
          <w:p w14:paraId="4CD2C347" w14:textId="77777777" w:rsidR="00C01CF7" w:rsidRPr="00682C12" w:rsidRDefault="00351335">
            <w:pPr>
              <w:snapToGrid w:val="0"/>
              <w:spacing w:line="360" w:lineRule="exact"/>
              <w:ind w:firstLineChars="196" w:firstLine="412"/>
              <w:rPr>
                <w:rFonts w:ascii="宋体" w:hAnsi="宋体" w:cs="MingLiU"/>
                <w:bCs/>
                <w:color w:val="000000" w:themeColor="text1"/>
                <w:szCs w:val="21"/>
              </w:rPr>
            </w:pPr>
            <w:r w:rsidRPr="00682C12">
              <w:rPr>
                <w:rFonts w:ascii="宋体" w:hAnsi="宋体" w:cs="MingLiU" w:hint="eastAsia"/>
                <w:bCs/>
                <w:color w:val="000000" w:themeColor="text1"/>
                <w:szCs w:val="21"/>
              </w:rPr>
              <w:t>3、比选申请人在进行取土时，应自行考虑交通组织方案及已建成道路成品保护，并做好相应的保护措施，比选申请时将该费用考虑到综合报价中；路灯灯杆样式参照园区已建成道路灯杆样式，并须符合设计要求，实施前需报比选人确认之后方可实施。</w:t>
            </w:r>
          </w:p>
          <w:p w14:paraId="4C9A5289" w14:textId="77777777" w:rsidR="00C01CF7" w:rsidRPr="00682C12" w:rsidRDefault="00351335">
            <w:pPr>
              <w:pStyle w:val="a0"/>
              <w:tabs>
                <w:tab w:val="left" w:pos="546"/>
                <w:tab w:val="left" w:pos="711"/>
              </w:tabs>
              <w:snapToGrid w:val="0"/>
              <w:spacing w:after="0" w:line="400" w:lineRule="exact"/>
              <w:ind w:firstLineChars="200" w:firstLine="420"/>
              <w:rPr>
                <w:rFonts w:ascii="宋体" w:hAnsi="宋体"/>
                <w:color w:val="000000" w:themeColor="text1"/>
                <w:szCs w:val="21"/>
              </w:rPr>
            </w:pPr>
            <w:r w:rsidRPr="00682C12">
              <w:rPr>
                <w:rFonts w:ascii="宋体" w:hAnsi="宋体" w:cs="MingLiU" w:hint="eastAsia"/>
                <w:bCs/>
                <w:color w:val="000000" w:themeColor="text1"/>
                <w:szCs w:val="21"/>
              </w:rPr>
              <w:t>4、苗木的养护期为2年。</w:t>
            </w:r>
          </w:p>
        </w:tc>
      </w:tr>
      <w:tr w:rsidR="00682C12" w:rsidRPr="00682C12" w14:paraId="5B4FF599" w14:textId="77777777">
        <w:trPr>
          <w:jc w:val="center"/>
        </w:trPr>
        <w:tc>
          <w:tcPr>
            <w:tcW w:w="1335" w:type="dxa"/>
            <w:vAlign w:val="center"/>
          </w:tcPr>
          <w:p w14:paraId="2AA70522"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lastRenderedPageBreak/>
              <w:t>3.3.1</w:t>
            </w:r>
          </w:p>
        </w:tc>
        <w:tc>
          <w:tcPr>
            <w:tcW w:w="1644" w:type="dxa"/>
            <w:vAlign w:val="center"/>
          </w:tcPr>
          <w:p w14:paraId="647CAD16"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w:t>
            </w:r>
            <w:r w:rsidRPr="00682C12">
              <w:rPr>
                <w:rFonts w:ascii="宋体" w:hAnsi="宋体"/>
                <w:color w:val="000000" w:themeColor="text1"/>
                <w:kern w:val="0"/>
                <w:szCs w:val="21"/>
              </w:rPr>
              <w:t>有效期</w:t>
            </w:r>
          </w:p>
        </w:tc>
        <w:tc>
          <w:tcPr>
            <w:tcW w:w="6490" w:type="dxa"/>
            <w:vAlign w:val="center"/>
          </w:tcPr>
          <w:p w14:paraId="1E0906A0"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u w:val="single"/>
              </w:rPr>
              <w:t>90</w:t>
            </w:r>
            <w:r w:rsidRPr="00682C12">
              <w:rPr>
                <w:rFonts w:ascii="宋体" w:hAnsi="宋体"/>
                <w:color w:val="000000" w:themeColor="text1"/>
                <w:szCs w:val="21"/>
              </w:rPr>
              <w:t>日历天（从提交</w:t>
            </w:r>
            <w:r w:rsidRPr="00682C12">
              <w:rPr>
                <w:rFonts w:ascii="宋体" w:hAnsi="宋体" w:hint="eastAsia"/>
                <w:color w:val="000000" w:themeColor="text1"/>
                <w:szCs w:val="21"/>
              </w:rPr>
              <w:t>比选申请</w:t>
            </w:r>
            <w:r w:rsidRPr="00682C12">
              <w:rPr>
                <w:rFonts w:ascii="宋体" w:hAnsi="宋体"/>
                <w:color w:val="000000" w:themeColor="text1"/>
                <w:szCs w:val="21"/>
              </w:rPr>
              <w:t>文件截止日起计算）</w:t>
            </w:r>
          </w:p>
        </w:tc>
      </w:tr>
      <w:tr w:rsidR="00682C12" w:rsidRPr="00682C12" w14:paraId="72E977F7" w14:textId="77777777">
        <w:trPr>
          <w:jc w:val="center"/>
        </w:trPr>
        <w:tc>
          <w:tcPr>
            <w:tcW w:w="1335" w:type="dxa"/>
            <w:vAlign w:val="center"/>
          </w:tcPr>
          <w:p w14:paraId="258DE7BE"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3.4</w:t>
            </w:r>
          </w:p>
        </w:tc>
        <w:tc>
          <w:tcPr>
            <w:tcW w:w="1644" w:type="dxa"/>
            <w:vAlign w:val="center"/>
          </w:tcPr>
          <w:p w14:paraId="500032D9"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w:t>
            </w:r>
            <w:r w:rsidRPr="00682C12">
              <w:rPr>
                <w:rFonts w:ascii="宋体" w:hAnsi="宋体"/>
                <w:color w:val="000000" w:themeColor="text1"/>
                <w:kern w:val="0"/>
                <w:szCs w:val="21"/>
              </w:rPr>
              <w:t>保证金</w:t>
            </w:r>
          </w:p>
        </w:tc>
        <w:tc>
          <w:tcPr>
            <w:tcW w:w="6490" w:type="dxa"/>
            <w:vAlign w:val="center"/>
          </w:tcPr>
          <w:p w14:paraId="32AB8BF8" w14:textId="77777777" w:rsidR="00C01CF7" w:rsidRPr="00682C12" w:rsidRDefault="00351335">
            <w:pPr>
              <w:spacing w:line="360" w:lineRule="auto"/>
              <w:rPr>
                <w:rFonts w:ascii="宋体" w:hAnsi="宋体"/>
                <w:color w:val="000000" w:themeColor="text1"/>
                <w:szCs w:val="21"/>
              </w:rPr>
            </w:pPr>
            <w:r w:rsidRPr="00682C12">
              <w:rPr>
                <w:rFonts w:ascii="宋体" w:hAnsi="宋体" w:hint="eastAsia"/>
                <w:color w:val="000000" w:themeColor="text1"/>
                <w:szCs w:val="21"/>
              </w:rPr>
              <w:t>一、比选申请保证金的交纳</w:t>
            </w:r>
          </w:p>
          <w:p w14:paraId="7A257A76" w14:textId="77777777" w:rsidR="00C01CF7" w:rsidRPr="00682C12" w:rsidRDefault="00351335">
            <w:pPr>
              <w:spacing w:line="360" w:lineRule="auto"/>
              <w:ind w:firstLineChars="190" w:firstLine="399"/>
              <w:rPr>
                <w:rFonts w:ascii="宋体" w:hAnsi="宋体"/>
                <w:color w:val="000000" w:themeColor="text1"/>
                <w:szCs w:val="21"/>
              </w:rPr>
            </w:pPr>
            <w:r w:rsidRPr="00682C12">
              <w:rPr>
                <w:rFonts w:ascii="宋体" w:hAnsi="宋体" w:hint="eastAsia"/>
                <w:color w:val="000000" w:themeColor="text1"/>
                <w:szCs w:val="21"/>
              </w:rPr>
              <w:t>1. 比选申请保证金交款形式：现金。</w:t>
            </w:r>
          </w:p>
          <w:p w14:paraId="0AD80B1D" w14:textId="1C54EEB8" w:rsidR="00C01CF7" w:rsidRPr="00682C12" w:rsidRDefault="00351335">
            <w:pPr>
              <w:spacing w:line="360" w:lineRule="auto"/>
              <w:ind w:firstLineChars="190" w:firstLine="399"/>
              <w:rPr>
                <w:rFonts w:ascii="宋体" w:hAnsi="宋体"/>
                <w:color w:val="000000" w:themeColor="text1"/>
                <w:szCs w:val="21"/>
              </w:rPr>
            </w:pPr>
            <w:r w:rsidRPr="00682C12">
              <w:rPr>
                <w:rFonts w:ascii="宋体" w:hAnsi="宋体" w:hint="eastAsia"/>
                <w:color w:val="000000" w:themeColor="text1"/>
                <w:szCs w:val="21"/>
              </w:rPr>
              <w:t>2. 比选申请保证金交款时间要求：比选申请保证金于</w:t>
            </w:r>
            <w:r w:rsidRPr="00682C12">
              <w:rPr>
                <w:rFonts w:ascii="宋体" w:hAnsi="宋体"/>
                <w:color w:val="000000" w:themeColor="text1"/>
                <w:szCs w:val="21"/>
              </w:rPr>
              <w:t>2021年12</w:t>
            </w:r>
            <w:r w:rsidRPr="00682C12">
              <w:rPr>
                <w:rFonts w:ascii="宋体" w:hAnsi="宋体"/>
                <w:color w:val="000000" w:themeColor="text1"/>
                <w:szCs w:val="21"/>
              </w:rPr>
              <w:lastRenderedPageBreak/>
              <w:t>月</w:t>
            </w:r>
            <w:r w:rsidR="000B7F05" w:rsidRPr="00682C12">
              <w:rPr>
                <w:rFonts w:ascii="宋体" w:hAnsi="宋体"/>
                <w:color w:val="000000" w:themeColor="text1"/>
                <w:szCs w:val="21"/>
              </w:rPr>
              <w:t>23</w:t>
            </w:r>
            <w:r w:rsidRPr="00682C12">
              <w:rPr>
                <w:rFonts w:ascii="宋体" w:hAnsi="宋体"/>
                <w:color w:val="000000" w:themeColor="text1"/>
                <w:szCs w:val="21"/>
              </w:rPr>
              <w:t>日14:</w:t>
            </w:r>
            <w:r w:rsidR="000B7F05" w:rsidRPr="00682C12">
              <w:rPr>
                <w:rFonts w:ascii="宋体" w:hAnsi="宋体"/>
                <w:color w:val="000000" w:themeColor="text1"/>
                <w:szCs w:val="21"/>
              </w:rPr>
              <w:t>3</w:t>
            </w:r>
            <w:r w:rsidRPr="00682C12">
              <w:rPr>
                <w:rFonts w:ascii="宋体" w:hAnsi="宋体"/>
                <w:color w:val="000000" w:themeColor="text1"/>
                <w:szCs w:val="21"/>
              </w:rPr>
              <w:t>0时前</w:t>
            </w:r>
            <w:r w:rsidRPr="00682C12">
              <w:rPr>
                <w:rFonts w:ascii="宋体" w:hAnsi="宋体" w:hint="eastAsia"/>
                <w:color w:val="000000" w:themeColor="text1"/>
                <w:szCs w:val="21"/>
              </w:rPr>
              <w:t>，逾期递交或未递交的视为废标。</w:t>
            </w:r>
          </w:p>
          <w:p w14:paraId="1D2F0FF5" w14:textId="77777777" w:rsidR="00C01CF7" w:rsidRPr="00682C12" w:rsidRDefault="00351335">
            <w:pPr>
              <w:spacing w:line="360" w:lineRule="auto"/>
              <w:ind w:firstLineChars="190" w:firstLine="399"/>
              <w:rPr>
                <w:rFonts w:ascii="宋体" w:hAnsi="宋体"/>
                <w:color w:val="000000" w:themeColor="text1"/>
                <w:szCs w:val="21"/>
              </w:rPr>
            </w:pPr>
            <w:r w:rsidRPr="00682C12">
              <w:rPr>
                <w:rFonts w:ascii="宋体" w:hAnsi="宋体" w:hint="eastAsia"/>
                <w:color w:val="000000" w:themeColor="text1"/>
                <w:szCs w:val="21"/>
              </w:rPr>
              <w:t>3. 比选申请保证金的金额：壹万陆仟元整（人民币）</w:t>
            </w:r>
          </w:p>
          <w:p w14:paraId="3183FB3A" w14:textId="77777777" w:rsidR="00C01CF7" w:rsidRPr="00682C12" w:rsidRDefault="00351335">
            <w:pPr>
              <w:pStyle w:val="a0"/>
              <w:rPr>
                <w:rFonts w:ascii="宋体" w:hAnsi="宋体"/>
                <w:color w:val="000000" w:themeColor="text1"/>
                <w:szCs w:val="21"/>
              </w:rPr>
            </w:pPr>
            <w:r w:rsidRPr="00682C12">
              <w:rPr>
                <w:rFonts w:ascii="宋体" w:hAnsi="宋体" w:hint="eastAsia"/>
                <w:color w:val="000000" w:themeColor="text1"/>
                <w:szCs w:val="21"/>
              </w:rPr>
              <w:t xml:space="preserve">    4. 比选申请保证金递交地点：重庆两江新区水土高新技术产业园建设投资有限公司</w:t>
            </w:r>
            <w:r w:rsidRPr="00682C12">
              <w:rPr>
                <w:rFonts w:ascii="宋体" w:hAnsi="宋体"/>
                <w:color w:val="000000" w:themeColor="text1"/>
                <w:szCs w:val="21"/>
              </w:rPr>
              <w:t>403</w:t>
            </w:r>
            <w:r w:rsidRPr="00682C12">
              <w:rPr>
                <w:rFonts w:ascii="宋体" w:hAnsi="宋体" w:hint="eastAsia"/>
                <w:color w:val="000000" w:themeColor="text1"/>
                <w:szCs w:val="21"/>
              </w:rPr>
              <w:t>室。</w:t>
            </w:r>
            <w:bookmarkStart w:id="89" w:name="_GoBack"/>
            <w:bookmarkEnd w:id="89"/>
          </w:p>
          <w:p w14:paraId="39D8780B" w14:textId="77777777" w:rsidR="00C01CF7" w:rsidRPr="00682C12" w:rsidRDefault="00351335">
            <w:pPr>
              <w:spacing w:line="360" w:lineRule="auto"/>
              <w:ind w:firstLineChars="190" w:firstLine="399"/>
              <w:rPr>
                <w:rFonts w:ascii="宋体" w:hAnsi="宋体"/>
                <w:color w:val="000000" w:themeColor="text1"/>
                <w:szCs w:val="21"/>
              </w:rPr>
            </w:pPr>
            <w:r w:rsidRPr="00682C12">
              <w:rPr>
                <w:rFonts w:ascii="宋体" w:hAnsi="宋体"/>
                <w:color w:val="000000" w:themeColor="text1"/>
                <w:szCs w:val="21"/>
              </w:rPr>
              <w:t>5</w:t>
            </w:r>
            <w:r w:rsidRPr="00682C12">
              <w:rPr>
                <w:rFonts w:ascii="宋体" w:hAnsi="宋体" w:hint="eastAsia"/>
                <w:color w:val="000000" w:themeColor="text1"/>
                <w:szCs w:val="21"/>
              </w:rPr>
              <w:t>. 比选申请保证金缴纳要求：比选申请保证金采用牛皮纸或信封密封，在封面注明项目名称、比选申请人名称并加盖比选申请人公章。</w:t>
            </w:r>
          </w:p>
          <w:p w14:paraId="40820780" w14:textId="77777777" w:rsidR="00C01CF7" w:rsidRPr="00682C12" w:rsidRDefault="00351335">
            <w:pPr>
              <w:spacing w:line="360" w:lineRule="auto"/>
              <w:ind w:firstLineChars="200" w:firstLine="420"/>
              <w:rPr>
                <w:rFonts w:ascii="宋体" w:hAnsi="宋体"/>
                <w:color w:val="000000" w:themeColor="text1"/>
                <w:szCs w:val="21"/>
              </w:rPr>
            </w:pPr>
            <w:r w:rsidRPr="00682C12">
              <w:rPr>
                <w:rFonts w:ascii="宋体" w:hAnsi="宋体"/>
                <w:color w:val="000000" w:themeColor="text1"/>
                <w:szCs w:val="21"/>
              </w:rPr>
              <w:t>6.</w:t>
            </w:r>
            <w:r w:rsidRPr="00682C12">
              <w:rPr>
                <w:rFonts w:ascii="宋体" w:hAnsi="宋体" w:hint="eastAsia"/>
                <w:color w:val="000000" w:themeColor="text1"/>
                <w:szCs w:val="21"/>
              </w:rPr>
              <w:t>比选申请保证金有效期与比选申请有效期一致。</w:t>
            </w:r>
          </w:p>
          <w:p w14:paraId="57669A9B" w14:textId="77777777" w:rsidR="00C01CF7" w:rsidRPr="00682C12" w:rsidRDefault="00351335">
            <w:pPr>
              <w:numPr>
                <w:ilvl w:val="0"/>
                <w:numId w:val="2"/>
              </w:numPr>
              <w:spacing w:line="360" w:lineRule="auto"/>
              <w:rPr>
                <w:rFonts w:ascii="宋体" w:hAnsi="宋体"/>
                <w:color w:val="000000" w:themeColor="text1"/>
                <w:szCs w:val="21"/>
              </w:rPr>
            </w:pPr>
            <w:r w:rsidRPr="00682C12">
              <w:rPr>
                <w:rFonts w:ascii="宋体" w:hAnsi="宋体" w:hint="eastAsia"/>
                <w:color w:val="000000" w:themeColor="text1"/>
                <w:szCs w:val="21"/>
              </w:rPr>
              <w:t>比选申请保证金的退还</w:t>
            </w:r>
          </w:p>
          <w:p w14:paraId="164615BC" w14:textId="77777777" w:rsidR="00C01CF7" w:rsidRPr="00682C12" w:rsidRDefault="00351335">
            <w:pPr>
              <w:spacing w:line="360" w:lineRule="auto"/>
              <w:ind w:firstLineChars="200" w:firstLine="420"/>
              <w:rPr>
                <w:rFonts w:ascii="宋体" w:hAnsi="宋体"/>
                <w:color w:val="000000" w:themeColor="text1"/>
                <w:szCs w:val="21"/>
              </w:rPr>
            </w:pPr>
            <w:r w:rsidRPr="00682C12">
              <w:rPr>
                <w:rFonts w:ascii="宋体" w:hAnsi="宋体" w:hint="eastAsia"/>
                <w:color w:val="000000" w:themeColor="text1"/>
                <w:szCs w:val="21"/>
              </w:rPr>
              <w:t>开标结束后退还除第一中选候选人以外的比选申请保证金；合同签订后5个工作日内，比选人向中选人退还比选申请保证金。</w:t>
            </w:r>
          </w:p>
          <w:p w14:paraId="19BC9694" w14:textId="77777777" w:rsidR="00C01CF7" w:rsidRPr="00682C12" w:rsidRDefault="00351335">
            <w:pPr>
              <w:spacing w:line="360" w:lineRule="auto"/>
              <w:ind w:firstLineChars="200" w:firstLine="420"/>
              <w:rPr>
                <w:rFonts w:ascii="仿宋" w:eastAsia="仿宋" w:hAnsi="仿宋"/>
                <w:color w:val="000000" w:themeColor="text1"/>
                <w:sz w:val="28"/>
                <w:szCs w:val="28"/>
              </w:rPr>
            </w:pPr>
            <w:r w:rsidRPr="00682C12">
              <w:rPr>
                <w:rFonts w:ascii="宋体" w:hAnsi="宋体" w:hint="eastAsia"/>
                <w:color w:val="000000" w:themeColor="text1"/>
                <w:szCs w:val="21"/>
              </w:rPr>
              <w:t>注：递交保证金的人员手持并出示身份证原件及法人代表授权委托证明，否则不予接收投标保证金。</w:t>
            </w:r>
          </w:p>
        </w:tc>
      </w:tr>
      <w:tr w:rsidR="00682C12" w:rsidRPr="00682C12" w14:paraId="72C360D3" w14:textId="77777777">
        <w:trPr>
          <w:jc w:val="center"/>
        </w:trPr>
        <w:tc>
          <w:tcPr>
            <w:tcW w:w="1335" w:type="dxa"/>
            <w:vAlign w:val="center"/>
          </w:tcPr>
          <w:p w14:paraId="01AC3486"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lastRenderedPageBreak/>
              <w:t>3.6</w:t>
            </w:r>
          </w:p>
        </w:tc>
        <w:tc>
          <w:tcPr>
            <w:tcW w:w="1644" w:type="dxa"/>
            <w:vAlign w:val="center"/>
          </w:tcPr>
          <w:p w14:paraId="46679A79"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是否允许递交</w:t>
            </w:r>
          </w:p>
          <w:p w14:paraId="0F9DEABB" w14:textId="77777777" w:rsidR="00C01CF7" w:rsidRPr="00682C12" w:rsidRDefault="00351335">
            <w:pPr>
              <w:snapToGrid w:val="0"/>
              <w:spacing w:afterLines="30" w:after="72" w:line="400" w:lineRule="exact"/>
              <w:jc w:val="center"/>
              <w:rPr>
                <w:rFonts w:ascii="宋体" w:hAnsi="宋体"/>
                <w:color w:val="000000" w:themeColor="text1"/>
                <w:kern w:val="0"/>
                <w:szCs w:val="21"/>
              </w:rPr>
            </w:pPr>
            <w:r w:rsidRPr="00682C12">
              <w:rPr>
                <w:rFonts w:ascii="宋体" w:hAnsi="宋体"/>
                <w:color w:val="000000" w:themeColor="text1"/>
                <w:kern w:val="0"/>
                <w:szCs w:val="21"/>
              </w:rPr>
              <w:t>备选</w:t>
            </w:r>
            <w:r w:rsidRPr="00682C12">
              <w:rPr>
                <w:rFonts w:ascii="宋体" w:hAnsi="宋体" w:hint="eastAsia"/>
                <w:color w:val="000000" w:themeColor="text1"/>
                <w:kern w:val="0"/>
                <w:szCs w:val="21"/>
              </w:rPr>
              <w:t>比选申请</w:t>
            </w:r>
            <w:r w:rsidRPr="00682C12">
              <w:rPr>
                <w:rFonts w:ascii="宋体" w:hAnsi="宋体"/>
                <w:color w:val="000000" w:themeColor="text1"/>
                <w:kern w:val="0"/>
                <w:szCs w:val="21"/>
              </w:rPr>
              <w:t>方案</w:t>
            </w:r>
          </w:p>
        </w:tc>
        <w:tc>
          <w:tcPr>
            <w:tcW w:w="6490" w:type="dxa"/>
            <w:vAlign w:val="center"/>
          </w:tcPr>
          <w:p w14:paraId="3842B916"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不允许</w:t>
            </w:r>
          </w:p>
        </w:tc>
      </w:tr>
      <w:tr w:rsidR="00682C12" w:rsidRPr="00682C12" w14:paraId="174D4AE5" w14:textId="77777777">
        <w:trPr>
          <w:jc w:val="center"/>
        </w:trPr>
        <w:tc>
          <w:tcPr>
            <w:tcW w:w="1335" w:type="dxa"/>
            <w:vAlign w:val="center"/>
          </w:tcPr>
          <w:p w14:paraId="4C6664B4"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3.7.1</w:t>
            </w:r>
          </w:p>
        </w:tc>
        <w:tc>
          <w:tcPr>
            <w:tcW w:w="1644" w:type="dxa"/>
            <w:vAlign w:val="center"/>
          </w:tcPr>
          <w:p w14:paraId="0F323685" w14:textId="77777777" w:rsidR="00C01CF7" w:rsidRPr="00682C12" w:rsidRDefault="00351335">
            <w:pPr>
              <w:snapToGrid w:val="0"/>
              <w:spacing w:afterLines="30" w:after="72"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比选申请文件格式要求</w:t>
            </w:r>
          </w:p>
        </w:tc>
        <w:tc>
          <w:tcPr>
            <w:tcW w:w="6490" w:type="dxa"/>
            <w:vAlign w:val="center"/>
          </w:tcPr>
          <w:p w14:paraId="146239BA"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编制比选申请文件时不得对第八章“比选申请文件格式”的相应要素作实质性修改，否则视为重大偏差，由评选委员会作否决比选申请处理。</w:t>
            </w:r>
          </w:p>
        </w:tc>
      </w:tr>
      <w:tr w:rsidR="00682C12" w:rsidRPr="00682C12" w14:paraId="7426668E" w14:textId="77777777">
        <w:trPr>
          <w:jc w:val="center"/>
        </w:trPr>
        <w:tc>
          <w:tcPr>
            <w:tcW w:w="1335" w:type="dxa"/>
            <w:vAlign w:val="center"/>
          </w:tcPr>
          <w:p w14:paraId="0B3F011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3.7.3</w:t>
            </w:r>
          </w:p>
        </w:tc>
        <w:tc>
          <w:tcPr>
            <w:tcW w:w="1644" w:type="dxa"/>
            <w:vAlign w:val="center"/>
          </w:tcPr>
          <w:p w14:paraId="0B1AB225"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签字盖章要求</w:t>
            </w:r>
          </w:p>
        </w:tc>
        <w:tc>
          <w:tcPr>
            <w:tcW w:w="6490" w:type="dxa"/>
            <w:vAlign w:val="center"/>
          </w:tcPr>
          <w:p w14:paraId="1A30EB8B"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第八章</w:t>
            </w:r>
            <w:r w:rsidRPr="00682C12">
              <w:rPr>
                <w:rFonts w:ascii="宋体" w:hAnsi="宋体" w:cs="宋体" w:hint="eastAsia"/>
                <w:color w:val="000000" w:themeColor="text1"/>
                <w:szCs w:val="21"/>
              </w:rPr>
              <w:t>比选申请文</w:t>
            </w:r>
            <w:r w:rsidRPr="00682C12">
              <w:rPr>
                <w:rFonts w:ascii="宋体" w:hAnsi="宋体" w:hint="eastAsia"/>
                <w:color w:val="000000" w:themeColor="text1"/>
                <w:szCs w:val="21"/>
              </w:rPr>
              <w:t>件格式要求法定代表人或其委托代理人签字（或盖章）的须齐全，加盖单位法人章。</w:t>
            </w:r>
          </w:p>
          <w:p w14:paraId="61C8EC84"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未按上述规定执行的，交由评选委员会作否决比选申请处理。</w:t>
            </w:r>
          </w:p>
        </w:tc>
      </w:tr>
      <w:tr w:rsidR="00682C12" w:rsidRPr="00682C12" w14:paraId="78ECA95C" w14:textId="77777777">
        <w:trPr>
          <w:jc w:val="center"/>
        </w:trPr>
        <w:tc>
          <w:tcPr>
            <w:tcW w:w="1335" w:type="dxa"/>
            <w:vAlign w:val="center"/>
          </w:tcPr>
          <w:p w14:paraId="0039574B"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3.7.4</w:t>
            </w:r>
          </w:p>
        </w:tc>
        <w:tc>
          <w:tcPr>
            <w:tcW w:w="1644" w:type="dxa"/>
            <w:vAlign w:val="center"/>
          </w:tcPr>
          <w:p w14:paraId="32D6758B" w14:textId="77777777" w:rsidR="00C01CF7" w:rsidRPr="00682C12" w:rsidRDefault="00351335">
            <w:pPr>
              <w:snapToGrid w:val="0"/>
              <w:spacing w:line="400" w:lineRule="exact"/>
              <w:rPr>
                <w:rFonts w:ascii="宋体" w:hAnsi="宋体"/>
                <w:color w:val="000000" w:themeColor="text1"/>
                <w:spacing w:val="-6"/>
                <w:kern w:val="0"/>
                <w:szCs w:val="21"/>
              </w:rPr>
            </w:pPr>
            <w:r w:rsidRPr="00682C12">
              <w:rPr>
                <w:rFonts w:ascii="宋体" w:hAnsi="宋体" w:hint="eastAsia"/>
                <w:color w:val="000000" w:themeColor="text1"/>
                <w:spacing w:val="-6"/>
                <w:kern w:val="0"/>
                <w:szCs w:val="21"/>
              </w:rPr>
              <w:t>比选申请文件</w:t>
            </w:r>
            <w:r w:rsidRPr="00682C12">
              <w:rPr>
                <w:rFonts w:ascii="宋体" w:hAnsi="宋体"/>
                <w:color w:val="000000" w:themeColor="text1"/>
                <w:spacing w:val="-6"/>
                <w:kern w:val="0"/>
                <w:szCs w:val="21"/>
              </w:rPr>
              <w:t>的份数</w:t>
            </w:r>
          </w:p>
        </w:tc>
        <w:tc>
          <w:tcPr>
            <w:tcW w:w="6490" w:type="dxa"/>
            <w:vAlign w:val="center"/>
          </w:tcPr>
          <w:p w14:paraId="68683029" w14:textId="15E8ADA5" w:rsidR="00C01CF7" w:rsidRPr="00682C12" w:rsidRDefault="00351335">
            <w:pPr>
              <w:autoSpaceDE w:val="0"/>
              <w:autoSpaceDN w:val="0"/>
              <w:adjustRightInd w:val="0"/>
              <w:snapToGrid w:val="0"/>
              <w:spacing w:line="400" w:lineRule="exact"/>
              <w:ind w:firstLineChars="200" w:firstLine="420"/>
              <w:rPr>
                <w:rFonts w:ascii="宋体" w:hAnsi="宋体"/>
                <w:snapToGrid w:val="0"/>
                <w:color w:val="000000" w:themeColor="text1"/>
                <w:kern w:val="0"/>
                <w:szCs w:val="21"/>
              </w:rPr>
            </w:pPr>
            <w:r w:rsidRPr="00682C12">
              <w:rPr>
                <w:rFonts w:ascii="宋体" w:hAnsi="宋体" w:hint="eastAsia"/>
                <w:color w:val="000000" w:themeColor="text1"/>
                <w:kern w:val="0"/>
                <w:szCs w:val="21"/>
              </w:rPr>
              <w:t>本工程采用电子招标投标，比选</w:t>
            </w:r>
            <w:r w:rsidRPr="00682C12">
              <w:rPr>
                <w:rFonts w:ascii="宋体" w:hAnsi="宋体"/>
                <w:color w:val="000000" w:themeColor="text1"/>
                <w:kern w:val="0"/>
                <w:szCs w:val="21"/>
              </w:rPr>
              <w:t>申请人提供比选申请文件为：</w:t>
            </w:r>
            <w:r w:rsidRPr="00682C12">
              <w:rPr>
                <w:rFonts w:ascii="宋体" w:hAnsi="宋体" w:hint="eastAsia"/>
                <w:snapToGrid w:val="0"/>
                <w:color w:val="000000" w:themeColor="text1"/>
                <w:kern w:val="0"/>
                <w:szCs w:val="21"/>
              </w:rPr>
              <w:t>上传签字盖章后比选申请文件（网上</w:t>
            </w:r>
            <w:r w:rsidRPr="00682C12">
              <w:rPr>
                <w:rFonts w:ascii="宋体" w:hAnsi="宋体"/>
                <w:snapToGrid w:val="0"/>
                <w:color w:val="000000" w:themeColor="text1"/>
                <w:kern w:val="0"/>
                <w:szCs w:val="21"/>
              </w:rPr>
              <w:t>递交</w:t>
            </w:r>
            <w:r w:rsidRPr="00682C12">
              <w:rPr>
                <w:rFonts w:ascii="宋体" w:hAnsi="宋体" w:hint="eastAsia"/>
                <w:snapToGrid w:val="0"/>
                <w:color w:val="000000" w:themeColor="text1"/>
                <w:kern w:val="0"/>
                <w:szCs w:val="21"/>
              </w:rPr>
              <w:t>）一份。</w:t>
            </w:r>
          </w:p>
          <w:p w14:paraId="000C74E2" w14:textId="79C3AC1F" w:rsidR="00C01CF7" w:rsidRPr="00682C12" w:rsidRDefault="00351335">
            <w:pPr>
              <w:autoSpaceDE w:val="0"/>
              <w:autoSpaceDN w:val="0"/>
              <w:adjustRightInd w:val="0"/>
              <w:snapToGrid w:val="0"/>
              <w:spacing w:afterLines="30" w:after="72" w:line="400" w:lineRule="exact"/>
              <w:ind w:firstLineChars="200" w:firstLine="420"/>
              <w:rPr>
                <w:color w:val="000000" w:themeColor="text1"/>
              </w:rPr>
            </w:pPr>
            <w:r w:rsidRPr="00682C12">
              <w:rPr>
                <w:rFonts w:hint="eastAsia"/>
                <w:color w:val="000000" w:themeColor="text1"/>
              </w:rPr>
              <w:t>注：</w:t>
            </w:r>
            <w:r w:rsidRPr="00682C12">
              <w:rPr>
                <w:rFonts w:ascii="宋体" w:hAnsi="宋体" w:hint="eastAsia"/>
                <w:snapToGrid w:val="0"/>
                <w:color w:val="000000" w:themeColor="text1"/>
                <w:kern w:val="0"/>
                <w:szCs w:val="21"/>
              </w:rPr>
              <w:t>前三中选候选人在中选通知书发出后10日内，向</w:t>
            </w:r>
            <w:r w:rsidRPr="00682C12">
              <w:rPr>
                <w:rFonts w:ascii="宋体" w:hAnsi="宋体"/>
                <w:snapToGrid w:val="0"/>
                <w:color w:val="000000" w:themeColor="text1"/>
                <w:kern w:val="0"/>
                <w:szCs w:val="21"/>
              </w:rPr>
              <w:t>比选人</w:t>
            </w:r>
            <w:r w:rsidRPr="00682C12">
              <w:rPr>
                <w:rFonts w:ascii="宋体" w:hAnsi="宋体" w:hint="eastAsia"/>
                <w:snapToGrid w:val="0"/>
                <w:color w:val="000000" w:themeColor="text1"/>
                <w:kern w:val="0"/>
                <w:szCs w:val="21"/>
              </w:rPr>
              <w:t>补交1份纸质版的比选申请</w:t>
            </w:r>
            <w:r w:rsidRPr="00682C12">
              <w:rPr>
                <w:rFonts w:ascii="宋体" w:hAnsi="宋体"/>
                <w:snapToGrid w:val="0"/>
                <w:color w:val="000000" w:themeColor="text1"/>
                <w:kern w:val="0"/>
                <w:szCs w:val="21"/>
              </w:rPr>
              <w:t>文件</w:t>
            </w:r>
            <w:r w:rsidRPr="00682C12">
              <w:rPr>
                <w:rFonts w:ascii="宋体" w:hAnsi="宋体" w:hint="eastAsia"/>
                <w:snapToGrid w:val="0"/>
                <w:color w:val="000000" w:themeColor="text1"/>
                <w:kern w:val="0"/>
                <w:szCs w:val="21"/>
              </w:rPr>
              <w:t>（与投标时网上上传的电子标书一致，纸质版比选申请</w:t>
            </w:r>
            <w:r w:rsidRPr="00682C12">
              <w:rPr>
                <w:rFonts w:ascii="宋体" w:hAnsi="宋体"/>
                <w:snapToGrid w:val="0"/>
                <w:color w:val="000000" w:themeColor="text1"/>
                <w:kern w:val="0"/>
                <w:szCs w:val="21"/>
              </w:rPr>
              <w:t>文件</w:t>
            </w:r>
            <w:r w:rsidRPr="00682C12">
              <w:rPr>
                <w:rFonts w:ascii="宋体" w:hAnsi="宋体" w:hint="eastAsia"/>
                <w:snapToGrid w:val="0"/>
                <w:color w:val="000000" w:themeColor="text1"/>
                <w:kern w:val="0"/>
                <w:szCs w:val="21"/>
              </w:rPr>
              <w:t>应为电子比选</w:t>
            </w:r>
            <w:r w:rsidRPr="00682C12">
              <w:rPr>
                <w:rFonts w:ascii="宋体" w:hAnsi="宋体"/>
                <w:snapToGrid w:val="0"/>
                <w:color w:val="000000" w:themeColor="text1"/>
                <w:kern w:val="0"/>
                <w:szCs w:val="21"/>
              </w:rPr>
              <w:t>申请</w:t>
            </w:r>
            <w:r w:rsidRPr="00682C12">
              <w:rPr>
                <w:rFonts w:ascii="宋体" w:hAnsi="宋体" w:hint="eastAsia"/>
                <w:snapToGrid w:val="0"/>
                <w:color w:val="000000" w:themeColor="text1"/>
                <w:kern w:val="0"/>
                <w:szCs w:val="21"/>
              </w:rPr>
              <w:t>文件的纸质版原件，纸质版比选</w:t>
            </w:r>
            <w:r w:rsidRPr="00682C12">
              <w:rPr>
                <w:rFonts w:ascii="宋体" w:hAnsi="宋体"/>
                <w:snapToGrid w:val="0"/>
                <w:color w:val="000000" w:themeColor="text1"/>
                <w:kern w:val="0"/>
                <w:szCs w:val="21"/>
              </w:rPr>
              <w:t>申请</w:t>
            </w:r>
            <w:r w:rsidRPr="00682C12">
              <w:rPr>
                <w:rFonts w:ascii="宋体" w:hAnsi="宋体" w:hint="eastAsia"/>
                <w:snapToGrid w:val="0"/>
                <w:color w:val="000000" w:themeColor="text1"/>
                <w:kern w:val="0"/>
                <w:szCs w:val="21"/>
              </w:rPr>
              <w:t>文件封面和骑缝处应加盖比选申请人单位法人章（鲜章））和1份光盘（与投标时网上上传的电子标书一致，</w:t>
            </w:r>
            <w:r w:rsidR="000B7F05" w:rsidRPr="00682C12">
              <w:rPr>
                <w:rFonts w:ascii="宋体" w:hAnsi="宋体" w:hint="eastAsia"/>
                <w:snapToGrid w:val="0"/>
                <w:color w:val="000000" w:themeColor="text1"/>
                <w:kern w:val="0"/>
                <w:szCs w:val="21"/>
              </w:rPr>
              <w:t>且</w:t>
            </w:r>
            <w:r w:rsidR="000B7F05" w:rsidRPr="00682C12">
              <w:rPr>
                <w:rFonts w:ascii="宋体" w:hAnsi="宋体"/>
                <w:snapToGrid w:val="0"/>
                <w:color w:val="000000" w:themeColor="text1"/>
                <w:kern w:val="0"/>
                <w:szCs w:val="21"/>
              </w:rPr>
              <w:t>光盘需包含组价软件</w:t>
            </w:r>
            <w:r w:rsidR="000B7F05" w:rsidRPr="00682C12">
              <w:rPr>
                <w:rFonts w:ascii="宋体" w:hAnsi="宋体" w:hint="eastAsia"/>
                <w:snapToGrid w:val="0"/>
                <w:color w:val="000000" w:themeColor="text1"/>
                <w:kern w:val="0"/>
                <w:szCs w:val="21"/>
              </w:rPr>
              <w:t>版本</w:t>
            </w:r>
            <w:r w:rsidR="000B7F05"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r w:rsidRPr="00682C12">
              <w:rPr>
                <w:rFonts w:hint="eastAsia"/>
                <w:color w:val="000000" w:themeColor="text1"/>
              </w:rPr>
              <w:t>。</w:t>
            </w:r>
          </w:p>
        </w:tc>
      </w:tr>
      <w:tr w:rsidR="00682C12" w:rsidRPr="00682C12" w14:paraId="79C57206" w14:textId="77777777">
        <w:trPr>
          <w:trHeight w:val="615"/>
          <w:jc w:val="center"/>
        </w:trPr>
        <w:tc>
          <w:tcPr>
            <w:tcW w:w="1335" w:type="dxa"/>
            <w:vAlign w:val="center"/>
          </w:tcPr>
          <w:p w14:paraId="2A2A3585"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3.7.5</w:t>
            </w:r>
          </w:p>
        </w:tc>
        <w:tc>
          <w:tcPr>
            <w:tcW w:w="1644" w:type="dxa"/>
            <w:vAlign w:val="center"/>
          </w:tcPr>
          <w:p w14:paraId="3054039D"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编制</w:t>
            </w:r>
            <w:r w:rsidRPr="00682C12">
              <w:rPr>
                <w:rFonts w:ascii="宋体" w:hAnsi="宋体"/>
                <w:color w:val="000000" w:themeColor="text1"/>
                <w:kern w:val="0"/>
                <w:szCs w:val="21"/>
              </w:rPr>
              <w:t>要求</w:t>
            </w:r>
          </w:p>
        </w:tc>
        <w:tc>
          <w:tcPr>
            <w:tcW w:w="6490" w:type="dxa"/>
            <w:vAlign w:val="center"/>
          </w:tcPr>
          <w:p w14:paraId="221B5EC6" w14:textId="77777777" w:rsidR="00C01CF7" w:rsidRPr="00682C12" w:rsidRDefault="00351335">
            <w:pPr>
              <w:adjustRightInd w:val="0"/>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szCs w:val="21"/>
              </w:rPr>
              <w:t>1、</w:t>
            </w:r>
            <w:r w:rsidRPr="00682C12">
              <w:rPr>
                <w:rFonts w:ascii="宋体" w:hAnsi="宋体" w:hint="eastAsia"/>
                <w:color w:val="000000" w:themeColor="text1"/>
                <w:szCs w:val="21"/>
              </w:rPr>
              <w:t>比选申请人</w:t>
            </w:r>
            <w:r w:rsidRPr="00682C12">
              <w:rPr>
                <w:rFonts w:ascii="宋体" w:hAnsi="宋体"/>
                <w:color w:val="000000" w:themeColor="text1"/>
                <w:szCs w:val="21"/>
              </w:rPr>
              <w:t>应将</w:t>
            </w:r>
            <w:r w:rsidRPr="00682C12">
              <w:rPr>
                <w:rFonts w:ascii="宋体" w:hAnsi="宋体" w:hint="eastAsia"/>
                <w:color w:val="000000" w:themeColor="text1"/>
                <w:szCs w:val="21"/>
              </w:rPr>
              <w:t>比选申请函部分</w:t>
            </w:r>
            <w:r w:rsidRPr="00682C12">
              <w:rPr>
                <w:rFonts w:ascii="宋体" w:hAnsi="宋体"/>
                <w:color w:val="000000" w:themeColor="text1"/>
                <w:szCs w:val="21"/>
              </w:rPr>
              <w:t>、</w:t>
            </w:r>
            <w:r w:rsidRPr="00682C12">
              <w:rPr>
                <w:rFonts w:ascii="宋体" w:hAnsi="宋体" w:hint="eastAsia"/>
                <w:color w:val="000000" w:themeColor="text1"/>
                <w:szCs w:val="21"/>
              </w:rPr>
              <w:t>经济</w:t>
            </w:r>
            <w:r w:rsidRPr="00682C12">
              <w:rPr>
                <w:rFonts w:ascii="宋体" w:hAnsi="宋体"/>
                <w:color w:val="000000" w:themeColor="text1"/>
                <w:szCs w:val="21"/>
              </w:rPr>
              <w:t>部分、</w:t>
            </w:r>
            <w:r w:rsidRPr="00682C12">
              <w:rPr>
                <w:rFonts w:ascii="宋体" w:hAnsi="宋体" w:hint="eastAsia"/>
                <w:color w:val="000000" w:themeColor="text1"/>
                <w:kern w:val="0"/>
                <w:szCs w:val="21"/>
              </w:rPr>
              <w:t>资格审查部分</w:t>
            </w:r>
            <w:r w:rsidRPr="00682C12">
              <w:rPr>
                <w:rFonts w:ascii="宋体" w:hAnsi="宋体"/>
                <w:color w:val="000000" w:themeColor="text1"/>
                <w:szCs w:val="21"/>
              </w:rPr>
              <w:lastRenderedPageBreak/>
              <w:t>各自分别</w:t>
            </w:r>
            <w:r w:rsidRPr="00682C12">
              <w:rPr>
                <w:rFonts w:ascii="宋体" w:hAnsi="宋体" w:hint="eastAsia"/>
                <w:color w:val="000000" w:themeColor="text1"/>
                <w:szCs w:val="21"/>
              </w:rPr>
              <w:t>编制装入各自电子</w:t>
            </w:r>
            <w:r w:rsidRPr="00682C12">
              <w:rPr>
                <w:rFonts w:ascii="宋体" w:hAnsi="宋体"/>
                <w:color w:val="000000" w:themeColor="text1"/>
                <w:szCs w:val="21"/>
              </w:rPr>
              <w:t>文件夹。</w:t>
            </w:r>
          </w:p>
          <w:p w14:paraId="0F0FA960" w14:textId="77777777" w:rsidR="00C01CF7" w:rsidRPr="00682C12" w:rsidRDefault="00351335">
            <w:pPr>
              <w:adjustRightInd w:val="0"/>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szCs w:val="21"/>
              </w:rPr>
              <w:t>2、</w:t>
            </w:r>
            <w:r w:rsidRPr="00682C12">
              <w:rPr>
                <w:rFonts w:ascii="宋体" w:hAnsi="宋体" w:hint="eastAsia"/>
                <w:color w:val="000000" w:themeColor="text1"/>
                <w:szCs w:val="21"/>
              </w:rPr>
              <w:t>编制要求</w:t>
            </w:r>
          </w:p>
          <w:p w14:paraId="66E17A60" w14:textId="77777777" w:rsidR="00C01CF7" w:rsidRPr="00682C12" w:rsidRDefault="00351335">
            <w:pPr>
              <w:adjustRightInd w:val="0"/>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（1）比选申请函部分</w:t>
            </w:r>
            <w:r w:rsidRPr="00682C12">
              <w:rPr>
                <w:rFonts w:ascii="宋体" w:hAnsi="宋体"/>
                <w:color w:val="000000" w:themeColor="text1"/>
                <w:szCs w:val="21"/>
              </w:rPr>
              <w:t>的</w:t>
            </w:r>
            <w:r w:rsidRPr="00682C12">
              <w:rPr>
                <w:rFonts w:ascii="宋体" w:hAnsi="宋体" w:hint="eastAsia"/>
                <w:color w:val="000000" w:themeColor="text1"/>
                <w:szCs w:val="21"/>
              </w:rPr>
              <w:t>编制</w:t>
            </w:r>
            <w:r w:rsidRPr="00682C12">
              <w:rPr>
                <w:rFonts w:ascii="宋体" w:hAnsi="宋体"/>
                <w:color w:val="000000" w:themeColor="text1"/>
                <w:szCs w:val="21"/>
              </w:rPr>
              <w:t>要求</w:t>
            </w:r>
          </w:p>
          <w:p w14:paraId="73209F0C" w14:textId="77777777" w:rsidR="00C01CF7" w:rsidRPr="00682C12" w:rsidRDefault="00351335">
            <w:pPr>
              <w:adjustRightInd w:val="0"/>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szCs w:val="21"/>
              </w:rPr>
              <w:t>应按照第八章规定格式</w:t>
            </w:r>
            <w:r w:rsidRPr="00682C12">
              <w:rPr>
                <w:rFonts w:ascii="宋体" w:hAnsi="宋体" w:hint="eastAsia"/>
                <w:color w:val="000000" w:themeColor="text1"/>
                <w:szCs w:val="21"/>
              </w:rPr>
              <w:t>编制装入电子</w:t>
            </w:r>
            <w:r w:rsidRPr="00682C12">
              <w:rPr>
                <w:rFonts w:ascii="宋体" w:hAnsi="宋体"/>
                <w:color w:val="000000" w:themeColor="text1"/>
                <w:szCs w:val="21"/>
              </w:rPr>
              <w:t>文件夹，并应编制目录，逐页标注页码。</w:t>
            </w:r>
          </w:p>
          <w:p w14:paraId="458277F6" w14:textId="77777777" w:rsidR="00C01CF7" w:rsidRPr="00682C12" w:rsidRDefault="00351335">
            <w:pPr>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szCs w:val="21"/>
              </w:rPr>
              <w:t>（</w:t>
            </w:r>
            <w:r w:rsidRPr="00682C12">
              <w:rPr>
                <w:rFonts w:ascii="宋体" w:hAnsi="宋体" w:hint="eastAsia"/>
                <w:color w:val="000000" w:themeColor="text1"/>
                <w:szCs w:val="21"/>
              </w:rPr>
              <w:t>2</w:t>
            </w:r>
            <w:r w:rsidRPr="00682C12">
              <w:rPr>
                <w:rFonts w:ascii="宋体" w:hAnsi="宋体"/>
                <w:color w:val="000000" w:themeColor="text1"/>
                <w:szCs w:val="21"/>
              </w:rPr>
              <w:t>）</w:t>
            </w:r>
            <w:r w:rsidRPr="00682C12">
              <w:rPr>
                <w:rFonts w:ascii="宋体" w:hAnsi="宋体" w:hint="eastAsia"/>
                <w:color w:val="000000" w:themeColor="text1"/>
                <w:kern w:val="0"/>
                <w:szCs w:val="21"/>
              </w:rPr>
              <w:t>资格审查部分</w:t>
            </w:r>
            <w:r w:rsidRPr="00682C12">
              <w:rPr>
                <w:rFonts w:ascii="宋体" w:hAnsi="宋体"/>
                <w:color w:val="000000" w:themeColor="text1"/>
                <w:kern w:val="0"/>
                <w:szCs w:val="21"/>
              </w:rPr>
              <w:t>的</w:t>
            </w:r>
            <w:r w:rsidRPr="00682C12">
              <w:rPr>
                <w:rFonts w:ascii="宋体" w:hAnsi="宋体" w:hint="eastAsia"/>
                <w:color w:val="000000" w:themeColor="text1"/>
                <w:kern w:val="0"/>
                <w:szCs w:val="21"/>
              </w:rPr>
              <w:t>编制</w:t>
            </w:r>
            <w:r w:rsidRPr="00682C12">
              <w:rPr>
                <w:rFonts w:ascii="宋体" w:hAnsi="宋体"/>
                <w:color w:val="000000" w:themeColor="text1"/>
                <w:kern w:val="0"/>
                <w:szCs w:val="21"/>
              </w:rPr>
              <w:t>要求</w:t>
            </w:r>
          </w:p>
          <w:p w14:paraId="3940E1B9" w14:textId="77777777" w:rsidR="00C01CF7" w:rsidRPr="00682C12" w:rsidRDefault="00351335">
            <w:pPr>
              <w:adjustRightInd w:val="0"/>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szCs w:val="21"/>
              </w:rPr>
              <w:t>应按照第八章规定格式</w:t>
            </w:r>
            <w:r w:rsidRPr="00682C12">
              <w:rPr>
                <w:rFonts w:ascii="宋体" w:hAnsi="宋体" w:hint="eastAsia"/>
                <w:color w:val="000000" w:themeColor="text1"/>
                <w:szCs w:val="21"/>
              </w:rPr>
              <w:t>编制装入电子</w:t>
            </w:r>
            <w:r w:rsidRPr="00682C12">
              <w:rPr>
                <w:rFonts w:ascii="宋体" w:hAnsi="宋体"/>
                <w:color w:val="000000" w:themeColor="text1"/>
                <w:szCs w:val="21"/>
              </w:rPr>
              <w:t>文件夹，并应编制目录，逐页标注页码</w:t>
            </w:r>
            <w:r w:rsidRPr="00682C12">
              <w:rPr>
                <w:rFonts w:ascii="宋体" w:hAnsi="宋体" w:hint="eastAsia"/>
                <w:color w:val="000000" w:themeColor="text1"/>
                <w:szCs w:val="21"/>
              </w:rPr>
              <w:t>。</w:t>
            </w:r>
          </w:p>
          <w:p w14:paraId="09204962" w14:textId="77777777" w:rsidR="00C01CF7" w:rsidRPr="00682C12" w:rsidRDefault="00351335">
            <w:pPr>
              <w:adjustRightInd w:val="0"/>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szCs w:val="21"/>
              </w:rPr>
              <w:t>（</w:t>
            </w:r>
            <w:r w:rsidRPr="00682C12">
              <w:rPr>
                <w:rFonts w:ascii="宋体" w:hAnsi="宋体" w:hint="eastAsia"/>
                <w:color w:val="000000" w:themeColor="text1"/>
                <w:szCs w:val="21"/>
              </w:rPr>
              <w:t>3</w:t>
            </w:r>
            <w:r w:rsidRPr="00682C12">
              <w:rPr>
                <w:rFonts w:ascii="宋体" w:hAnsi="宋体"/>
                <w:color w:val="000000" w:themeColor="text1"/>
                <w:szCs w:val="21"/>
              </w:rPr>
              <w:t>）</w:t>
            </w:r>
            <w:r w:rsidRPr="00682C12">
              <w:rPr>
                <w:rFonts w:ascii="宋体" w:hAnsi="宋体" w:hint="eastAsia"/>
                <w:color w:val="000000" w:themeColor="text1"/>
                <w:szCs w:val="21"/>
              </w:rPr>
              <w:t>经济</w:t>
            </w:r>
            <w:r w:rsidRPr="00682C12">
              <w:rPr>
                <w:rFonts w:ascii="宋体" w:hAnsi="宋体"/>
                <w:color w:val="000000" w:themeColor="text1"/>
                <w:szCs w:val="21"/>
              </w:rPr>
              <w:t>部分的</w:t>
            </w:r>
            <w:r w:rsidRPr="00682C12">
              <w:rPr>
                <w:rFonts w:ascii="宋体" w:hAnsi="宋体" w:hint="eastAsia"/>
                <w:color w:val="000000" w:themeColor="text1"/>
                <w:szCs w:val="21"/>
              </w:rPr>
              <w:t>编制</w:t>
            </w:r>
            <w:r w:rsidRPr="00682C12">
              <w:rPr>
                <w:rFonts w:ascii="宋体" w:hAnsi="宋体"/>
                <w:color w:val="000000" w:themeColor="text1"/>
                <w:szCs w:val="21"/>
              </w:rPr>
              <w:t>要求</w:t>
            </w:r>
          </w:p>
          <w:p w14:paraId="36ABD98B" w14:textId="77777777" w:rsidR="00C01CF7" w:rsidRPr="00682C12" w:rsidRDefault="00351335">
            <w:pPr>
              <w:adjustRightInd w:val="0"/>
              <w:snapToGrid w:val="0"/>
              <w:spacing w:line="400" w:lineRule="exact"/>
              <w:ind w:firstLineChars="200" w:firstLine="420"/>
              <w:rPr>
                <w:rStyle w:val="affb"/>
                <w:rFonts w:ascii="宋体" w:hAnsi="宋体"/>
                <w:color w:val="000000" w:themeColor="text1"/>
              </w:rPr>
            </w:pPr>
            <w:r w:rsidRPr="00682C12">
              <w:rPr>
                <w:rFonts w:ascii="宋体" w:hAnsi="宋体"/>
                <w:color w:val="000000" w:themeColor="text1"/>
                <w:szCs w:val="21"/>
              </w:rPr>
              <w:t>应按照第八章规定格式</w:t>
            </w:r>
            <w:r w:rsidRPr="00682C12">
              <w:rPr>
                <w:rFonts w:ascii="宋体" w:hAnsi="宋体" w:hint="eastAsia"/>
                <w:color w:val="000000" w:themeColor="text1"/>
                <w:szCs w:val="21"/>
              </w:rPr>
              <w:t>编制装入电子</w:t>
            </w:r>
            <w:r w:rsidRPr="00682C12">
              <w:rPr>
                <w:rFonts w:ascii="宋体" w:hAnsi="宋体"/>
                <w:color w:val="000000" w:themeColor="text1"/>
                <w:szCs w:val="21"/>
              </w:rPr>
              <w:t>文件夹，并应编制目录</w:t>
            </w:r>
            <w:r w:rsidRPr="00682C12">
              <w:rPr>
                <w:rFonts w:ascii="宋体" w:hAnsi="宋体" w:hint="eastAsia"/>
                <w:color w:val="000000" w:themeColor="text1"/>
                <w:szCs w:val="21"/>
              </w:rPr>
              <w:t>，逐页标注页码。</w:t>
            </w:r>
          </w:p>
        </w:tc>
      </w:tr>
      <w:tr w:rsidR="00682C12" w:rsidRPr="00682C12" w14:paraId="71DE30FF" w14:textId="77777777">
        <w:trPr>
          <w:jc w:val="center"/>
        </w:trPr>
        <w:tc>
          <w:tcPr>
            <w:tcW w:w="1335" w:type="dxa"/>
            <w:vAlign w:val="center"/>
          </w:tcPr>
          <w:p w14:paraId="26B449C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lastRenderedPageBreak/>
              <w:t>4.1.1</w:t>
            </w:r>
          </w:p>
        </w:tc>
        <w:tc>
          <w:tcPr>
            <w:tcW w:w="1644" w:type="dxa"/>
            <w:vAlign w:val="center"/>
          </w:tcPr>
          <w:p w14:paraId="6D7F9CBA" w14:textId="77777777" w:rsidR="00C01CF7" w:rsidRPr="00682C12" w:rsidRDefault="00351335">
            <w:pPr>
              <w:snapToGrid w:val="0"/>
              <w:spacing w:line="400" w:lineRule="exact"/>
              <w:jc w:val="center"/>
              <w:rPr>
                <w:rFonts w:ascii="宋体" w:hAnsi="宋体"/>
                <w:color w:val="000000" w:themeColor="text1"/>
                <w:spacing w:val="-6"/>
                <w:kern w:val="0"/>
                <w:szCs w:val="21"/>
              </w:rPr>
            </w:pPr>
            <w:r w:rsidRPr="00682C12">
              <w:rPr>
                <w:rFonts w:ascii="宋体" w:hAnsi="宋体" w:hint="eastAsia"/>
                <w:color w:val="000000" w:themeColor="text1"/>
                <w:spacing w:val="-6"/>
                <w:kern w:val="0"/>
                <w:szCs w:val="21"/>
              </w:rPr>
              <w:t>比选申请</w:t>
            </w:r>
            <w:r w:rsidRPr="00682C12">
              <w:rPr>
                <w:rFonts w:ascii="宋体" w:hAnsi="宋体"/>
                <w:color w:val="000000" w:themeColor="text1"/>
                <w:spacing w:val="-6"/>
                <w:kern w:val="0"/>
                <w:szCs w:val="21"/>
              </w:rPr>
              <w:t>文件的密封</w:t>
            </w:r>
          </w:p>
        </w:tc>
        <w:tc>
          <w:tcPr>
            <w:tcW w:w="6490" w:type="dxa"/>
            <w:vAlign w:val="center"/>
          </w:tcPr>
          <w:p w14:paraId="53AC7D50"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snapToGrid w:val="0"/>
                <w:color w:val="000000" w:themeColor="text1"/>
                <w:kern w:val="0"/>
                <w:szCs w:val="21"/>
              </w:rPr>
              <w:t>前三中选候选人在中选通知书发出后10日内，向</w:t>
            </w:r>
            <w:r w:rsidRPr="00682C12">
              <w:rPr>
                <w:rFonts w:ascii="宋体" w:hAnsi="宋体"/>
                <w:snapToGrid w:val="0"/>
                <w:color w:val="000000" w:themeColor="text1"/>
                <w:kern w:val="0"/>
                <w:szCs w:val="21"/>
              </w:rPr>
              <w:t>比选人</w:t>
            </w:r>
            <w:r w:rsidRPr="00682C12">
              <w:rPr>
                <w:rFonts w:ascii="宋体" w:hAnsi="宋体" w:hint="eastAsia"/>
                <w:snapToGrid w:val="0"/>
                <w:color w:val="000000" w:themeColor="text1"/>
                <w:kern w:val="0"/>
                <w:szCs w:val="21"/>
              </w:rPr>
              <w:t>补交1份纸质版的比选申请</w:t>
            </w:r>
            <w:r w:rsidRPr="00682C12">
              <w:rPr>
                <w:rFonts w:ascii="宋体" w:hAnsi="宋体"/>
                <w:snapToGrid w:val="0"/>
                <w:color w:val="000000" w:themeColor="text1"/>
                <w:kern w:val="0"/>
                <w:szCs w:val="21"/>
              </w:rPr>
              <w:t>文件</w:t>
            </w:r>
            <w:r w:rsidRPr="00682C12">
              <w:rPr>
                <w:rFonts w:ascii="宋体" w:hAnsi="宋体" w:hint="eastAsia"/>
                <w:snapToGrid w:val="0"/>
                <w:color w:val="000000" w:themeColor="text1"/>
                <w:kern w:val="0"/>
                <w:szCs w:val="21"/>
              </w:rPr>
              <w:t>及1份</w:t>
            </w:r>
            <w:r w:rsidRPr="00682C12">
              <w:rPr>
                <w:rFonts w:ascii="宋体" w:hAnsi="宋体"/>
                <w:snapToGrid w:val="0"/>
                <w:color w:val="000000" w:themeColor="text1"/>
                <w:kern w:val="0"/>
                <w:szCs w:val="21"/>
              </w:rPr>
              <w:t>光盘，具体要求如下：</w:t>
            </w:r>
          </w:p>
          <w:p w14:paraId="1B5035B7"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color w:val="000000" w:themeColor="text1"/>
                <w:szCs w:val="21"/>
              </w:rPr>
              <w:t>1.</w:t>
            </w:r>
            <w:r w:rsidRPr="00682C12">
              <w:rPr>
                <w:rFonts w:ascii="宋体" w:hAnsi="宋体" w:hint="eastAsia"/>
                <w:color w:val="000000" w:themeColor="text1"/>
                <w:szCs w:val="21"/>
              </w:rPr>
              <w:t xml:space="preserve"> 比选申请文件</w:t>
            </w:r>
            <w:r w:rsidRPr="00682C12">
              <w:rPr>
                <w:rFonts w:ascii="宋体" w:hAnsi="宋体"/>
                <w:color w:val="000000" w:themeColor="text1"/>
                <w:szCs w:val="21"/>
              </w:rPr>
              <w:t>袋使用“</w:t>
            </w:r>
            <w:r w:rsidRPr="00682C12">
              <w:rPr>
                <w:rFonts w:ascii="宋体" w:hAnsi="宋体" w:hint="eastAsia"/>
                <w:color w:val="000000" w:themeColor="text1"/>
                <w:szCs w:val="21"/>
              </w:rPr>
              <w:t>比选申请函</w:t>
            </w:r>
            <w:r w:rsidRPr="00682C12">
              <w:rPr>
                <w:rFonts w:ascii="宋体" w:hAnsi="宋体"/>
                <w:color w:val="000000" w:themeColor="text1"/>
                <w:szCs w:val="21"/>
              </w:rPr>
              <w:t>部分”袋、“</w:t>
            </w:r>
            <w:r w:rsidRPr="00682C12">
              <w:rPr>
                <w:rFonts w:ascii="宋体" w:hAnsi="宋体" w:hint="eastAsia"/>
                <w:color w:val="000000" w:themeColor="text1"/>
                <w:szCs w:val="21"/>
              </w:rPr>
              <w:t>经济</w:t>
            </w:r>
            <w:r w:rsidRPr="00682C12">
              <w:rPr>
                <w:rFonts w:ascii="宋体" w:hAnsi="宋体"/>
                <w:color w:val="000000" w:themeColor="text1"/>
                <w:szCs w:val="21"/>
              </w:rPr>
              <w:t>部分”袋、“</w:t>
            </w:r>
            <w:r w:rsidRPr="00682C12">
              <w:rPr>
                <w:rFonts w:ascii="宋体" w:hAnsi="宋体" w:hint="eastAsia"/>
                <w:color w:val="000000" w:themeColor="text1"/>
                <w:szCs w:val="21"/>
              </w:rPr>
              <w:t>资格审查部分</w:t>
            </w:r>
            <w:r w:rsidRPr="00682C12">
              <w:rPr>
                <w:rFonts w:ascii="宋体" w:hAnsi="宋体"/>
                <w:color w:val="000000" w:themeColor="text1"/>
                <w:szCs w:val="21"/>
              </w:rPr>
              <w:t>”袋以及“</w:t>
            </w:r>
            <w:r w:rsidRPr="00682C12">
              <w:rPr>
                <w:rFonts w:ascii="宋体" w:hAnsi="宋体" w:hint="eastAsia"/>
                <w:color w:val="000000" w:themeColor="text1"/>
                <w:szCs w:val="21"/>
              </w:rPr>
              <w:t>比选申请文件</w:t>
            </w:r>
            <w:r w:rsidRPr="00682C12">
              <w:rPr>
                <w:rFonts w:ascii="宋体" w:hAnsi="宋体"/>
                <w:color w:val="000000" w:themeColor="text1"/>
                <w:szCs w:val="21"/>
              </w:rPr>
              <w:t>”大袋。</w:t>
            </w:r>
          </w:p>
          <w:p w14:paraId="6F29642D" w14:textId="77777777" w:rsidR="00C01CF7" w:rsidRPr="00682C12" w:rsidRDefault="00351335">
            <w:pPr>
              <w:spacing w:line="400" w:lineRule="exact"/>
              <w:ind w:firstLine="420"/>
              <w:rPr>
                <w:rFonts w:ascii="宋体" w:hAnsi="宋体"/>
                <w:b/>
                <w:bCs/>
                <w:color w:val="000000" w:themeColor="text1"/>
                <w:szCs w:val="21"/>
              </w:rPr>
            </w:pPr>
            <w:r w:rsidRPr="00682C12">
              <w:rPr>
                <w:rFonts w:ascii="宋体" w:hAnsi="宋体"/>
                <w:color w:val="000000" w:themeColor="text1"/>
                <w:szCs w:val="21"/>
              </w:rPr>
              <w:t>2.</w:t>
            </w:r>
            <w:r w:rsidRPr="00682C12">
              <w:rPr>
                <w:rFonts w:ascii="宋体" w:hAnsi="宋体" w:hint="eastAsia"/>
                <w:b/>
                <w:bCs/>
                <w:color w:val="000000" w:themeColor="text1"/>
                <w:szCs w:val="21"/>
              </w:rPr>
              <w:t>比选申请函</w:t>
            </w:r>
            <w:r w:rsidRPr="00682C12">
              <w:rPr>
                <w:rFonts w:ascii="宋体" w:hAnsi="宋体"/>
                <w:b/>
                <w:bCs/>
                <w:color w:val="000000" w:themeColor="text1"/>
                <w:szCs w:val="21"/>
              </w:rPr>
              <w:t>部分</w:t>
            </w:r>
            <w:r w:rsidRPr="00682C12">
              <w:rPr>
                <w:rFonts w:ascii="宋体" w:hAnsi="宋体" w:cs="宋体" w:hint="eastAsia"/>
                <w:b/>
                <w:bCs/>
                <w:color w:val="000000" w:themeColor="text1"/>
                <w:kern w:val="1"/>
                <w:szCs w:val="21"/>
              </w:rPr>
              <w:t>和电子版（光盘1份）</w:t>
            </w:r>
            <w:r w:rsidRPr="00682C12">
              <w:rPr>
                <w:rFonts w:ascii="宋体" w:hAnsi="宋体"/>
                <w:b/>
                <w:bCs/>
                <w:color w:val="000000" w:themeColor="text1"/>
                <w:szCs w:val="21"/>
              </w:rPr>
              <w:t>装入“</w:t>
            </w:r>
            <w:r w:rsidRPr="00682C12">
              <w:rPr>
                <w:rFonts w:ascii="宋体" w:hAnsi="宋体" w:hint="eastAsia"/>
                <w:b/>
                <w:bCs/>
                <w:color w:val="000000" w:themeColor="text1"/>
                <w:szCs w:val="21"/>
              </w:rPr>
              <w:t>比选申请函</w:t>
            </w:r>
            <w:r w:rsidRPr="00682C12">
              <w:rPr>
                <w:rFonts w:ascii="宋体" w:hAnsi="宋体"/>
                <w:b/>
                <w:bCs/>
                <w:color w:val="000000" w:themeColor="text1"/>
                <w:szCs w:val="21"/>
              </w:rPr>
              <w:t>部分”袋中，密封并在袋上加盖</w:t>
            </w:r>
            <w:r w:rsidRPr="00682C12">
              <w:rPr>
                <w:rFonts w:ascii="宋体" w:hAnsi="宋体" w:hint="eastAsia"/>
                <w:b/>
                <w:bCs/>
                <w:color w:val="000000" w:themeColor="text1"/>
                <w:szCs w:val="21"/>
              </w:rPr>
              <w:t>比选申请人</w:t>
            </w:r>
            <w:r w:rsidRPr="00682C12">
              <w:rPr>
                <w:rFonts w:ascii="宋体" w:hAnsi="宋体"/>
                <w:b/>
                <w:bCs/>
                <w:color w:val="000000" w:themeColor="text1"/>
                <w:szCs w:val="21"/>
              </w:rPr>
              <w:t>单位</w:t>
            </w:r>
            <w:r w:rsidRPr="00682C12">
              <w:rPr>
                <w:rFonts w:ascii="宋体" w:hAnsi="宋体" w:hint="eastAsia"/>
                <w:b/>
                <w:bCs/>
                <w:color w:val="000000" w:themeColor="text1"/>
                <w:szCs w:val="21"/>
              </w:rPr>
              <w:t>法人</w:t>
            </w:r>
            <w:r w:rsidRPr="00682C12">
              <w:rPr>
                <w:rFonts w:ascii="宋体" w:hAnsi="宋体"/>
                <w:b/>
                <w:bCs/>
                <w:color w:val="000000" w:themeColor="text1"/>
                <w:szCs w:val="21"/>
              </w:rPr>
              <w:t>章。</w:t>
            </w:r>
          </w:p>
          <w:p w14:paraId="21F5031E"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3</w:t>
            </w:r>
            <w:r w:rsidRPr="00682C12">
              <w:rPr>
                <w:rFonts w:ascii="宋体" w:hAnsi="宋体"/>
                <w:color w:val="000000" w:themeColor="text1"/>
                <w:szCs w:val="21"/>
              </w:rPr>
              <w:t>.</w:t>
            </w:r>
            <w:r w:rsidRPr="00682C12">
              <w:rPr>
                <w:rFonts w:ascii="宋体" w:hAnsi="宋体" w:hint="eastAsia"/>
                <w:color w:val="000000" w:themeColor="text1"/>
                <w:spacing w:val="4"/>
                <w:szCs w:val="21"/>
              </w:rPr>
              <w:t>经济</w:t>
            </w:r>
            <w:r w:rsidRPr="00682C12">
              <w:rPr>
                <w:rFonts w:ascii="宋体" w:hAnsi="宋体"/>
                <w:color w:val="000000" w:themeColor="text1"/>
                <w:spacing w:val="4"/>
                <w:szCs w:val="21"/>
              </w:rPr>
              <w:t>部分装入“</w:t>
            </w:r>
            <w:r w:rsidRPr="00682C12">
              <w:rPr>
                <w:rFonts w:ascii="宋体" w:hAnsi="宋体" w:hint="eastAsia"/>
                <w:color w:val="000000" w:themeColor="text1"/>
                <w:spacing w:val="4"/>
                <w:szCs w:val="21"/>
              </w:rPr>
              <w:t>经济</w:t>
            </w:r>
            <w:r w:rsidRPr="00682C12">
              <w:rPr>
                <w:rFonts w:ascii="宋体" w:hAnsi="宋体"/>
                <w:color w:val="000000" w:themeColor="text1"/>
                <w:spacing w:val="4"/>
                <w:szCs w:val="21"/>
              </w:rPr>
              <w:t>部分”袋中，密封并在袋上加盖</w:t>
            </w:r>
            <w:r w:rsidRPr="00682C12">
              <w:rPr>
                <w:rFonts w:ascii="宋体" w:hAnsi="宋体" w:hint="eastAsia"/>
                <w:color w:val="000000" w:themeColor="text1"/>
                <w:spacing w:val="4"/>
                <w:szCs w:val="21"/>
              </w:rPr>
              <w:t>比选申请人</w:t>
            </w:r>
            <w:r w:rsidRPr="00682C12">
              <w:rPr>
                <w:rFonts w:ascii="宋体" w:hAnsi="宋体"/>
                <w:color w:val="000000" w:themeColor="text1"/>
                <w:spacing w:val="4"/>
                <w:szCs w:val="21"/>
              </w:rPr>
              <w:t>单</w:t>
            </w:r>
            <w:r w:rsidRPr="00682C12">
              <w:rPr>
                <w:rFonts w:ascii="宋体" w:hAnsi="宋体"/>
                <w:color w:val="000000" w:themeColor="text1"/>
                <w:szCs w:val="21"/>
              </w:rPr>
              <w:t>位</w:t>
            </w:r>
            <w:r w:rsidRPr="00682C12">
              <w:rPr>
                <w:rFonts w:ascii="宋体" w:hAnsi="宋体" w:hint="eastAsia"/>
                <w:color w:val="000000" w:themeColor="text1"/>
                <w:szCs w:val="21"/>
              </w:rPr>
              <w:t>法人</w:t>
            </w:r>
            <w:r w:rsidRPr="00682C12">
              <w:rPr>
                <w:rFonts w:ascii="宋体" w:hAnsi="宋体"/>
                <w:color w:val="000000" w:themeColor="text1"/>
                <w:szCs w:val="21"/>
              </w:rPr>
              <w:t>章。</w:t>
            </w:r>
          </w:p>
          <w:p w14:paraId="4F85579C"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4</w:t>
            </w:r>
            <w:r w:rsidRPr="00682C12">
              <w:rPr>
                <w:rFonts w:ascii="宋体" w:hAnsi="宋体"/>
                <w:color w:val="000000" w:themeColor="text1"/>
                <w:szCs w:val="21"/>
              </w:rPr>
              <w:t>.“</w:t>
            </w:r>
            <w:r w:rsidRPr="00682C12">
              <w:rPr>
                <w:rFonts w:ascii="宋体" w:hAnsi="宋体" w:hint="eastAsia"/>
                <w:color w:val="000000" w:themeColor="text1"/>
                <w:szCs w:val="21"/>
              </w:rPr>
              <w:t>比选申请函</w:t>
            </w:r>
            <w:r w:rsidRPr="00682C12">
              <w:rPr>
                <w:rFonts w:ascii="宋体" w:hAnsi="宋体"/>
                <w:color w:val="000000" w:themeColor="text1"/>
                <w:szCs w:val="21"/>
              </w:rPr>
              <w:t>部分”、“</w:t>
            </w:r>
            <w:r w:rsidRPr="00682C12">
              <w:rPr>
                <w:rFonts w:ascii="宋体" w:hAnsi="宋体" w:hint="eastAsia"/>
                <w:color w:val="000000" w:themeColor="text1"/>
                <w:szCs w:val="21"/>
              </w:rPr>
              <w:t>经济</w:t>
            </w:r>
            <w:r w:rsidRPr="00682C12">
              <w:rPr>
                <w:rFonts w:ascii="宋体" w:hAnsi="宋体"/>
                <w:color w:val="000000" w:themeColor="text1"/>
                <w:szCs w:val="21"/>
              </w:rPr>
              <w:t>部分”等小袋装入“</w:t>
            </w:r>
            <w:r w:rsidRPr="00682C12">
              <w:rPr>
                <w:rFonts w:ascii="宋体" w:hAnsi="宋体" w:hint="eastAsia"/>
                <w:color w:val="000000" w:themeColor="text1"/>
                <w:szCs w:val="21"/>
              </w:rPr>
              <w:t>比选申请文件</w:t>
            </w:r>
            <w:r w:rsidRPr="00682C12">
              <w:rPr>
                <w:rFonts w:ascii="宋体" w:hAnsi="宋体"/>
                <w:color w:val="000000" w:themeColor="text1"/>
                <w:szCs w:val="21"/>
              </w:rPr>
              <w:t>”大袋中，密封并在大袋上加盖</w:t>
            </w:r>
            <w:r w:rsidRPr="00682C12">
              <w:rPr>
                <w:rFonts w:ascii="宋体" w:hAnsi="宋体" w:hint="eastAsia"/>
                <w:color w:val="000000" w:themeColor="text1"/>
                <w:szCs w:val="21"/>
              </w:rPr>
              <w:t>比选申请人</w:t>
            </w:r>
            <w:r w:rsidRPr="00682C12">
              <w:rPr>
                <w:rFonts w:ascii="宋体" w:hAnsi="宋体"/>
                <w:color w:val="000000" w:themeColor="text1"/>
                <w:szCs w:val="21"/>
              </w:rPr>
              <w:t>单位</w:t>
            </w:r>
            <w:r w:rsidRPr="00682C12">
              <w:rPr>
                <w:rFonts w:ascii="宋体" w:hAnsi="宋体" w:hint="eastAsia"/>
                <w:color w:val="000000" w:themeColor="text1"/>
                <w:szCs w:val="21"/>
              </w:rPr>
              <w:t>法人</w:t>
            </w:r>
            <w:r w:rsidRPr="00682C12">
              <w:rPr>
                <w:rFonts w:ascii="宋体" w:hAnsi="宋体"/>
                <w:color w:val="000000" w:themeColor="text1"/>
                <w:szCs w:val="21"/>
              </w:rPr>
              <w:t>章，同时“</w:t>
            </w:r>
            <w:r w:rsidRPr="00682C12">
              <w:rPr>
                <w:rFonts w:ascii="宋体" w:hAnsi="宋体" w:hint="eastAsia"/>
                <w:color w:val="000000" w:themeColor="text1"/>
                <w:szCs w:val="21"/>
              </w:rPr>
              <w:t>比选申请文件</w:t>
            </w:r>
            <w:r w:rsidRPr="00682C12">
              <w:rPr>
                <w:rFonts w:ascii="宋体" w:hAnsi="宋体"/>
                <w:color w:val="000000" w:themeColor="text1"/>
                <w:szCs w:val="21"/>
              </w:rPr>
              <w:t>”大袋应按本表第4.1.2项的规定写明相应内容。</w:t>
            </w:r>
          </w:p>
          <w:p w14:paraId="2389A07A" w14:textId="4D7C8A30" w:rsidR="00C01CF7" w:rsidRPr="00682C12" w:rsidRDefault="00351335" w:rsidP="000624A6">
            <w:pPr>
              <w:adjustRightInd w:val="0"/>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5</w:t>
            </w:r>
            <w:r w:rsidRPr="00682C12">
              <w:rPr>
                <w:rFonts w:ascii="宋体" w:hAnsi="宋体"/>
                <w:color w:val="000000" w:themeColor="text1"/>
                <w:szCs w:val="21"/>
              </w:rPr>
              <w:t>.“</w:t>
            </w:r>
            <w:r w:rsidRPr="00682C12">
              <w:rPr>
                <w:rFonts w:ascii="宋体" w:hAnsi="宋体" w:hint="eastAsia"/>
                <w:color w:val="000000" w:themeColor="text1"/>
                <w:szCs w:val="21"/>
              </w:rPr>
              <w:t>资格审查部分</w:t>
            </w:r>
            <w:r w:rsidRPr="00682C12">
              <w:rPr>
                <w:rFonts w:ascii="宋体" w:hAnsi="宋体"/>
                <w:color w:val="000000" w:themeColor="text1"/>
                <w:szCs w:val="21"/>
              </w:rPr>
              <w:t>”单独封装，密封并在袋上加盖</w:t>
            </w:r>
            <w:r w:rsidRPr="00682C12">
              <w:rPr>
                <w:rFonts w:ascii="宋体" w:hAnsi="宋体" w:hint="eastAsia"/>
                <w:color w:val="000000" w:themeColor="text1"/>
                <w:szCs w:val="21"/>
              </w:rPr>
              <w:t>比选申请人</w:t>
            </w:r>
            <w:r w:rsidRPr="00682C12">
              <w:rPr>
                <w:rFonts w:ascii="宋体" w:hAnsi="宋体"/>
                <w:color w:val="000000" w:themeColor="text1"/>
                <w:szCs w:val="21"/>
              </w:rPr>
              <w:t>单位</w:t>
            </w:r>
            <w:r w:rsidRPr="00682C12">
              <w:rPr>
                <w:rFonts w:ascii="宋体" w:hAnsi="宋体" w:hint="eastAsia"/>
                <w:color w:val="000000" w:themeColor="text1"/>
                <w:szCs w:val="21"/>
              </w:rPr>
              <w:t>法人</w:t>
            </w:r>
            <w:r w:rsidRPr="00682C12">
              <w:rPr>
                <w:rFonts w:ascii="宋体" w:hAnsi="宋体"/>
                <w:color w:val="000000" w:themeColor="text1"/>
                <w:szCs w:val="21"/>
              </w:rPr>
              <w:t>章，同时应按本表第4.1.2项的规定写明相应内容。</w:t>
            </w:r>
          </w:p>
        </w:tc>
      </w:tr>
      <w:tr w:rsidR="00682C12" w:rsidRPr="00682C12" w14:paraId="02476B92" w14:textId="77777777">
        <w:trPr>
          <w:jc w:val="center"/>
        </w:trPr>
        <w:tc>
          <w:tcPr>
            <w:tcW w:w="1335" w:type="dxa"/>
            <w:vAlign w:val="center"/>
          </w:tcPr>
          <w:p w14:paraId="740AAE2E"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4.1.2</w:t>
            </w:r>
          </w:p>
        </w:tc>
        <w:tc>
          <w:tcPr>
            <w:tcW w:w="1644" w:type="dxa"/>
            <w:vAlign w:val="center"/>
          </w:tcPr>
          <w:p w14:paraId="58C90B2D"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封套上写明</w:t>
            </w:r>
          </w:p>
        </w:tc>
        <w:tc>
          <w:tcPr>
            <w:tcW w:w="6490" w:type="dxa"/>
            <w:vAlign w:val="center"/>
          </w:tcPr>
          <w:p w14:paraId="33BEAFEA"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应在“</w:t>
            </w:r>
            <w:r w:rsidRPr="00682C12">
              <w:rPr>
                <w:rFonts w:ascii="宋体" w:hAnsi="宋体" w:hint="eastAsia"/>
                <w:color w:val="000000" w:themeColor="text1"/>
                <w:kern w:val="0"/>
                <w:szCs w:val="21"/>
              </w:rPr>
              <w:t>比选申请文件</w:t>
            </w:r>
            <w:r w:rsidRPr="00682C12">
              <w:rPr>
                <w:rFonts w:ascii="宋体" w:hAnsi="宋体"/>
                <w:color w:val="000000" w:themeColor="text1"/>
                <w:kern w:val="0"/>
                <w:szCs w:val="21"/>
              </w:rPr>
              <w:t>”袋封套上写明如下内容：</w:t>
            </w:r>
          </w:p>
          <w:p w14:paraId="356F736F" w14:textId="77777777" w:rsidR="00C01CF7" w:rsidRPr="00682C12" w:rsidRDefault="00351335">
            <w:pPr>
              <w:snapToGrid w:val="0"/>
              <w:spacing w:line="400" w:lineRule="exact"/>
              <w:ind w:firstLineChars="200" w:firstLine="420"/>
              <w:rPr>
                <w:rFonts w:ascii="宋体" w:hAnsi="宋体"/>
                <w:color w:val="000000" w:themeColor="text1"/>
                <w:kern w:val="0"/>
                <w:szCs w:val="21"/>
                <w:u w:val="single"/>
              </w:rPr>
            </w:pPr>
            <w:r w:rsidRPr="00682C12">
              <w:rPr>
                <w:rFonts w:ascii="宋体" w:hAnsi="宋体" w:hint="eastAsia"/>
                <w:color w:val="000000" w:themeColor="text1"/>
                <w:kern w:val="0"/>
                <w:szCs w:val="21"/>
              </w:rPr>
              <w:t>比选人</w:t>
            </w:r>
            <w:r w:rsidRPr="00682C12">
              <w:rPr>
                <w:rFonts w:ascii="宋体" w:hAnsi="宋体"/>
                <w:color w:val="000000" w:themeColor="text1"/>
                <w:kern w:val="0"/>
                <w:szCs w:val="21"/>
              </w:rPr>
              <w:t>名称：</w:t>
            </w:r>
          </w:p>
          <w:p w14:paraId="0FAC317C" w14:textId="77777777" w:rsidR="00C01CF7" w:rsidRPr="00682C12" w:rsidRDefault="00351335">
            <w:pPr>
              <w:snapToGrid w:val="0"/>
              <w:spacing w:line="400" w:lineRule="exact"/>
              <w:ind w:firstLineChars="200" w:firstLine="420"/>
              <w:rPr>
                <w:rFonts w:ascii="宋体" w:hAnsi="宋体"/>
                <w:color w:val="000000" w:themeColor="text1"/>
                <w:kern w:val="0"/>
                <w:szCs w:val="21"/>
                <w:u w:val="single"/>
              </w:rPr>
            </w:pPr>
            <w:r w:rsidRPr="00682C12">
              <w:rPr>
                <w:rFonts w:ascii="宋体" w:hAnsi="宋体" w:hint="eastAsia"/>
                <w:color w:val="000000" w:themeColor="text1"/>
                <w:kern w:val="0"/>
                <w:szCs w:val="21"/>
              </w:rPr>
              <w:t>比选申请人名称：</w:t>
            </w:r>
          </w:p>
          <w:p w14:paraId="5BF31273"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u w:val="single"/>
              </w:rPr>
              <w:t xml:space="preserve">                （项目名称）</w:t>
            </w:r>
            <w:r w:rsidRPr="00682C12">
              <w:rPr>
                <w:rFonts w:ascii="宋体" w:hAnsi="宋体" w:hint="eastAsia"/>
                <w:color w:val="000000" w:themeColor="text1"/>
                <w:kern w:val="0"/>
                <w:szCs w:val="21"/>
              </w:rPr>
              <w:t>比选申请文件</w:t>
            </w:r>
          </w:p>
          <w:p w14:paraId="1717ACA8"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color w:val="000000" w:themeColor="text1"/>
                <w:kern w:val="0"/>
                <w:szCs w:val="21"/>
              </w:rPr>
              <w:t>在年月日时分前不得开启</w:t>
            </w:r>
          </w:p>
        </w:tc>
      </w:tr>
      <w:tr w:rsidR="00682C12" w:rsidRPr="00682C12" w14:paraId="6BCA586E" w14:textId="77777777">
        <w:trPr>
          <w:jc w:val="center"/>
        </w:trPr>
        <w:tc>
          <w:tcPr>
            <w:tcW w:w="1335" w:type="dxa"/>
            <w:vAlign w:val="center"/>
          </w:tcPr>
          <w:p w14:paraId="08F67EE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4.2.2</w:t>
            </w:r>
          </w:p>
        </w:tc>
        <w:tc>
          <w:tcPr>
            <w:tcW w:w="1644" w:type="dxa"/>
            <w:vAlign w:val="center"/>
          </w:tcPr>
          <w:p w14:paraId="736F4CF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递交</w:t>
            </w:r>
            <w:r w:rsidRPr="00682C12">
              <w:rPr>
                <w:rFonts w:ascii="宋体" w:hAnsi="宋体" w:hint="eastAsia"/>
                <w:color w:val="000000" w:themeColor="text1"/>
                <w:kern w:val="0"/>
                <w:szCs w:val="21"/>
              </w:rPr>
              <w:t>比选申请文件</w:t>
            </w:r>
            <w:r w:rsidRPr="00682C12">
              <w:rPr>
                <w:rFonts w:ascii="宋体" w:hAnsi="宋体"/>
                <w:color w:val="000000" w:themeColor="text1"/>
                <w:kern w:val="0"/>
                <w:szCs w:val="21"/>
              </w:rPr>
              <w:t>地点</w:t>
            </w:r>
          </w:p>
        </w:tc>
        <w:tc>
          <w:tcPr>
            <w:tcW w:w="6490" w:type="dxa"/>
            <w:vAlign w:val="center"/>
          </w:tcPr>
          <w:p w14:paraId="0FE8A9E4" w14:textId="77777777" w:rsidR="00C01CF7" w:rsidRPr="00682C12" w:rsidRDefault="00351335">
            <w:pPr>
              <w:snapToGrid w:val="0"/>
              <w:spacing w:line="400" w:lineRule="exact"/>
              <w:ind w:firstLineChars="200" w:firstLine="420"/>
              <w:rPr>
                <w:rFonts w:ascii="宋体" w:hAnsi="宋体"/>
                <w:bCs/>
                <w:color w:val="000000" w:themeColor="text1"/>
                <w:szCs w:val="21"/>
              </w:rPr>
            </w:pPr>
            <w:r w:rsidRPr="00682C12">
              <w:rPr>
                <w:rFonts w:ascii="宋体" w:hAnsi="宋体" w:hint="eastAsia"/>
                <w:snapToGrid w:val="0"/>
                <w:color w:val="000000" w:themeColor="text1"/>
                <w:kern w:val="0"/>
                <w:szCs w:val="21"/>
              </w:rPr>
              <w:t>比选申请人应当在比选申请文件递交截止时间前，通过互联网登录“https://bpm.stgxc.com/portal/r/w?cmd=com.awspaas.user.apps.send.department.mg.login”上传电子比选申请文件。</w:t>
            </w:r>
          </w:p>
        </w:tc>
      </w:tr>
      <w:tr w:rsidR="00682C12" w:rsidRPr="00682C12" w14:paraId="2F76E170" w14:textId="77777777">
        <w:trPr>
          <w:jc w:val="center"/>
        </w:trPr>
        <w:tc>
          <w:tcPr>
            <w:tcW w:w="1335" w:type="dxa"/>
            <w:vAlign w:val="center"/>
          </w:tcPr>
          <w:p w14:paraId="4CAF748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4.2.3</w:t>
            </w:r>
          </w:p>
        </w:tc>
        <w:tc>
          <w:tcPr>
            <w:tcW w:w="1644" w:type="dxa"/>
            <w:vAlign w:val="center"/>
          </w:tcPr>
          <w:p w14:paraId="0216A04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是否退还</w:t>
            </w:r>
            <w:r w:rsidRPr="00682C12">
              <w:rPr>
                <w:rFonts w:ascii="宋体" w:hAnsi="宋体" w:hint="eastAsia"/>
                <w:color w:val="000000" w:themeColor="text1"/>
                <w:kern w:val="0"/>
                <w:szCs w:val="21"/>
              </w:rPr>
              <w:t>比选申请</w:t>
            </w:r>
            <w:r w:rsidRPr="00682C12">
              <w:rPr>
                <w:rFonts w:ascii="宋体" w:hAnsi="宋体"/>
                <w:color w:val="000000" w:themeColor="text1"/>
                <w:kern w:val="0"/>
                <w:szCs w:val="21"/>
              </w:rPr>
              <w:t>文件</w:t>
            </w:r>
          </w:p>
        </w:tc>
        <w:tc>
          <w:tcPr>
            <w:tcW w:w="6490" w:type="dxa"/>
            <w:vAlign w:val="center"/>
          </w:tcPr>
          <w:p w14:paraId="390FD54E"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否</w:t>
            </w:r>
          </w:p>
        </w:tc>
      </w:tr>
      <w:tr w:rsidR="00682C12" w:rsidRPr="00682C12" w14:paraId="5096D83E" w14:textId="77777777">
        <w:trPr>
          <w:jc w:val="center"/>
        </w:trPr>
        <w:tc>
          <w:tcPr>
            <w:tcW w:w="1335" w:type="dxa"/>
            <w:vAlign w:val="center"/>
          </w:tcPr>
          <w:p w14:paraId="7EB356D5"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lastRenderedPageBreak/>
              <w:t>5.1</w:t>
            </w:r>
            <w:r w:rsidRPr="00682C12">
              <w:rPr>
                <w:rFonts w:ascii="宋体" w:hAnsi="宋体" w:hint="eastAsia"/>
                <w:color w:val="000000" w:themeColor="text1"/>
                <w:kern w:val="0"/>
                <w:szCs w:val="21"/>
              </w:rPr>
              <w:t>.1</w:t>
            </w:r>
          </w:p>
        </w:tc>
        <w:tc>
          <w:tcPr>
            <w:tcW w:w="1644" w:type="dxa"/>
            <w:vAlign w:val="center"/>
          </w:tcPr>
          <w:p w14:paraId="41171EB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开标时间和</w:t>
            </w:r>
          </w:p>
          <w:p w14:paraId="2F023DB4"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地点</w:t>
            </w:r>
          </w:p>
        </w:tc>
        <w:tc>
          <w:tcPr>
            <w:tcW w:w="6490" w:type="dxa"/>
            <w:vAlign w:val="center"/>
          </w:tcPr>
          <w:p w14:paraId="0405F976"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开标时间：同</w:t>
            </w:r>
            <w:r w:rsidRPr="00682C12">
              <w:rPr>
                <w:rFonts w:ascii="宋体" w:hAnsi="宋体" w:hint="eastAsia"/>
                <w:color w:val="000000" w:themeColor="text1"/>
                <w:kern w:val="0"/>
                <w:szCs w:val="21"/>
              </w:rPr>
              <w:t>比选申请文件</w:t>
            </w:r>
            <w:r w:rsidRPr="00682C12">
              <w:rPr>
                <w:rFonts w:ascii="宋体" w:hAnsi="宋体"/>
                <w:color w:val="000000" w:themeColor="text1"/>
                <w:kern w:val="0"/>
                <w:szCs w:val="21"/>
              </w:rPr>
              <w:t>上传截止时间</w:t>
            </w:r>
          </w:p>
          <w:p w14:paraId="743FD9E3" w14:textId="77777777" w:rsidR="00C01CF7" w:rsidRPr="00682C12" w:rsidRDefault="00351335">
            <w:pPr>
              <w:snapToGrid w:val="0"/>
              <w:spacing w:line="400" w:lineRule="exact"/>
              <w:ind w:firstLineChars="200" w:firstLine="420"/>
              <w:rPr>
                <w:rFonts w:ascii="宋体" w:hAnsi="宋体"/>
                <w:bCs/>
                <w:color w:val="000000" w:themeColor="text1"/>
                <w:szCs w:val="21"/>
              </w:rPr>
            </w:pPr>
            <w:r w:rsidRPr="00682C12">
              <w:rPr>
                <w:rFonts w:ascii="宋体" w:hAnsi="宋体" w:cs="宋体" w:hint="eastAsia"/>
                <w:color w:val="000000" w:themeColor="text1"/>
                <w:kern w:val="0"/>
                <w:szCs w:val="21"/>
              </w:rPr>
              <w:t>开标地点： 重庆两江新区水土高新技术产业园建设投资有限公司</w:t>
            </w:r>
            <w:r w:rsidRPr="00682C12">
              <w:rPr>
                <w:rFonts w:ascii="宋体" w:hAnsi="宋体" w:cs="宋体"/>
                <w:color w:val="000000" w:themeColor="text1"/>
                <w:kern w:val="0"/>
                <w:szCs w:val="21"/>
                <w:u w:val="single"/>
              </w:rPr>
              <w:t>403</w:t>
            </w:r>
            <w:r w:rsidRPr="00682C12">
              <w:rPr>
                <w:rFonts w:ascii="宋体" w:hAnsi="宋体" w:cs="宋体" w:hint="eastAsia"/>
                <w:color w:val="000000" w:themeColor="text1"/>
                <w:kern w:val="0"/>
                <w:szCs w:val="21"/>
              </w:rPr>
              <w:t>室</w:t>
            </w:r>
            <w:r w:rsidRPr="00682C12">
              <w:rPr>
                <w:rFonts w:ascii="宋体" w:hAnsi="宋体" w:hint="eastAsia"/>
                <w:bCs/>
                <w:color w:val="000000" w:themeColor="text1"/>
                <w:szCs w:val="21"/>
              </w:rPr>
              <w:t>。</w:t>
            </w:r>
          </w:p>
        </w:tc>
      </w:tr>
      <w:tr w:rsidR="00682C12" w:rsidRPr="00682C12" w14:paraId="75239E21" w14:textId="77777777">
        <w:trPr>
          <w:jc w:val="center"/>
        </w:trPr>
        <w:tc>
          <w:tcPr>
            <w:tcW w:w="1335" w:type="dxa"/>
            <w:vAlign w:val="center"/>
          </w:tcPr>
          <w:p w14:paraId="45F2A940" w14:textId="77777777" w:rsidR="00C01CF7" w:rsidRPr="00682C12" w:rsidRDefault="00351335">
            <w:pPr>
              <w:snapToGrid w:val="0"/>
              <w:spacing w:line="400" w:lineRule="exact"/>
              <w:jc w:val="center"/>
              <w:rPr>
                <w:rFonts w:ascii="宋体" w:hAnsi="宋体"/>
                <w:color w:val="000000" w:themeColor="text1"/>
                <w:szCs w:val="21"/>
              </w:rPr>
            </w:pPr>
            <w:r w:rsidRPr="00682C12">
              <w:rPr>
                <w:rFonts w:ascii="宋体" w:hAnsi="宋体" w:hint="eastAsia"/>
                <w:color w:val="000000" w:themeColor="text1"/>
                <w:szCs w:val="21"/>
              </w:rPr>
              <w:t>5.2</w:t>
            </w:r>
          </w:p>
        </w:tc>
        <w:tc>
          <w:tcPr>
            <w:tcW w:w="1644" w:type="dxa"/>
            <w:vAlign w:val="center"/>
          </w:tcPr>
          <w:p w14:paraId="0953D737" w14:textId="77777777" w:rsidR="00C01CF7" w:rsidRPr="00682C12" w:rsidRDefault="00351335">
            <w:pPr>
              <w:snapToGrid w:val="0"/>
              <w:spacing w:line="400" w:lineRule="exact"/>
              <w:jc w:val="center"/>
              <w:rPr>
                <w:rFonts w:ascii="宋体" w:hAnsi="宋体"/>
                <w:color w:val="000000" w:themeColor="text1"/>
                <w:szCs w:val="21"/>
              </w:rPr>
            </w:pPr>
            <w:r w:rsidRPr="00682C12">
              <w:rPr>
                <w:rFonts w:ascii="宋体" w:hAnsi="宋体" w:hint="eastAsia"/>
                <w:color w:val="000000" w:themeColor="text1"/>
                <w:szCs w:val="21"/>
              </w:rPr>
              <w:t>开标程序</w:t>
            </w:r>
          </w:p>
        </w:tc>
        <w:tc>
          <w:tcPr>
            <w:tcW w:w="6490" w:type="dxa"/>
            <w:vAlign w:val="center"/>
          </w:tcPr>
          <w:p w14:paraId="70742016"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主持人按下列程序进行开标：</w:t>
            </w:r>
          </w:p>
          <w:p w14:paraId="31FFD44B"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1、宣布开标纪律；</w:t>
            </w:r>
          </w:p>
          <w:p w14:paraId="3E801517"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2、宣布开标人、唱标人、记录人、监标人等有关人员姓名；</w:t>
            </w:r>
          </w:p>
          <w:p w14:paraId="52B5F702"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3、公布在比选申请截止时间前上传比选申请文件的比选申请人名称，并点名确认比选申请人是否派人到场；</w:t>
            </w:r>
          </w:p>
          <w:p w14:paraId="29D1F7E5" w14:textId="77777777" w:rsidR="00C01CF7" w:rsidRPr="00682C12" w:rsidRDefault="00351335">
            <w:pPr>
              <w:autoSpaceDE w:val="0"/>
              <w:autoSpaceDN w:val="0"/>
              <w:adjustRightInd w:val="0"/>
              <w:snapToGrid w:val="0"/>
              <w:spacing w:line="400" w:lineRule="exact"/>
              <w:ind w:firstLineChars="200" w:firstLine="420"/>
              <w:rPr>
                <w:rFonts w:ascii="宋体" w:hAnsi="宋体" w:cs="宋体"/>
                <w:color w:val="000000" w:themeColor="text1"/>
                <w:szCs w:val="21"/>
              </w:rPr>
            </w:pPr>
            <w:r w:rsidRPr="00682C12">
              <w:rPr>
                <w:rFonts w:ascii="宋体" w:hAnsi="宋体"/>
                <w:color w:val="000000" w:themeColor="text1"/>
                <w:kern w:val="0"/>
                <w:szCs w:val="21"/>
              </w:rPr>
              <w:t>4、核验参加开标会议的比选申请人的法定代表人或委托代理人本人身份证（原件），核验被授权代理人的授权委托书（原件），以确认其身份合法有效；</w:t>
            </w:r>
            <w:r w:rsidRPr="00682C12">
              <w:rPr>
                <w:rFonts w:ascii="宋体" w:hAnsi="宋体" w:cs="宋体" w:hint="eastAsia"/>
                <w:color w:val="000000" w:themeColor="text1"/>
                <w:szCs w:val="21"/>
              </w:rPr>
              <w:t>若经核实委托代理人提供资料与实际不符的，不得参加开标会。核验合格的法定代表人或委托代理人可自行选择是否参加开标会，不参加开标会的视为默认开标结果。</w:t>
            </w:r>
          </w:p>
          <w:p w14:paraId="771FE2CE" w14:textId="77777777" w:rsidR="00C01CF7" w:rsidRPr="00682C12" w:rsidRDefault="00351335">
            <w:pPr>
              <w:widowControl/>
              <w:adjustRightInd w:val="0"/>
              <w:snapToGrid w:val="0"/>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5、核验比选申请保证金缴纳情况。</w:t>
            </w:r>
          </w:p>
          <w:p w14:paraId="1D4CF824"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6</w:t>
            </w:r>
            <w:r w:rsidRPr="00682C12">
              <w:rPr>
                <w:rFonts w:ascii="宋体" w:hAnsi="宋体" w:hint="eastAsia"/>
                <w:color w:val="000000" w:themeColor="text1"/>
                <w:kern w:val="0"/>
                <w:szCs w:val="21"/>
              </w:rPr>
              <w:t>、设有最高限价，公布最高限价；</w:t>
            </w:r>
          </w:p>
          <w:p w14:paraId="2CD847EF"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7</w:t>
            </w:r>
            <w:r w:rsidRPr="00682C12">
              <w:rPr>
                <w:rFonts w:ascii="宋体" w:hAnsi="宋体" w:hint="eastAsia"/>
                <w:color w:val="000000" w:themeColor="text1"/>
                <w:kern w:val="0"/>
                <w:szCs w:val="21"/>
              </w:rPr>
              <w:t>、开启比选申请文件顺序：随机开启；</w:t>
            </w:r>
          </w:p>
          <w:p w14:paraId="004C60EA" w14:textId="77777777" w:rsidR="00C01CF7" w:rsidRPr="00682C12" w:rsidRDefault="00351335">
            <w:pPr>
              <w:adjustRightInd w:val="0"/>
              <w:spacing w:line="400" w:lineRule="exact"/>
              <w:ind w:firstLineChars="200" w:firstLine="420"/>
              <w:textAlignment w:val="baseline"/>
              <w:rPr>
                <w:rFonts w:ascii="宋体" w:hAnsi="宋体"/>
                <w:color w:val="000000" w:themeColor="text1"/>
                <w:kern w:val="0"/>
                <w:szCs w:val="21"/>
              </w:rPr>
            </w:pPr>
            <w:r w:rsidRPr="00682C12">
              <w:rPr>
                <w:rFonts w:ascii="宋体" w:hAnsi="宋体"/>
                <w:color w:val="000000" w:themeColor="text1"/>
                <w:kern w:val="0"/>
                <w:szCs w:val="21"/>
              </w:rPr>
              <w:t>8</w:t>
            </w:r>
            <w:r w:rsidRPr="00682C12">
              <w:rPr>
                <w:rFonts w:ascii="宋体" w:hAnsi="宋体" w:hint="eastAsia"/>
                <w:color w:val="000000" w:themeColor="text1"/>
                <w:kern w:val="0"/>
                <w:szCs w:val="21"/>
              </w:rPr>
              <w:t>、逐单位随机开启比选申请文件。公布比选申请人名称、标段名称、比选申请报价、质量要求、工期及其他内容并记录在案；</w:t>
            </w:r>
          </w:p>
          <w:p w14:paraId="0D2E9042"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9</w:t>
            </w:r>
            <w:r w:rsidRPr="00682C12">
              <w:rPr>
                <w:rFonts w:ascii="宋体" w:hAnsi="宋体" w:hint="eastAsia"/>
                <w:color w:val="000000" w:themeColor="text1"/>
                <w:kern w:val="0"/>
                <w:szCs w:val="21"/>
              </w:rPr>
              <w:t>、比选申请人代表、比选人代表、监标人、记录人等有关人员在开标记录上签字确认；</w:t>
            </w:r>
          </w:p>
          <w:p w14:paraId="4E60DDA3"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kern w:val="0"/>
                <w:szCs w:val="21"/>
              </w:rPr>
              <w:t>1</w:t>
            </w:r>
            <w:r w:rsidRPr="00682C12">
              <w:rPr>
                <w:rFonts w:ascii="宋体" w:hAnsi="宋体"/>
                <w:color w:val="000000" w:themeColor="text1"/>
                <w:kern w:val="0"/>
                <w:szCs w:val="21"/>
              </w:rPr>
              <w:t>0</w:t>
            </w:r>
            <w:r w:rsidRPr="00682C12">
              <w:rPr>
                <w:rFonts w:ascii="宋体" w:hAnsi="宋体" w:hint="eastAsia"/>
                <w:color w:val="000000" w:themeColor="text1"/>
                <w:kern w:val="0"/>
                <w:szCs w:val="21"/>
              </w:rPr>
              <w:t>、开标结束。</w:t>
            </w:r>
          </w:p>
        </w:tc>
      </w:tr>
      <w:tr w:rsidR="00682C12" w:rsidRPr="00682C12" w14:paraId="3905AD8C" w14:textId="77777777">
        <w:trPr>
          <w:jc w:val="center"/>
        </w:trPr>
        <w:tc>
          <w:tcPr>
            <w:tcW w:w="1335" w:type="dxa"/>
            <w:vAlign w:val="center"/>
          </w:tcPr>
          <w:p w14:paraId="7276466E"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6.1.1</w:t>
            </w:r>
          </w:p>
        </w:tc>
        <w:tc>
          <w:tcPr>
            <w:tcW w:w="1644" w:type="dxa"/>
            <w:vAlign w:val="center"/>
          </w:tcPr>
          <w:p w14:paraId="3E78E046"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评选委员会</w:t>
            </w:r>
            <w:r w:rsidRPr="00682C12">
              <w:rPr>
                <w:rFonts w:ascii="宋体" w:hAnsi="宋体"/>
                <w:color w:val="000000" w:themeColor="text1"/>
                <w:kern w:val="0"/>
                <w:szCs w:val="21"/>
              </w:rPr>
              <w:t>的组建</w:t>
            </w:r>
          </w:p>
        </w:tc>
        <w:tc>
          <w:tcPr>
            <w:tcW w:w="6490" w:type="dxa"/>
            <w:vAlign w:val="center"/>
          </w:tcPr>
          <w:p w14:paraId="3E40B013"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rPr>
            </w:pPr>
            <w:r w:rsidRPr="00682C12">
              <w:rPr>
                <w:rFonts w:ascii="宋体" w:hAnsi="宋体" w:hint="eastAsia"/>
                <w:color w:val="000000" w:themeColor="text1"/>
                <w:kern w:val="0"/>
                <w:szCs w:val="21"/>
              </w:rPr>
              <w:t>1.</w:t>
            </w:r>
            <w:r w:rsidRPr="00682C12">
              <w:rPr>
                <w:rFonts w:ascii="宋体" w:hAnsi="宋体" w:hint="eastAsia"/>
                <w:color w:val="000000" w:themeColor="text1"/>
                <w:kern w:val="0"/>
              </w:rPr>
              <w:t>评选委员会构成</w:t>
            </w:r>
            <w:r w:rsidRPr="00682C12">
              <w:rPr>
                <w:rFonts w:ascii="宋体" w:hAnsi="宋体"/>
                <w:color w:val="000000" w:themeColor="text1"/>
                <w:kern w:val="0"/>
              </w:rPr>
              <w:t>: 3人；</w:t>
            </w:r>
          </w:p>
          <w:p w14:paraId="52AFB027" w14:textId="77777777" w:rsidR="00C01CF7" w:rsidRPr="00682C12" w:rsidRDefault="00351335">
            <w:pPr>
              <w:autoSpaceDE w:val="0"/>
              <w:autoSpaceDN w:val="0"/>
              <w:adjustRightInd w:val="0"/>
              <w:spacing w:line="400" w:lineRule="exact"/>
              <w:ind w:right="-127" w:firstLineChars="200" w:firstLine="420"/>
              <w:jc w:val="left"/>
              <w:rPr>
                <w:rFonts w:ascii="宋体" w:hAnsi="宋体"/>
                <w:color w:val="000000" w:themeColor="text1"/>
                <w:kern w:val="0"/>
                <w:szCs w:val="21"/>
              </w:rPr>
            </w:pPr>
            <w:r w:rsidRPr="00682C12">
              <w:rPr>
                <w:rFonts w:ascii="宋体" w:hAnsi="宋体"/>
                <w:color w:val="000000" w:themeColor="text1"/>
                <w:kern w:val="0"/>
              </w:rPr>
              <w:t>2.</w:t>
            </w:r>
            <w:r w:rsidRPr="00682C12">
              <w:rPr>
                <w:rFonts w:ascii="宋体" w:hAnsi="宋体" w:hint="eastAsia"/>
                <w:color w:val="000000" w:themeColor="text1"/>
                <w:kern w:val="0"/>
              </w:rPr>
              <w:t>由比选人按法律法规及相关规定依法组建评选委员会</w:t>
            </w:r>
            <w:r w:rsidRPr="00682C12">
              <w:rPr>
                <w:rFonts w:ascii="宋体" w:hAnsi="宋体" w:hint="eastAsia"/>
                <w:color w:val="000000" w:themeColor="text1"/>
                <w:kern w:val="0"/>
                <w:szCs w:val="21"/>
              </w:rPr>
              <w:t>。</w:t>
            </w:r>
          </w:p>
        </w:tc>
      </w:tr>
      <w:tr w:rsidR="00682C12" w:rsidRPr="00682C12" w14:paraId="601DEF28" w14:textId="77777777">
        <w:trPr>
          <w:jc w:val="center"/>
        </w:trPr>
        <w:tc>
          <w:tcPr>
            <w:tcW w:w="1335" w:type="dxa"/>
            <w:vAlign w:val="center"/>
          </w:tcPr>
          <w:p w14:paraId="29DFA47C"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7.1</w:t>
            </w:r>
          </w:p>
        </w:tc>
        <w:tc>
          <w:tcPr>
            <w:tcW w:w="1644" w:type="dxa"/>
            <w:vAlign w:val="center"/>
          </w:tcPr>
          <w:p w14:paraId="03B5ED9C" w14:textId="77777777" w:rsidR="00C01CF7" w:rsidRPr="00682C12" w:rsidRDefault="00351335">
            <w:pPr>
              <w:snapToGrid w:val="0"/>
              <w:spacing w:afterLines="20" w:after="48" w:line="400" w:lineRule="exact"/>
              <w:jc w:val="center"/>
              <w:rPr>
                <w:rFonts w:ascii="宋体" w:hAnsi="宋体"/>
                <w:color w:val="000000" w:themeColor="text1"/>
                <w:kern w:val="0"/>
                <w:szCs w:val="21"/>
              </w:rPr>
            </w:pPr>
            <w:r w:rsidRPr="00682C12">
              <w:rPr>
                <w:rFonts w:ascii="宋体" w:hAnsi="宋体"/>
                <w:color w:val="000000" w:themeColor="text1"/>
                <w:kern w:val="0"/>
                <w:szCs w:val="21"/>
              </w:rPr>
              <w:t>是否授权</w:t>
            </w:r>
            <w:r w:rsidRPr="00682C12">
              <w:rPr>
                <w:rFonts w:ascii="宋体" w:hAnsi="宋体" w:hint="eastAsia"/>
                <w:color w:val="000000" w:themeColor="text1"/>
                <w:kern w:val="0"/>
                <w:szCs w:val="21"/>
              </w:rPr>
              <w:t>评选委员会</w:t>
            </w:r>
            <w:r w:rsidRPr="00682C12">
              <w:rPr>
                <w:rFonts w:ascii="宋体" w:hAnsi="宋体"/>
                <w:color w:val="000000" w:themeColor="text1"/>
                <w:kern w:val="0"/>
                <w:szCs w:val="21"/>
              </w:rPr>
              <w:t>确定</w:t>
            </w:r>
            <w:r w:rsidRPr="00682C12">
              <w:rPr>
                <w:rFonts w:ascii="宋体" w:hAnsi="宋体" w:hint="eastAsia"/>
                <w:color w:val="000000" w:themeColor="text1"/>
                <w:kern w:val="0"/>
                <w:szCs w:val="21"/>
              </w:rPr>
              <w:t>中选人</w:t>
            </w:r>
          </w:p>
        </w:tc>
        <w:tc>
          <w:tcPr>
            <w:tcW w:w="6490" w:type="dxa"/>
            <w:vAlign w:val="center"/>
          </w:tcPr>
          <w:p w14:paraId="756934DD"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否，推荐经评审合格的</w:t>
            </w:r>
            <w:r w:rsidRPr="00682C12">
              <w:rPr>
                <w:rFonts w:ascii="宋体" w:hAnsi="宋体" w:hint="eastAsia"/>
                <w:color w:val="000000" w:themeColor="text1"/>
                <w:kern w:val="0"/>
                <w:szCs w:val="21"/>
              </w:rPr>
              <w:t>报价</w:t>
            </w:r>
            <w:r w:rsidRPr="00682C12">
              <w:rPr>
                <w:rFonts w:ascii="宋体" w:hAnsi="宋体"/>
                <w:color w:val="000000" w:themeColor="text1"/>
                <w:kern w:val="0"/>
                <w:szCs w:val="21"/>
              </w:rPr>
              <w:t>由低到高排名前三名为中</w:t>
            </w:r>
            <w:r w:rsidRPr="00682C12">
              <w:rPr>
                <w:rFonts w:ascii="宋体" w:hAnsi="宋体" w:hint="eastAsia"/>
                <w:color w:val="000000" w:themeColor="text1"/>
                <w:kern w:val="0"/>
                <w:szCs w:val="21"/>
              </w:rPr>
              <w:t>选</w:t>
            </w:r>
            <w:r w:rsidRPr="00682C12">
              <w:rPr>
                <w:rFonts w:ascii="宋体" w:hAnsi="宋体"/>
                <w:color w:val="000000" w:themeColor="text1"/>
                <w:kern w:val="0"/>
                <w:szCs w:val="21"/>
              </w:rPr>
              <w:t>候选人。</w:t>
            </w:r>
          </w:p>
        </w:tc>
      </w:tr>
      <w:tr w:rsidR="00682C12" w:rsidRPr="00682C12" w14:paraId="4727E4C0" w14:textId="77777777">
        <w:trPr>
          <w:jc w:val="center"/>
        </w:trPr>
        <w:tc>
          <w:tcPr>
            <w:tcW w:w="1335" w:type="dxa"/>
            <w:vAlign w:val="center"/>
          </w:tcPr>
          <w:p w14:paraId="776CA885"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7.2</w:t>
            </w:r>
          </w:p>
        </w:tc>
        <w:tc>
          <w:tcPr>
            <w:tcW w:w="1644" w:type="dxa"/>
            <w:vAlign w:val="center"/>
          </w:tcPr>
          <w:p w14:paraId="1E89F21A" w14:textId="77777777" w:rsidR="00C01CF7" w:rsidRPr="00682C12" w:rsidRDefault="00351335">
            <w:pPr>
              <w:snapToGrid w:val="0"/>
              <w:spacing w:afterLines="20" w:after="48" w:line="400" w:lineRule="exact"/>
              <w:jc w:val="center"/>
              <w:rPr>
                <w:rFonts w:ascii="宋体" w:hAnsi="宋体"/>
                <w:color w:val="000000" w:themeColor="text1"/>
                <w:kern w:val="0"/>
                <w:szCs w:val="21"/>
              </w:rPr>
            </w:pPr>
            <w:r w:rsidRPr="00682C12">
              <w:rPr>
                <w:rFonts w:ascii="宋体" w:hAnsi="宋体"/>
                <w:color w:val="000000" w:themeColor="text1"/>
                <w:kern w:val="0"/>
                <w:szCs w:val="21"/>
              </w:rPr>
              <w:t>中</w:t>
            </w:r>
            <w:r w:rsidRPr="00682C12">
              <w:rPr>
                <w:rFonts w:ascii="宋体" w:hAnsi="宋体" w:hint="eastAsia"/>
                <w:color w:val="000000" w:themeColor="text1"/>
                <w:kern w:val="0"/>
                <w:szCs w:val="21"/>
              </w:rPr>
              <w:t>选</w:t>
            </w:r>
            <w:r w:rsidRPr="00682C12">
              <w:rPr>
                <w:rFonts w:ascii="宋体" w:hAnsi="宋体"/>
                <w:color w:val="000000" w:themeColor="text1"/>
                <w:kern w:val="0"/>
                <w:szCs w:val="21"/>
              </w:rPr>
              <w:t>公示</w:t>
            </w:r>
          </w:p>
        </w:tc>
        <w:tc>
          <w:tcPr>
            <w:tcW w:w="6490" w:type="dxa"/>
            <w:vAlign w:val="center"/>
          </w:tcPr>
          <w:p w14:paraId="2D19859F"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s="宋体" w:hint="eastAsia"/>
                <w:color w:val="000000" w:themeColor="text1"/>
                <w:szCs w:val="21"/>
              </w:rPr>
              <w:t>为深化信息公开，接受社会监督，本项目将按照《招标公告和公示信息发布管理办法》（国家发改委令第10号）的要求，比选人在收到评选报告后3日内将评选结果在</w:t>
            </w:r>
            <w:r w:rsidRPr="00682C12">
              <w:rPr>
                <w:rFonts w:ascii="宋体" w:hAnsi="宋体" w:hint="eastAsia"/>
                <w:snapToGrid w:val="0"/>
                <w:color w:val="000000" w:themeColor="text1"/>
                <w:kern w:val="0"/>
              </w:rPr>
              <w:t>重庆两江新区水土高新技术产业园（http://www.cqstgxy.com/）</w:t>
            </w:r>
            <w:r w:rsidRPr="00682C12">
              <w:rPr>
                <w:rFonts w:ascii="宋体" w:hAnsi="宋体" w:cs="宋体" w:hint="eastAsia"/>
                <w:color w:val="000000" w:themeColor="text1"/>
                <w:szCs w:val="21"/>
              </w:rPr>
              <w:t>上进行公示，公示期为3个工作日。公示内容包括中选候选人名称、排序、得分（如有）、比选申请报价、质量、工期；中选候选人资质、比选申请业绩（如有）；否决比选申请情况及理由；提出异议、投诉的渠道和方式。</w:t>
            </w:r>
          </w:p>
        </w:tc>
      </w:tr>
      <w:tr w:rsidR="00682C12" w:rsidRPr="00682C12" w14:paraId="7694CA3F" w14:textId="77777777">
        <w:trPr>
          <w:jc w:val="center"/>
        </w:trPr>
        <w:tc>
          <w:tcPr>
            <w:tcW w:w="1335" w:type="dxa"/>
            <w:vAlign w:val="center"/>
          </w:tcPr>
          <w:p w14:paraId="607F783C"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7.3.1</w:t>
            </w:r>
          </w:p>
        </w:tc>
        <w:tc>
          <w:tcPr>
            <w:tcW w:w="1644" w:type="dxa"/>
            <w:vAlign w:val="center"/>
          </w:tcPr>
          <w:p w14:paraId="15347183"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履约担保</w:t>
            </w:r>
          </w:p>
        </w:tc>
        <w:tc>
          <w:tcPr>
            <w:tcW w:w="6490" w:type="dxa"/>
            <w:vAlign w:val="center"/>
          </w:tcPr>
          <w:p w14:paraId="17F36EA8" w14:textId="77777777" w:rsidR="00C01CF7" w:rsidRPr="00682C12" w:rsidRDefault="00351335">
            <w:pPr>
              <w:snapToGrid w:val="0"/>
              <w:spacing w:line="400" w:lineRule="exact"/>
              <w:ind w:firstLineChars="200" w:firstLine="420"/>
              <w:rPr>
                <w:rFonts w:ascii="宋体" w:hAnsi="宋体"/>
                <w:color w:val="000000" w:themeColor="text1"/>
              </w:rPr>
            </w:pPr>
            <w:r w:rsidRPr="00682C12">
              <w:rPr>
                <w:rFonts w:ascii="宋体" w:hAnsi="宋体" w:hint="eastAsia"/>
                <w:color w:val="000000" w:themeColor="text1"/>
                <w:kern w:val="0"/>
                <w:szCs w:val="21"/>
              </w:rPr>
              <w:t>1、中选人是否提供履约担保：</w:t>
            </w:r>
            <w:r w:rsidRPr="00682C12">
              <w:rPr>
                <w:rFonts w:ascii="宋体" w:hAnsi="宋体" w:hint="eastAsia"/>
                <w:color w:val="000000" w:themeColor="text1"/>
                <w:kern w:val="0"/>
                <w:szCs w:val="21"/>
                <w:u w:val="single"/>
              </w:rPr>
              <w:t>提供</w:t>
            </w:r>
            <w:r w:rsidRPr="00682C12">
              <w:rPr>
                <w:rFonts w:ascii="宋体" w:hAnsi="宋体" w:hint="eastAsia"/>
                <w:color w:val="000000" w:themeColor="text1"/>
                <w:kern w:val="0"/>
                <w:szCs w:val="21"/>
              </w:rPr>
              <w:t>。</w:t>
            </w:r>
          </w:p>
          <w:p w14:paraId="70E8E21E"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2、中选人提供履约担保的形式、金额及期限：</w:t>
            </w:r>
          </w:p>
          <w:p w14:paraId="313796DB"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lastRenderedPageBreak/>
              <w:t>（1）履约担保的形式：现金或银行保函或现金+银行保函的组合；采用银行保函形式的，保函必须为不可撤销且见索即付；</w:t>
            </w:r>
          </w:p>
          <w:p w14:paraId="3CA31013" w14:textId="77777777" w:rsidR="00C01CF7" w:rsidRPr="00682C12" w:rsidRDefault="00351335">
            <w:pPr>
              <w:snapToGrid w:val="0"/>
              <w:spacing w:line="400" w:lineRule="exact"/>
              <w:ind w:firstLineChars="200" w:firstLine="420"/>
              <w:rPr>
                <w:rFonts w:ascii="宋体" w:hAnsi="宋体"/>
                <w:color w:val="000000" w:themeColor="text1"/>
                <w:kern w:val="0"/>
                <w:szCs w:val="21"/>
                <w:u w:val="single"/>
              </w:rPr>
            </w:pPr>
            <w:r w:rsidRPr="00682C12">
              <w:rPr>
                <w:rFonts w:ascii="宋体" w:hAnsi="宋体" w:hint="eastAsia"/>
                <w:color w:val="000000" w:themeColor="text1"/>
                <w:kern w:val="0"/>
                <w:szCs w:val="21"/>
              </w:rPr>
              <w:t>（2）履约担保的金额：</w:t>
            </w:r>
            <w:r w:rsidRPr="00682C12">
              <w:rPr>
                <w:rFonts w:ascii="宋体" w:hAnsi="宋体" w:hint="eastAsia"/>
                <w:color w:val="000000" w:themeColor="text1"/>
                <w:kern w:val="0"/>
                <w:szCs w:val="21"/>
                <w:u w:val="single"/>
              </w:rPr>
              <w:t>合同金额的10%（不含农民工工资担保）</w:t>
            </w:r>
            <w:r w:rsidRPr="00682C12">
              <w:rPr>
                <w:rFonts w:ascii="宋体" w:hAnsi="宋体" w:hint="eastAsia"/>
                <w:color w:val="000000" w:themeColor="text1"/>
                <w:kern w:val="0"/>
                <w:szCs w:val="21"/>
              </w:rPr>
              <w:t>；</w:t>
            </w:r>
          </w:p>
          <w:p w14:paraId="56AC6B70" w14:textId="77777777" w:rsidR="00C01CF7" w:rsidRPr="00682C12" w:rsidRDefault="00351335">
            <w:pPr>
              <w:snapToGrid w:val="0"/>
              <w:spacing w:line="400" w:lineRule="exact"/>
              <w:ind w:right="420"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（3）履约担保的提交时间：</w:t>
            </w:r>
            <w:r w:rsidRPr="00682C12">
              <w:rPr>
                <w:rFonts w:ascii="宋体" w:hAnsi="宋体" w:hint="eastAsia"/>
                <w:color w:val="000000" w:themeColor="text1"/>
                <w:kern w:val="0"/>
                <w:szCs w:val="21"/>
                <w:u w:val="single"/>
              </w:rPr>
              <w:t>中选人自中选通知书发出之日起十五日历日内、合同签订前向比选人提交合格有效履约担保。</w:t>
            </w:r>
          </w:p>
          <w:p w14:paraId="2FA28CEB"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（4）履约担保的期限：见专用合同条款。</w:t>
            </w:r>
          </w:p>
          <w:p w14:paraId="0A04D610" w14:textId="77777777" w:rsidR="00C01CF7" w:rsidRPr="00682C12" w:rsidRDefault="00351335">
            <w:pPr>
              <w:snapToGrid w:val="0"/>
              <w:spacing w:afterLines="20" w:after="48"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（5）履约担保的退还时间：见专用合同条款。</w:t>
            </w:r>
          </w:p>
        </w:tc>
      </w:tr>
      <w:tr w:rsidR="00682C12" w:rsidRPr="00682C12" w14:paraId="4F64760E" w14:textId="77777777">
        <w:trPr>
          <w:jc w:val="center"/>
        </w:trPr>
        <w:tc>
          <w:tcPr>
            <w:tcW w:w="1335" w:type="dxa"/>
            <w:vAlign w:val="center"/>
          </w:tcPr>
          <w:p w14:paraId="451FDA0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lastRenderedPageBreak/>
              <w:t>7.4.1</w:t>
            </w:r>
          </w:p>
        </w:tc>
        <w:tc>
          <w:tcPr>
            <w:tcW w:w="1644" w:type="dxa"/>
            <w:vAlign w:val="center"/>
          </w:tcPr>
          <w:p w14:paraId="71FD3EF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签订合同</w:t>
            </w:r>
          </w:p>
        </w:tc>
        <w:tc>
          <w:tcPr>
            <w:tcW w:w="6490" w:type="dxa"/>
            <w:vAlign w:val="center"/>
          </w:tcPr>
          <w:p w14:paraId="1B66BCC4" w14:textId="77777777" w:rsidR="00C01CF7" w:rsidRPr="00682C12" w:rsidRDefault="00351335">
            <w:pPr>
              <w:snapToGrid w:val="0"/>
              <w:spacing w:afterLines="20" w:after="48"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rsidR="00682C12" w:rsidRPr="00682C12" w14:paraId="067E63B1" w14:textId="77777777">
        <w:trPr>
          <w:jc w:val="center"/>
        </w:trPr>
        <w:tc>
          <w:tcPr>
            <w:tcW w:w="1335" w:type="dxa"/>
            <w:vAlign w:val="center"/>
          </w:tcPr>
          <w:p w14:paraId="5C11E28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8.1</w:t>
            </w:r>
          </w:p>
        </w:tc>
        <w:tc>
          <w:tcPr>
            <w:tcW w:w="1644" w:type="dxa"/>
            <w:vAlign w:val="center"/>
          </w:tcPr>
          <w:p w14:paraId="352C6761"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重新</w:t>
            </w:r>
            <w:r w:rsidRPr="00682C12">
              <w:rPr>
                <w:rFonts w:ascii="宋体" w:hAnsi="宋体" w:hint="eastAsia"/>
                <w:color w:val="000000" w:themeColor="text1"/>
                <w:kern w:val="0"/>
                <w:szCs w:val="21"/>
              </w:rPr>
              <w:t>比选</w:t>
            </w:r>
          </w:p>
        </w:tc>
        <w:tc>
          <w:tcPr>
            <w:tcW w:w="6490" w:type="dxa"/>
            <w:vAlign w:val="center"/>
          </w:tcPr>
          <w:p w14:paraId="0386C444"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1.按</w:t>
            </w: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须知第8.1（1）执行；</w:t>
            </w:r>
          </w:p>
          <w:p w14:paraId="642417E1"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2.按</w:t>
            </w: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须知第8.1（2）执行；</w:t>
            </w:r>
          </w:p>
          <w:p w14:paraId="57B4EEE6"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snapToGrid w:val="0"/>
                <w:color w:val="000000" w:themeColor="text1"/>
                <w:kern w:val="0"/>
                <w:szCs w:val="21"/>
              </w:rPr>
              <w:t>3.</w:t>
            </w:r>
            <w:r w:rsidRPr="00682C12">
              <w:rPr>
                <w:rFonts w:ascii="宋体" w:hAnsi="宋体"/>
                <w:color w:val="000000" w:themeColor="text1"/>
                <w:kern w:val="0"/>
                <w:szCs w:val="21"/>
              </w:rPr>
              <w:t>按</w:t>
            </w: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须知第8.1（3）执行；</w:t>
            </w:r>
          </w:p>
          <w:p w14:paraId="533DD76D"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snapToGrid w:val="0"/>
                <w:color w:val="000000" w:themeColor="text1"/>
                <w:kern w:val="0"/>
                <w:szCs w:val="21"/>
              </w:rPr>
              <w:t>4.</w:t>
            </w:r>
            <w:r w:rsidRPr="00682C12">
              <w:rPr>
                <w:rFonts w:ascii="宋体" w:hAnsi="宋体"/>
                <w:color w:val="000000" w:themeColor="text1"/>
                <w:kern w:val="0"/>
                <w:szCs w:val="21"/>
              </w:rPr>
              <w:t>按</w:t>
            </w: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须知第8.1（4）执行</w:t>
            </w:r>
            <w:r w:rsidRPr="00682C12">
              <w:rPr>
                <w:rFonts w:ascii="宋体" w:hAnsi="宋体" w:hint="eastAsia"/>
                <w:color w:val="000000" w:themeColor="text1"/>
                <w:kern w:val="0"/>
                <w:szCs w:val="21"/>
              </w:rPr>
              <w:t>；</w:t>
            </w:r>
          </w:p>
        </w:tc>
      </w:tr>
      <w:tr w:rsidR="00682C12" w:rsidRPr="00682C12" w14:paraId="7D1DA77C" w14:textId="77777777">
        <w:trPr>
          <w:jc w:val="center"/>
        </w:trPr>
        <w:tc>
          <w:tcPr>
            <w:tcW w:w="1335" w:type="dxa"/>
            <w:vAlign w:val="center"/>
          </w:tcPr>
          <w:p w14:paraId="39C330C7"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8.2</w:t>
            </w:r>
          </w:p>
        </w:tc>
        <w:tc>
          <w:tcPr>
            <w:tcW w:w="1644" w:type="dxa"/>
            <w:vAlign w:val="center"/>
          </w:tcPr>
          <w:p w14:paraId="103313F8" w14:textId="77777777" w:rsidR="00C01CF7" w:rsidRPr="00682C12" w:rsidRDefault="00351335">
            <w:pPr>
              <w:snapToGrid w:val="0"/>
              <w:spacing w:line="400" w:lineRule="exact"/>
              <w:jc w:val="center"/>
              <w:rPr>
                <w:rFonts w:ascii="宋体" w:hAnsi="宋体"/>
                <w:color w:val="000000" w:themeColor="text1"/>
              </w:rPr>
            </w:pPr>
            <w:r w:rsidRPr="00682C12">
              <w:rPr>
                <w:rFonts w:ascii="宋体" w:hAnsi="宋体"/>
                <w:color w:val="000000" w:themeColor="text1"/>
                <w:kern w:val="0"/>
                <w:szCs w:val="21"/>
              </w:rPr>
              <w:t>二次</w:t>
            </w:r>
            <w:r w:rsidRPr="00682C12">
              <w:rPr>
                <w:rFonts w:ascii="宋体" w:hAnsi="宋体" w:hint="eastAsia"/>
                <w:color w:val="000000" w:themeColor="text1"/>
                <w:kern w:val="0"/>
                <w:szCs w:val="21"/>
              </w:rPr>
              <w:t>比选</w:t>
            </w:r>
            <w:r w:rsidRPr="00682C12">
              <w:rPr>
                <w:rFonts w:ascii="宋体" w:hAnsi="宋体"/>
                <w:color w:val="000000" w:themeColor="text1"/>
                <w:kern w:val="0"/>
                <w:szCs w:val="21"/>
              </w:rPr>
              <w:t>和不再</w:t>
            </w:r>
            <w:r w:rsidRPr="00682C12">
              <w:rPr>
                <w:rFonts w:ascii="宋体" w:hAnsi="宋体" w:hint="eastAsia"/>
                <w:color w:val="000000" w:themeColor="text1"/>
                <w:kern w:val="0"/>
                <w:szCs w:val="21"/>
              </w:rPr>
              <w:t>比选</w:t>
            </w:r>
          </w:p>
        </w:tc>
        <w:tc>
          <w:tcPr>
            <w:tcW w:w="6490" w:type="dxa"/>
            <w:vAlign w:val="center"/>
          </w:tcPr>
          <w:p w14:paraId="1291C41F" w14:textId="77777777" w:rsidR="00C01CF7" w:rsidRPr="00682C12" w:rsidRDefault="00351335">
            <w:pPr>
              <w:autoSpaceDE w:val="0"/>
              <w:autoSpaceDN w:val="0"/>
              <w:adjustRightInd w:val="0"/>
              <w:snapToGrid w:val="0"/>
              <w:spacing w:afterLines="20" w:after="48"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重新</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后</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仍少于3个，按法定程序开标和评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，确定中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人。经评审无合格</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，属于必须</w:t>
            </w:r>
            <w:r w:rsidRPr="00682C12">
              <w:rPr>
                <w:rFonts w:ascii="宋体" w:hAnsi="宋体" w:hint="eastAsia"/>
                <w:snapToGrid w:val="0"/>
                <w:color w:val="000000" w:themeColor="text1"/>
                <w:kern w:val="0"/>
                <w:szCs w:val="21"/>
              </w:rPr>
              <w:t>履行</w:t>
            </w:r>
            <w:r w:rsidRPr="00682C12">
              <w:rPr>
                <w:rFonts w:ascii="宋体" w:hAnsi="宋体"/>
                <w:snapToGrid w:val="0"/>
                <w:color w:val="000000" w:themeColor="text1"/>
                <w:kern w:val="0"/>
                <w:szCs w:val="21"/>
              </w:rPr>
              <w:t>审批</w:t>
            </w:r>
            <w:r w:rsidRPr="00682C12">
              <w:rPr>
                <w:rFonts w:ascii="宋体" w:hAnsi="宋体" w:hint="eastAsia"/>
                <w:snapToGrid w:val="0"/>
                <w:color w:val="000000" w:themeColor="text1"/>
                <w:kern w:val="0"/>
                <w:szCs w:val="21"/>
              </w:rPr>
              <w:t>、</w:t>
            </w:r>
            <w:r w:rsidRPr="00682C12">
              <w:rPr>
                <w:rFonts w:ascii="宋体" w:hAnsi="宋体"/>
                <w:snapToGrid w:val="0"/>
                <w:color w:val="000000" w:themeColor="text1"/>
                <w:kern w:val="0"/>
                <w:szCs w:val="21"/>
              </w:rPr>
              <w:t>核准</w:t>
            </w:r>
            <w:r w:rsidRPr="00682C12">
              <w:rPr>
                <w:rFonts w:ascii="宋体" w:hAnsi="宋体" w:hint="eastAsia"/>
                <w:snapToGrid w:val="0"/>
                <w:color w:val="000000" w:themeColor="text1"/>
                <w:kern w:val="0"/>
                <w:szCs w:val="21"/>
              </w:rPr>
              <w:t>、备案手续</w:t>
            </w:r>
            <w:r w:rsidRPr="00682C12">
              <w:rPr>
                <w:rFonts w:ascii="宋体" w:hAnsi="宋体"/>
                <w:snapToGrid w:val="0"/>
                <w:color w:val="000000" w:themeColor="text1"/>
                <w:kern w:val="0"/>
                <w:szCs w:val="21"/>
              </w:rPr>
              <w:t>的工程建设项目，经原</w:t>
            </w:r>
            <w:r w:rsidRPr="00682C12">
              <w:rPr>
                <w:rFonts w:ascii="宋体" w:hAnsi="宋体" w:hint="eastAsia"/>
                <w:snapToGrid w:val="0"/>
                <w:color w:val="000000" w:themeColor="text1"/>
                <w:kern w:val="0"/>
                <w:szCs w:val="21"/>
              </w:rPr>
              <w:t>项目投资主管</w:t>
            </w:r>
            <w:r w:rsidRPr="00682C12">
              <w:rPr>
                <w:rFonts w:ascii="宋体" w:hAnsi="宋体"/>
                <w:snapToGrid w:val="0"/>
                <w:color w:val="000000" w:themeColor="text1"/>
                <w:kern w:val="0"/>
                <w:szCs w:val="21"/>
              </w:rPr>
              <w:t>部门</w:t>
            </w:r>
            <w:r w:rsidRPr="00682C12">
              <w:rPr>
                <w:rFonts w:ascii="宋体" w:hAnsi="宋体" w:hint="eastAsia"/>
                <w:snapToGrid w:val="0"/>
                <w:color w:val="000000" w:themeColor="text1"/>
                <w:kern w:val="0"/>
                <w:szCs w:val="21"/>
              </w:rPr>
              <w:t>审批、</w:t>
            </w:r>
            <w:r w:rsidRPr="00682C12">
              <w:rPr>
                <w:rFonts w:ascii="宋体" w:hAnsi="宋体"/>
                <w:snapToGrid w:val="0"/>
                <w:color w:val="000000" w:themeColor="text1"/>
                <w:kern w:val="0"/>
                <w:szCs w:val="21"/>
              </w:rPr>
              <w:t>批准</w:t>
            </w:r>
            <w:r w:rsidRPr="00682C12">
              <w:rPr>
                <w:rFonts w:ascii="宋体" w:hAnsi="宋体" w:hint="eastAsia"/>
                <w:snapToGrid w:val="0"/>
                <w:color w:val="000000" w:themeColor="text1"/>
                <w:kern w:val="0"/>
                <w:szCs w:val="21"/>
              </w:rPr>
              <w:t>、备案</w:t>
            </w:r>
            <w:r w:rsidRPr="00682C12">
              <w:rPr>
                <w:rFonts w:ascii="宋体" w:hAnsi="宋体"/>
                <w:snapToGrid w:val="0"/>
                <w:color w:val="000000" w:themeColor="text1"/>
                <w:kern w:val="0"/>
                <w:szCs w:val="21"/>
              </w:rPr>
              <w:t>后不再进行</w:t>
            </w:r>
            <w:r w:rsidRPr="00682C12">
              <w:rPr>
                <w:rFonts w:ascii="宋体" w:hAnsi="宋体" w:hint="eastAsia"/>
                <w:snapToGrid w:val="0"/>
                <w:color w:val="000000" w:themeColor="text1"/>
                <w:kern w:val="0"/>
                <w:szCs w:val="21"/>
              </w:rPr>
              <w:t>比选；</w:t>
            </w:r>
            <w:r w:rsidRPr="00682C12">
              <w:rPr>
                <w:rFonts w:ascii="宋体" w:hAnsi="宋体" w:cs="宋体" w:hint="eastAsia"/>
                <w:snapToGrid w:val="0"/>
                <w:color w:val="000000" w:themeColor="text1"/>
                <w:kern w:val="0"/>
                <w:szCs w:val="21"/>
              </w:rPr>
              <w:t>其他项目，比选人可以自行决定不再比选。</w:t>
            </w:r>
          </w:p>
        </w:tc>
      </w:tr>
      <w:tr w:rsidR="00682C12" w:rsidRPr="00682C12" w14:paraId="52EA5BA0" w14:textId="77777777">
        <w:trPr>
          <w:jc w:val="center"/>
        </w:trPr>
        <w:tc>
          <w:tcPr>
            <w:tcW w:w="1335" w:type="dxa"/>
            <w:vAlign w:val="center"/>
          </w:tcPr>
          <w:p w14:paraId="75AF3229"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10</w:t>
            </w:r>
          </w:p>
        </w:tc>
        <w:tc>
          <w:tcPr>
            <w:tcW w:w="8134" w:type="dxa"/>
            <w:gridSpan w:val="2"/>
            <w:vAlign w:val="center"/>
          </w:tcPr>
          <w:p w14:paraId="5D24414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需要补充的其他内容</w:t>
            </w:r>
          </w:p>
        </w:tc>
      </w:tr>
      <w:tr w:rsidR="00682C12" w:rsidRPr="00682C12" w14:paraId="1A1C382D" w14:textId="77777777">
        <w:trPr>
          <w:jc w:val="center"/>
        </w:trPr>
        <w:tc>
          <w:tcPr>
            <w:tcW w:w="1335" w:type="dxa"/>
            <w:vAlign w:val="center"/>
          </w:tcPr>
          <w:p w14:paraId="03C9E07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10.1</w:t>
            </w:r>
          </w:p>
        </w:tc>
        <w:tc>
          <w:tcPr>
            <w:tcW w:w="1644" w:type="dxa"/>
            <w:vAlign w:val="center"/>
          </w:tcPr>
          <w:p w14:paraId="72B613AB"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支付担保</w:t>
            </w:r>
          </w:p>
        </w:tc>
        <w:tc>
          <w:tcPr>
            <w:tcW w:w="6490" w:type="dxa"/>
            <w:vAlign w:val="center"/>
          </w:tcPr>
          <w:p w14:paraId="4E1D756A"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比选人应按第四章合同专用条款约定向中选人提供相应的支付担保</w:t>
            </w:r>
            <w:r w:rsidRPr="00682C12">
              <w:rPr>
                <w:rFonts w:ascii="宋体" w:hAnsi="宋体"/>
                <w:color w:val="000000" w:themeColor="text1"/>
                <w:kern w:val="0"/>
                <w:szCs w:val="21"/>
              </w:rPr>
              <w:t>。</w:t>
            </w:r>
          </w:p>
          <w:p w14:paraId="5B2E4BBB" w14:textId="77777777" w:rsidR="00C01CF7" w:rsidRPr="00682C12" w:rsidRDefault="00351335">
            <w:pPr>
              <w:snapToGrid w:val="0"/>
              <w:spacing w:afterLines="40" w:after="96"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比选人</w:t>
            </w:r>
            <w:r w:rsidRPr="00682C12">
              <w:rPr>
                <w:rFonts w:ascii="宋体" w:hAnsi="宋体"/>
                <w:color w:val="000000" w:themeColor="text1"/>
                <w:kern w:val="0"/>
                <w:szCs w:val="21"/>
              </w:rPr>
              <w:t>将在</w:t>
            </w:r>
            <w:r w:rsidRPr="00682C12">
              <w:rPr>
                <w:rFonts w:ascii="宋体" w:hAnsi="宋体" w:hint="eastAsia"/>
                <w:color w:val="000000" w:themeColor="text1"/>
                <w:kern w:val="0"/>
                <w:szCs w:val="21"/>
              </w:rPr>
              <w:t>中选人</w:t>
            </w:r>
            <w:r w:rsidRPr="00682C12">
              <w:rPr>
                <w:rFonts w:ascii="宋体" w:hAnsi="宋体"/>
                <w:color w:val="000000" w:themeColor="text1"/>
                <w:kern w:val="0"/>
                <w:szCs w:val="21"/>
              </w:rPr>
              <w:t>提供履约担保后，签订合同协议书之前向</w:t>
            </w:r>
            <w:r w:rsidRPr="00682C12">
              <w:rPr>
                <w:rFonts w:ascii="宋体" w:hAnsi="宋体" w:hint="eastAsia"/>
                <w:color w:val="000000" w:themeColor="text1"/>
                <w:kern w:val="0"/>
                <w:szCs w:val="21"/>
              </w:rPr>
              <w:t>中选人</w:t>
            </w:r>
            <w:r w:rsidRPr="00682C12">
              <w:rPr>
                <w:rFonts w:ascii="宋体" w:hAnsi="宋体"/>
                <w:color w:val="000000" w:themeColor="text1"/>
                <w:kern w:val="0"/>
                <w:szCs w:val="21"/>
              </w:rPr>
              <w:t>提交支付担保。</w:t>
            </w:r>
          </w:p>
        </w:tc>
      </w:tr>
      <w:tr w:rsidR="00682C12" w:rsidRPr="00682C12" w14:paraId="54684A83" w14:textId="77777777">
        <w:trPr>
          <w:jc w:val="center"/>
        </w:trPr>
        <w:tc>
          <w:tcPr>
            <w:tcW w:w="1335" w:type="dxa"/>
            <w:vAlign w:val="center"/>
          </w:tcPr>
          <w:p w14:paraId="47A3D7C3"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10.2</w:t>
            </w:r>
          </w:p>
        </w:tc>
        <w:tc>
          <w:tcPr>
            <w:tcW w:w="1644" w:type="dxa"/>
            <w:vAlign w:val="center"/>
          </w:tcPr>
          <w:p w14:paraId="73991D44"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项目经理答辩</w:t>
            </w:r>
          </w:p>
        </w:tc>
        <w:tc>
          <w:tcPr>
            <w:tcW w:w="6490" w:type="dxa"/>
            <w:vAlign w:val="center"/>
          </w:tcPr>
          <w:p w14:paraId="5404BA34"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项目经理答辩</w:t>
            </w:r>
            <w:r w:rsidRPr="00682C12">
              <w:rPr>
                <w:rFonts w:ascii="宋体" w:hAnsi="宋体" w:hint="eastAsia"/>
                <w:color w:val="000000" w:themeColor="text1"/>
                <w:kern w:val="0"/>
                <w:szCs w:val="21"/>
              </w:rPr>
              <w:t>（综合评估法可选用）</w:t>
            </w:r>
            <w:r w:rsidRPr="00682C12">
              <w:rPr>
                <w:rFonts w:ascii="宋体" w:hAnsi="宋体"/>
                <w:color w:val="000000" w:themeColor="text1"/>
                <w:kern w:val="0"/>
                <w:szCs w:val="21"/>
              </w:rPr>
              <w:t>：无。</w:t>
            </w:r>
          </w:p>
        </w:tc>
      </w:tr>
      <w:tr w:rsidR="00682C12" w:rsidRPr="00682C12" w14:paraId="3FB2C923" w14:textId="77777777">
        <w:trPr>
          <w:jc w:val="center"/>
        </w:trPr>
        <w:tc>
          <w:tcPr>
            <w:tcW w:w="1335" w:type="dxa"/>
            <w:vAlign w:val="center"/>
          </w:tcPr>
          <w:p w14:paraId="3FFF5377"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color w:val="000000" w:themeColor="text1"/>
                <w:kern w:val="0"/>
                <w:szCs w:val="21"/>
              </w:rPr>
              <w:t>10.3</w:t>
            </w:r>
          </w:p>
        </w:tc>
        <w:tc>
          <w:tcPr>
            <w:tcW w:w="1644" w:type="dxa"/>
            <w:vAlign w:val="center"/>
          </w:tcPr>
          <w:p w14:paraId="4131C7D5"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异议、</w:t>
            </w:r>
            <w:r w:rsidRPr="00682C12">
              <w:rPr>
                <w:rFonts w:ascii="宋体" w:hAnsi="宋体"/>
                <w:color w:val="000000" w:themeColor="text1"/>
                <w:kern w:val="0"/>
                <w:szCs w:val="21"/>
              </w:rPr>
              <w:t>投诉处理</w:t>
            </w:r>
          </w:p>
        </w:tc>
        <w:tc>
          <w:tcPr>
            <w:tcW w:w="6490" w:type="dxa"/>
            <w:vAlign w:val="center"/>
          </w:tcPr>
          <w:p w14:paraId="2DCC1AC9" w14:textId="77777777" w:rsidR="00C01CF7" w:rsidRPr="00682C12" w:rsidRDefault="00351335">
            <w:pPr>
              <w:widowControl/>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1.</w:t>
            </w:r>
            <w:r w:rsidRPr="00682C12">
              <w:rPr>
                <w:rFonts w:ascii="宋体" w:hAnsi="宋体" w:hint="eastAsia"/>
                <w:color w:val="000000" w:themeColor="text1"/>
                <w:kern w:val="0"/>
                <w:szCs w:val="21"/>
              </w:rPr>
              <w:t xml:space="preserve"> 比选申请人</w:t>
            </w:r>
            <w:r w:rsidRPr="00682C12">
              <w:rPr>
                <w:rFonts w:ascii="宋体" w:hAnsi="宋体"/>
                <w:color w:val="000000" w:themeColor="text1"/>
                <w:kern w:val="0"/>
                <w:szCs w:val="21"/>
              </w:rPr>
              <w:t>或者其他利害关系人就本项目的评</w:t>
            </w:r>
            <w:r w:rsidRPr="00682C12">
              <w:rPr>
                <w:rFonts w:ascii="宋体" w:hAnsi="宋体" w:hint="eastAsia"/>
                <w:color w:val="000000" w:themeColor="text1"/>
                <w:kern w:val="0"/>
                <w:szCs w:val="21"/>
              </w:rPr>
              <w:t>选</w:t>
            </w:r>
            <w:r w:rsidRPr="00682C12">
              <w:rPr>
                <w:rFonts w:ascii="宋体" w:hAnsi="宋体"/>
                <w:color w:val="000000" w:themeColor="text1"/>
                <w:kern w:val="0"/>
                <w:szCs w:val="21"/>
              </w:rPr>
              <w:t>结果等事项提出异议或投诉</w:t>
            </w:r>
            <w:r w:rsidRPr="00682C12">
              <w:rPr>
                <w:rFonts w:ascii="宋体" w:hAnsi="宋体" w:hint="eastAsia"/>
                <w:color w:val="000000" w:themeColor="text1"/>
                <w:kern w:val="0"/>
                <w:szCs w:val="21"/>
              </w:rPr>
              <w:t>的</w:t>
            </w:r>
            <w:r w:rsidRPr="00682C12">
              <w:rPr>
                <w:rFonts w:ascii="宋体" w:hAnsi="宋体"/>
                <w:color w:val="000000" w:themeColor="text1"/>
                <w:kern w:val="0"/>
                <w:szCs w:val="21"/>
              </w:rPr>
              <w:t>，应当先向比选人提出异议；比选人应当在规定时间内答复；对比选人的答复不满意，可向行政监督部门投诉。</w:t>
            </w:r>
          </w:p>
          <w:p w14:paraId="0A2C53C9" w14:textId="77777777" w:rsidR="00C01CF7" w:rsidRPr="00682C12" w:rsidRDefault="00351335">
            <w:pPr>
              <w:widowControl/>
              <w:spacing w:line="400" w:lineRule="exact"/>
              <w:ind w:firstLineChars="200" w:firstLine="420"/>
              <w:rPr>
                <w:rFonts w:ascii="宋体" w:hAnsi="宋体"/>
                <w:color w:val="000000" w:themeColor="text1"/>
                <w:kern w:val="0"/>
                <w:szCs w:val="21"/>
              </w:rPr>
            </w:pPr>
            <w:r w:rsidRPr="00682C12">
              <w:rPr>
                <w:rFonts w:ascii="宋体" w:hAnsi="宋体"/>
                <w:color w:val="000000" w:themeColor="text1"/>
                <w:kern w:val="0"/>
                <w:szCs w:val="21"/>
              </w:rPr>
              <w:t>2.行政监督部门依照《</w:t>
            </w:r>
            <w:r w:rsidRPr="00682C12">
              <w:rPr>
                <w:rFonts w:ascii="宋体" w:hAnsi="宋体" w:hint="eastAsia"/>
                <w:color w:val="000000" w:themeColor="text1"/>
                <w:kern w:val="0"/>
                <w:szCs w:val="21"/>
              </w:rPr>
              <w:t>中华人民共和国</w:t>
            </w:r>
            <w:r w:rsidRPr="00682C12">
              <w:rPr>
                <w:rFonts w:ascii="宋体" w:hAnsi="宋体"/>
                <w:color w:val="000000" w:themeColor="text1"/>
                <w:kern w:val="0"/>
                <w:szCs w:val="21"/>
              </w:rPr>
              <w:t>招标投标法》、《</w:t>
            </w:r>
            <w:r w:rsidRPr="00682C12">
              <w:rPr>
                <w:rFonts w:ascii="宋体" w:hAnsi="宋体" w:hint="eastAsia"/>
                <w:color w:val="000000" w:themeColor="text1"/>
                <w:kern w:val="0"/>
                <w:szCs w:val="21"/>
              </w:rPr>
              <w:t>中华人民共和国</w:t>
            </w:r>
            <w:r w:rsidRPr="00682C12">
              <w:rPr>
                <w:rFonts w:ascii="宋体" w:hAnsi="宋体"/>
                <w:color w:val="000000" w:themeColor="text1"/>
                <w:kern w:val="0"/>
                <w:szCs w:val="21"/>
              </w:rPr>
              <w:t>招标投标法实施条例》、《重庆市招标投标条例》、《工程建设项目招标投标活动投诉处理办法》（七部委令第11号（根据九部门2013年第23号令修正））、《重庆市招标投标活动投诉处理实</w:t>
            </w:r>
            <w:r w:rsidRPr="00682C12">
              <w:rPr>
                <w:rFonts w:ascii="宋体" w:hAnsi="宋体"/>
                <w:color w:val="000000" w:themeColor="text1"/>
                <w:kern w:val="0"/>
                <w:szCs w:val="21"/>
              </w:rPr>
              <w:lastRenderedPageBreak/>
              <w:t>施细则》（渝发改标</w:t>
            </w:r>
            <w:r w:rsidRPr="00682C12">
              <w:rPr>
                <w:rFonts w:ascii="宋体" w:hAnsi="宋体" w:hint="eastAsia"/>
                <w:color w:val="000000" w:themeColor="text1"/>
                <w:kern w:val="0"/>
                <w:szCs w:val="21"/>
              </w:rPr>
              <w:t>〔</w:t>
            </w:r>
            <w:r w:rsidRPr="00682C12">
              <w:rPr>
                <w:rFonts w:ascii="宋体" w:hAnsi="宋体"/>
                <w:color w:val="000000" w:themeColor="text1"/>
                <w:kern w:val="0"/>
                <w:szCs w:val="21"/>
              </w:rPr>
              <w:t>2014</w:t>
            </w:r>
            <w:r w:rsidRPr="00682C12">
              <w:rPr>
                <w:rFonts w:ascii="宋体" w:hAnsi="宋体" w:hint="eastAsia"/>
                <w:color w:val="000000" w:themeColor="text1"/>
                <w:kern w:val="0"/>
                <w:szCs w:val="21"/>
              </w:rPr>
              <w:t>〕</w:t>
            </w:r>
            <w:r w:rsidRPr="00682C12">
              <w:rPr>
                <w:rFonts w:ascii="宋体" w:hAnsi="宋体"/>
                <w:color w:val="000000" w:themeColor="text1"/>
                <w:kern w:val="0"/>
                <w:szCs w:val="21"/>
              </w:rPr>
              <w:t>1168号）等法律法规文件处理投诉。</w:t>
            </w:r>
          </w:p>
          <w:p w14:paraId="6196F36D" w14:textId="77777777" w:rsidR="00C01CF7" w:rsidRPr="00682C12" w:rsidRDefault="00351335">
            <w:pPr>
              <w:snapToGrid w:val="0"/>
              <w:spacing w:afterLines="40" w:after="96"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3. 根据《重庆市工程建设领域招标投标信用管理暂行办法》的规定，比选申请人捏造事实、伪造材料，或者以非法手段获取证明材料进行质疑或者投诉的，将被列入黑名单管理；</w:t>
            </w:r>
            <w:r w:rsidRPr="00682C12">
              <w:rPr>
                <w:rFonts w:ascii="宋体" w:hAnsi="宋体"/>
                <w:color w:val="000000" w:themeColor="text1"/>
                <w:kern w:val="0"/>
                <w:szCs w:val="21"/>
              </w:rPr>
              <w:t>给他人造成损失的，依法承担赔偿责任。</w:t>
            </w:r>
          </w:p>
          <w:p w14:paraId="77057948"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4. 异议受理单位及联系电话：</w:t>
            </w:r>
          </w:p>
          <w:p w14:paraId="280AB372"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比选人：</w:t>
            </w:r>
            <w:r w:rsidRPr="00682C12">
              <w:rPr>
                <w:rFonts w:ascii="宋体" w:hAnsi="宋体"/>
                <w:color w:val="000000" w:themeColor="text1"/>
                <w:kern w:val="0"/>
                <w:szCs w:val="21"/>
              </w:rPr>
              <w:t>023-60313536</w:t>
            </w:r>
          </w:p>
          <w:p w14:paraId="3D92F2A8"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投诉受理部门及联系电话：</w:t>
            </w:r>
          </w:p>
          <w:p w14:paraId="4973F37E"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纪检监察审计部：023-</w:t>
            </w:r>
            <w:r w:rsidRPr="00682C12">
              <w:rPr>
                <w:rFonts w:ascii="宋体" w:hAnsi="宋体"/>
                <w:color w:val="000000" w:themeColor="text1"/>
                <w:kern w:val="0"/>
                <w:szCs w:val="21"/>
              </w:rPr>
              <w:t>60313383</w:t>
            </w:r>
          </w:p>
          <w:p w14:paraId="00510829" w14:textId="77777777" w:rsidR="00C01CF7" w:rsidRPr="00682C12" w:rsidRDefault="00351335">
            <w:pPr>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5. 任何非正式有效渠道</w:t>
            </w:r>
            <w:r w:rsidRPr="00682C12">
              <w:rPr>
                <w:rFonts w:ascii="宋体" w:hAnsi="宋体"/>
                <w:color w:val="000000" w:themeColor="text1"/>
                <w:kern w:val="0"/>
                <w:szCs w:val="21"/>
              </w:rPr>
              <w:t>的异议</w:t>
            </w:r>
            <w:r w:rsidRPr="00682C12">
              <w:rPr>
                <w:rFonts w:ascii="宋体" w:hAnsi="宋体" w:hint="eastAsia"/>
                <w:color w:val="000000" w:themeColor="text1"/>
                <w:kern w:val="0"/>
                <w:szCs w:val="21"/>
              </w:rPr>
              <w:t>或</w:t>
            </w:r>
            <w:r w:rsidRPr="00682C12">
              <w:rPr>
                <w:rFonts w:ascii="宋体" w:hAnsi="宋体"/>
                <w:color w:val="000000" w:themeColor="text1"/>
                <w:kern w:val="0"/>
                <w:szCs w:val="21"/>
              </w:rPr>
              <w:t>投诉，</w:t>
            </w:r>
            <w:r w:rsidRPr="00682C12">
              <w:rPr>
                <w:rFonts w:ascii="宋体" w:hAnsi="宋体" w:hint="eastAsia"/>
                <w:color w:val="000000" w:themeColor="text1"/>
                <w:kern w:val="0"/>
                <w:szCs w:val="21"/>
              </w:rPr>
              <w:t>比选人</w:t>
            </w:r>
            <w:r w:rsidRPr="00682C12">
              <w:rPr>
                <w:rFonts w:ascii="宋体" w:hAnsi="宋体"/>
                <w:color w:val="000000" w:themeColor="text1"/>
                <w:kern w:val="0"/>
                <w:szCs w:val="21"/>
              </w:rPr>
              <w:t>均不予受理。</w:t>
            </w:r>
          </w:p>
        </w:tc>
      </w:tr>
      <w:tr w:rsidR="00682C12" w:rsidRPr="00682C12" w14:paraId="0AA88BF1" w14:textId="77777777">
        <w:trPr>
          <w:jc w:val="center"/>
        </w:trPr>
        <w:tc>
          <w:tcPr>
            <w:tcW w:w="1335" w:type="dxa"/>
            <w:vAlign w:val="center"/>
          </w:tcPr>
          <w:p w14:paraId="48DB1F0E"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lastRenderedPageBreak/>
              <w:t>10.4</w:t>
            </w:r>
          </w:p>
        </w:tc>
        <w:tc>
          <w:tcPr>
            <w:tcW w:w="1644" w:type="dxa"/>
            <w:vAlign w:val="center"/>
          </w:tcPr>
          <w:p w14:paraId="19432E0F"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工程量清单</w:t>
            </w:r>
          </w:p>
          <w:p w14:paraId="414AC459"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编制说明</w:t>
            </w:r>
          </w:p>
        </w:tc>
        <w:tc>
          <w:tcPr>
            <w:tcW w:w="6490" w:type="dxa"/>
            <w:vAlign w:val="center"/>
          </w:tcPr>
          <w:p w14:paraId="6C5B6E6F"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hint="eastAsia"/>
                <w:i/>
                <w:color w:val="000000" w:themeColor="text1"/>
                <w:kern w:val="0"/>
                <w:szCs w:val="21"/>
              </w:rPr>
              <w:t>/</w:t>
            </w:r>
          </w:p>
        </w:tc>
      </w:tr>
      <w:tr w:rsidR="00682C12" w:rsidRPr="00682C12" w14:paraId="5E4810DA" w14:textId="77777777">
        <w:trPr>
          <w:jc w:val="center"/>
        </w:trPr>
        <w:tc>
          <w:tcPr>
            <w:tcW w:w="1335" w:type="dxa"/>
            <w:vAlign w:val="center"/>
          </w:tcPr>
          <w:p w14:paraId="7F0D5A83"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10.5</w:t>
            </w:r>
          </w:p>
        </w:tc>
        <w:tc>
          <w:tcPr>
            <w:tcW w:w="1644" w:type="dxa"/>
            <w:vAlign w:val="center"/>
          </w:tcPr>
          <w:p w14:paraId="3E565C1C"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建筑</w:t>
            </w:r>
            <w:r w:rsidRPr="00682C12">
              <w:rPr>
                <w:rFonts w:ascii="宋体" w:hAnsi="宋体"/>
                <w:color w:val="000000" w:themeColor="text1"/>
                <w:kern w:val="0"/>
                <w:szCs w:val="21"/>
              </w:rPr>
              <w:t>领域实施农民工工资专用账户相关</w:t>
            </w:r>
            <w:r w:rsidRPr="00682C12">
              <w:rPr>
                <w:rFonts w:ascii="宋体" w:hAnsi="宋体" w:hint="eastAsia"/>
                <w:color w:val="000000" w:themeColor="text1"/>
                <w:kern w:val="0"/>
                <w:szCs w:val="21"/>
              </w:rPr>
              <w:t>要求</w:t>
            </w:r>
          </w:p>
        </w:tc>
        <w:tc>
          <w:tcPr>
            <w:tcW w:w="6490" w:type="dxa"/>
            <w:vAlign w:val="center"/>
          </w:tcPr>
          <w:p w14:paraId="12187637" w14:textId="77777777" w:rsidR="00C01CF7" w:rsidRPr="00682C12" w:rsidRDefault="00351335">
            <w:pPr>
              <w:widowControl/>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本项目在</w:t>
            </w:r>
            <w:r w:rsidRPr="00682C12">
              <w:rPr>
                <w:rFonts w:ascii="宋体" w:hAnsi="宋体"/>
                <w:color w:val="000000" w:themeColor="text1"/>
                <w:kern w:val="0"/>
                <w:szCs w:val="21"/>
              </w:rPr>
              <w:t>实施过程中</w:t>
            </w:r>
            <w:r w:rsidRPr="00682C12">
              <w:rPr>
                <w:rFonts w:ascii="宋体" w:hAnsi="宋体" w:hint="eastAsia"/>
                <w:color w:val="000000" w:themeColor="text1"/>
                <w:kern w:val="0"/>
                <w:szCs w:val="21"/>
              </w:rPr>
              <w:t>，中选人</w:t>
            </w:r>
            <w:r w:rsidRPr="00682C12">
              <w:rPr>
                <w:rFonts w:ascii="宋体" w:hAnsi="宋体"/>
                <w:color w:val="000000" w:themeColor="text1"/>
                <w:kern w:val="0"/>
                <w:szCs w:val="21"/>
              </w:rPr>
              <w:t>必须执行</w:t>
            </w:r>
            <w:r w:rsidRPr="00682C12">
              <w:rPr>
                <w:rFonts w:ascii="宋体" w:hAnsi="宋体" w:hint="eastAsia"/>
                <w:color w:val="000000" w:themeColor="text1"/>
                <w:kern w:val="0"/>
                <w:szCs w:val="21"/>
              </w:rPr>
              <w:t>《保障农民工工资支付条例》（中华人民共和国国务院令第724号）、《重庆市人民政府办公厅关于全面治理拖欠农民工工资问题的实施意见》（渝府办发〔2016〕101号）、《重庆市</w:t>
            </w:r>
            <w:r w:rsidRPr="00682C12">
              <w:rPr>
                <w:rFonts w:ascii="宋体" w:hAnsi="宋体"/>
                <w:color w:val="000000" w:themeColor="text1"/>
                <w:kern w:val="0"/>
                <w:szCs w:val="21"/>
              </w:rPr>
              <w:t>城乡建设</w:t>
            </w:r>
            <w:r w:rsidRPr="00682C12">
              <w:rPr>
                <w:rFonts w:ascii="宋体" w:hAnsi="宋体" w:hint="eastAsia"/>
                <w:color w:val="000000" w:themeColor="text1"/>
                <w:kern w:val="0"/>
                <w:szCs w:val="21"/>
              </w:rPr>
              <w:t>委员会</w:t>
            </w:r>
            <w:r w:rsidRPr="00682C12">
              <w:rPr>
                <w:rFonts w:ascii="宋体" w:hAnsi="宋体"/>
                <w:color w:val="000000" w:themeColor="text1"/>
                <w:kern w:val="0"/>
                <w:szCs w:val="21"/>
              </w:rPr>
              <w:t>、中国人民银行重庆营业管理部、中国银行业</w:t>
            </w:r>
            <w:r w:rsidRPr="00682C12">
              <w:rPr>
                <w:rFonts w:ascii="宋体" w:hAnsi="宋体" w:hint="eastAsia"/>
                <w:color w:val="000000" w:themeColor="text1"/>
                <w:kern w:val="0"/>
                <w:szCs w:val="21"/>
              </w:rPr>
              <w:t>监督</w:t>
            </w:r>
            <w:r w:rsidRPr="00682C12">
              <w:rPr>
                <w:rFonts w:ascii="宋体" w:hAnsi="宋体"/>
                <w:color w:val="000000" w:themeColor="text1"/>
                <w:kern w:val="0"/>
                <w:szCs w:val="21"/>
              </w:rPr>
              <w:t>管理委员会重庆监管局</w:t>
            </w:r>
            <w:r w:rsidRPr="00682C12">
              <w:rPr>
                <w:rFonts w:ascii="宋体" w:hAnsi="宋体" w:hint="eastAsia"/>
                <w:color w:val="000000" w:themeColor="text1"/>
                <w:kern w:val="0"/>
                <w:szCs w:val="21"/>
              </w:rPr>
              <w:t>关于</w:t>
            </w:r>
            <w:r w:rsidRPr="00682C12">
              <w:rPr>
                <w:rFonts w:ascii="宋体" w:hAnsi="宋体"/>
                <w:color w:val="000000" w:themeColor="text1"/>
                <w:kern w:val="0"/>
                <w:szCs w:val="21"/>
              </w:rPr>
              <w:t>建筑领域实施农民工工资专用账户管理及银行代发制度（</w:t>
            </w:r>
            <w:r w:rsidRPr="00682C12">
              <w:rPr>
                <w:rFonts w:ascii="宋体" w:hAnsi="宋体" w:hint="eastAsia"/>
                <w:color w:val="000000" w:themeColor="text1"/>
                <w:kern w:val="0"/>
                <w:szCs w:val="21"/>
              </w:rPr>
              <w:t>试行</w:t>
            </w:r>
            <w:r w:rsidRPr="00682C12">
              <w:rPr>
                <w:rFonts w:ascii="宋体" w:hAnsi="宋体"/>
                <w:color w:val="000000" w:themeColor="text1"/>
                <w:kern w:val="0"/>
                <w:szCs w:val="21"/>
              </w:rPr>
              <w:t>）</w:t>
            </w:r>
            <w:r w:rsidRPr="00682C12">
              <w:rPr>
                <w:rFonts w:ascii="宋体" w:hAnsi="宋体" w:hint="eastAsia"/>
                <w:color w:val="000000" w:themeColor="text1"/>
                <w:kern w:val="0"/>
                <w:szCs w:val="21"/>
              </w:rPr>
              <w:t>的</w:t>
            </w:r>
            <w:r w:rsidRPr="00682C12">
              <w:rPr>
                <w:rFonts w:ascii="宋体" w:hAnsi="宋体"/>
                <w:color w:val="000000" w:themeColor="text1"/>
                <w:kern w:val="0"/>
                <w:szCs w:val="21"/>
              </w:rPr>
              <w:t>通知</w:t>
            </w:r>
            <w:r w:rsidRPr="00682C12">
              <w:rPr>
                <w:rFonts w:ascii="宋体" w:hAnsi="宋体" w:hint="eastAsia"/>
                <w:color w:val="000000" w:themeColor="text1"/>
                <w:kern w:val="0"/>
                <w:szCs w:val="21"/>
              </w:rPr>
              <w:t>》（渝</w:t>
            </w:r>
            <w:r w:rsidRPr="00682C12">
              <w:rPr>
                <w:rFonts w:ascii="宋体" w:hAnsi="宋体"/>
                <w:color w:val="000000" w:themeColor="text1"/>
                <w:kern w:val="0"/>
                <w:szCs w:val="21"/>
              </w:rPr>
              <w:t>建发</w:t>
            </w:r>
            <w:r w:rsidRPr="00682C12">
              <w:rPr>
                <w:rFonts w:ascii="宋体" w:hAnsi="宋体" w:hint="eastAsia"/>
                <w:color w:val="000000" w:themeColor="text1"/>
                <w:kern w:val="0"/>
                <w:szCs w:val="21"/>
              </w:rPr>
              <w:t>〔201</w:t>
            </w:r>
            <w:r w:rsidRPr="00682C12">
              <w:rPr>
                <w:rFonts w:ascii="宋体" w:hAnsi="宋体"/>
                <w:color w:val="000000" w:themeColor="text1"/>
                <w:kern w:val="0"/>
                <w:szCs w:val="21"/>
              </w:rPr>
              <w:t>7</w:t>
            </w:r>
            <w:r w:rsidRPr="00682C12">
              <w:rPr>
                <w:rFonts w:ascii="宋体" w:hAnsi="宋体" w:hint="eastAsia"/>
                <w:color w:val="000000" w:themeColor="text1"/>
                <w:kern w:val="0"/>
                <w:szCs w:val="21"/>
              </w:rPr>
              <w:t>〕13号）及《重庆市建设工程造价管理总站关于建筑领域农民工工资专户管理网络系统正式运行有关事宜的通知》，实行农民工工资专用账户管理及银行代发制度，填报相应的网络管理系统。</w:t>
            </w:r>
          </w:p>
          <w:p w14:paraId="4F7BDFDD" w14:textId="77777777" w:rsidR="00C01CF7" w:rsidRPr="00682C12" w:rsidRDefault="00351335">
            <w:pPr>
              <w:widowControl/>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sidRPr="00682C12">
              <w:rPr>
                <w:rFonts w:ascii="宋体" w:hAnsi="宋体"/>
                <w:color w:val="000000" w:themeColor="text1"/>
                <w:kern w:val="0"/>
                <w:szCs w:val="21"/>
              </w:rPr>
              <w:t>。</w:t>
            </w:r>
          </w:p>
        </w:tc>
      </w:tr>
      <w:tr w:rsidR="00682C12" w:rsidRPr="00682C12" w14:paraId="4E68FB61" w14:textId="77777777">
        <w:trPr>
          <w:jc w:val="center"/>
        </w:trPr>
        <w:tc>
          <w:tcPr>
            <w:tcW w:w="1335" w:type="dxa"/>
            <w:vAlign w:val="center"/>
          </w:tcPr>
          <w:p w14:paraId="0DBB66CC"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10.6</w:t>
            </w:r>
          </w:p>
        </w:tc>
        <w:tc>
          <w:tcPr>
            <w:tcW w:w="1644" w:type="dxa"/>
            <w:vAlign w:val="center"/>
          </w:tcPr>
          <w:p w14:paraId="69634D4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低价风险担保</w:t>
            </w:r>
          </w:p>
          <w:p w14:paraId="2198FE08"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（采用经评审的最低投标价法适用）</w:t>
            </w:r>
          </w:p>
        </w:tc>
        <w:tc>
          <w:tcPr>
            <w:tcW w:w="6490" w:type="dxa"/>
            <w:vAlign w:val="center"/>
          </w:tcPr>
          <w:p w14:paraId="05562CD6"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1、低价风险担保：中选价低于最高限价的85%时提供，如不按时足额提供，视为中选人放弃中选，比选人有权不退还其比选申请保证金，</w:t>
            </w:r>
            <w:r w:rsidRPr="00682C12">
              <w:rPr>
                <w:rFonts w:ascii="宋体" w:hAnsi="宋体" w:hint="eastAsia"/>
                <w:color w:val="000000" w:themeColor="text1"/>
              </w:rPr>
              <w:t>并报招标投标行政监督部门按照信用管理办法的规定处理，对中选人的不良行为直接记12分，纳入重点关注名单。</w:t>
            </w:r>
          </w:p>
          <w:p w14:paraId="5602BC7F"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2、中选人提供低价风险担保的形式、金额及期限：</w:t>
            </w:r>
          </w:p>
          <w:p w14:paraId="42063B2A"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w:t>
            </w:r>
            <w:r w:rsidRPr="00682C12">
              <w:rPr>
                <w:rFonts w:ascii="宋体" w:hAnsi="宋体"/>
                <w:color w:val="000000" w:themeColor="text1"/>
                <w:kern w:val="0"/>
                <w:szCs w:val="21"/>
              </w:rPr>
              <w:t>1</w:t>
            </w:r>
            <w:r w:rsidRPr="00682C12">
              <w:rPr>
                <w:rFonts w:ascii="宋体" w:hAnsi="宋体" w:hint="eastAsia"/>
                <w:color w:val="000000" w:themeColor="text1"/>
                <w:kern w:val="0"/>
                <w:szCs w:val="21"/>
              </w:rPr>
              <w:t>）低价风险担保的形式：现金或银行保函</w:t>
            </w:r>
            <w:r w:rsidRPr="00682C12">
              <w:rPr>
                <w:rFonts w:ascii="宋体" w:hAnsi="宋体" w:hint="eastAsia"/>
                <w:color w:val="000000" w:themeColor="text1"/>
              </w:rPr>
              <w:t>或现金+银行保函的组合；采用银行保函形式的，保函必须为不可撤销且见索即付</w:t>
            </w:r>
            <w:r w:rsidRPr="00682C12">
              <w:rPr>
                <w:rFonts w:ascii="宋体" w:hAnsi="宋体" w:hint="eastAsia"/>
                <w:color w:val="000000" w:themeColor="text1"/>
                <w:kern w:val="0"/>
                <w:szCs w:val="21"/>
              </w:rPr>
              <w:t>。</w:t>
            </w:r>
          </w:p>
          <w:p w14:paraId="04188ABC" w14:textId="77777777" w:rsidR="00C01CF7" w:rsidRPr="00682C12" w:rsidRDefault="00351335">
            <w:pPr>
              <w:autoSpaceDE w:val="0"/>
              <w:autoSpaceDN w:val="0"/>
              <w:adjustRightInd w:val="0"/>
              <w:snapToGrid w:val="0"/>
              <w:spacing w:line="400" w:lineRule="exact"/>
              <w:ind w:firstLineChars="200" w:firstLine="420"/>
              <w:rPr>
                <w:rFonts w:ascii="宋体" w:hAnsi="宋体"/>
                <w:b/>
                <w:bCs/>
                <w:color w:val="000000" w:themeColor="text1"/>
                <w:kern w:val="0"/>
                <w:szCs w:val="21"/>
              </w:rPr>
            </w:pPr>
            <w:r w:rsidRPr="00682C12">
              <w:rPr>
                <w:rFonts w:ascii="宋体" w:hAnsi="宋体" w:hint="eastAsia"/>
                <w:color w:val="000000" w:themeColor="text1"/>
                <w:kern w:val="0"/>
                <w:szCs w:val="21"/>
              </w:rPr>
              <w:t>（</w:t>
            </w:r>
            <w:r w:rsidRPr="00682C12">
              <w:rPr>
                <w:rFonts w:ascii="宋体" w:hAnsi="宋体"/>
                <w:color w:val="000000" w:themeColor="text1"/>
                <w:kern w:val="0"/>
                <w:szCs w:val="21"/>
              </w:rPr>
              <w:t>2</w:t>
            </w:r>
            <w:r w:rsidRPr="00682C12">
              <w:rPr>
                <w:rFonts w:ascii="宋体" w:hAnsi="宋体" w:hint="eastAsia"/>
                <w:color w:val="000000" w:themeColor="text1"/>
                <w:kern w:val="0"/>
                <w:szCs w:val="21"/>
              </w:rPr>
              <w:t>）</w:t>
            </w:r>
            <w:r w:rsidRPr="00682C12">
              <w:rPr>
                <w:rFonts w:ascii="宋体" w:hAnsi="宋体" w:hint="eastAsia"/>
                <w:b/>
                <w:bCs/>
                <w:color w:val="000000" w:themeColor="text1"/>
                <w:kern w:val="0"/>
                <w:szCs w:val="21"/>
              </w:rPr>
              <w:t>低价风险担保的金额：（最高限价×</w:t>
            </w:r>
            <w:r w:rsidRPr="00682C12">
              <w:rPr>
                <w:rFonts w:ascii="宋体" w:hAnsi="宋体"/>
                <w:b/>
                <w:bCs/>
                <w:color w:val="000000" w:themeColor="text1"/>
                <w:kern w:val="0"/>
                <w:szCs w:val="21"/>
              </w:rPr>
              <w:t>85%-</w:t>
            </w:r>
            <w:r w:rsidRPr="00682C12">
              <w:rPr>
                <w:rFonts w:ascii="宋体" w:hAnsi="宋体" w:hint="eastAsia"/>
                <w:b/>
                <w:bCs/>
                <w:color w:val="000000" w:themeColor="text1"/>
                <w:kern w:val="0"/>
                <w:szCs w:val="21"/>
              </w:rPr>
              <w:t>中选价）×3，且</w:t>
            </w:r>
            <w:r w:rsidRPr="00682C12">
              <w:rPr>
                <w:rFonts w:ascii="宋体" w:hAnsi="宋体" w:hint="eastAsia"/>
                <w:b/>
                <w:bCs/>
                <w:color w:val="000000" w:themeColor="text1"/>
                <w:kern w:val="0"/>
                <w:szCs w:val="21"/>
              </w:rPr>
              <w:lastRenderedPageBreak/>
              <w:t>最高不超过最高限价的85%；</w:t>
            </w:r>
          </w:p>
          <w:p w14:paraId="3C8F04EC"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w:t>
            </w:r>
            <w:r w:rsidRPr="00682C12">
              <w:rPr>
                <w:rFonts w:ascii="宋体" w:hAnsi="宋体"/>
                <w:color w:val="000000" w:themeColor="text1"/>
                <w:kern w:val="0"/>
                <w:szCs w:val="21"/>
              </w:rPr>
              <w:t>3</w:t>
            </w:r>
            <w:r w:rsidRPr="00682C12">
              <w:rPr>
                <w:rFonts w:ascii="宋体" w:hAnsi="宋体" w:hint="eastAsia"/>
                <w:color w:val="000000" w:themeColor="text1"/>
                <w:kern w:val="0"/>
                <w:szCs w:val="21"/>
              </w:rPr>
              <w:t>）低价风险担保送达比选人的时间：</w:t>
            </w:r>
            <w:r w:rsidRPr="00682C12">
              <w:rPr>
                <w:rFonts w:ascii="宋体" w:hAnsi="宋体" w:hint="eastAsia"/>
                <w:color w:val="000000" w:themeColor="text1"/>
                <w:szCs w:val="21"/>
              </w:rPr>
              <w:t>从比选人低价风险担保书面通知送达拟中选人之日起</w:t>
            </w:r>
            <w:r w:rsidRPr="00682C12">
              <w:rPr>
                <w:rFonts w:ascii="宋体" w:hAnsi="宋体" w:hint="eastAsia"/>
                <w:color w:val="000000" w:themeColor="text1"/>
                <w:szCs w:val="21"/>
                <w:u w:val="single"/>
              </w:rPr>
              <w:t>10个</w:t>
            </w:r>
            <w:r w:rsidRPr="00682C12">
              <w:rPr>
                <w:rFonts w:ascii="宋体" w:hAnsi="宋体" w:hint="eastAsia"/>
                <w:color w:val="000000" w:themeColor="text1"/>
                <w:szCs w:val="21"/>
              </w:rPr>
              <w:t>工作日内</w:t>
            </w:r>
            <w:r w:rsidRPr="00682C12">
              <w:rPr>
                <w:rFonts w:ascii="宋体" w:hAnsi="宋体" w:hint="eastAsia"/>
                <w:color w:val="000000" w:themeColor="text1"/>
                <w:kern w:val="0"/>
                <w:szCs w:val="21"/>
              </w:rPr>
              <w:t>；</w:t>
            </w:r>
          </w:p>
          <w:p w14:paraId="55BC952B"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（4）中选人因自身原因未按中选通知书规定的时限与比选人签订合同的，比选人有权扣除其低价风险担保并取消中选资格。</w:t>
            </w:r>
          </w:p>
          <w:p w14:paraId="3EB37EBE"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（5）低价风险担保的期限：</w:t>
            </w:r>
            <w:r w:rsidRPr="00682C12">
              <w:rPr>
                <w:rFonts w:ascii="宋体" w:hAnsi="宋体" w:hint="eastAsia"/>
                <w:color w:val="000000" w:themeColor="text1"/>
                <w:kern w:val="0"/>
                <w:szCs w:val="21"/>
                <w:u w:val="single"/>
              </w:rPr>
              <w:t>自低价风险担保生效之日起至竣工验收合格之日止</w:t>
            </w:r>
            <w:r w:rsidRPr="00682C12">
              <w:rPr>
                <w:rFonts w:ascii="宋体" w:hAnsi="宋体" w:hint="eastAsia"/>
                <w:color w:val="000000" w:themeColor="text1"/>
                <w:kern w:val="0"/>
                <w:szCs w:val="21"/>
              </w:rPr>
              <w:t>。</w:t>
            </w:r>
          </w:p>
          <w:p w14:paraId="07121CFD" w14:textId="77777777" w:rsidR="00C01CF7" w:rsidRPr="00682C12" w:rsidRDefault="00351335">
            <w:pPr>
              <w:widowControl/>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3、低价风险担保的退还时间：见专用合同条款。</w:t>
            </w:r>
          </w:p>
          <w:p w14:paraId="5CEEC0D8" w14:textId="77777777" w:rsidR="00C01CF7" w:rsidRPr="00682C12" w:rsidRDefault="00351335">
            <w:pPr>
              <w:widowControl/>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申请保证金不予退还，给比选人造成的损失超过比选申请保证金数额的，拟中选人或中选人应对超过部分予以赔偿。</w:t>
            </w:r>
          </w:p>
        </w:tc>
      </w:tr>
      <w:tr w:rsidR="00682C12" w:rsidRPr="00682C12" w14:paraId="77F6914D" w14:textId="77777777">
        <w:trPr>
          <w:jc w:val="center"/>
        </w:trPr>
        <w:tc>
          <w:tcPr>
            <w:tcW w:w="1335" w:type="dxa"/>
            <w:vAlign w:val="center"/>
          </w:tcPr>
          <w:p w14:paraId="2C809B12"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lastRenderedPageBreak/>
              <w:t>10.7</w:t>
            </w:r>
          </w:p>
        </w:tc>
        <w:tc>
          <w:tcPr>
            <w:tcW w:w="1644" w:type="dxa"/>
            <w:vAlign w:val="center"/>
          </w:tcPr>
          <w:p w14:paraId="5CC9CB6B"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关于对比选文件及比选申请争议的解释</w:t>
            </w:r>
          </w:p>
        </w:tc>
        <w:tc>
          <w:tcPr>
            <w:tcW w:w="6490" w:type="dxa"/>
            <w:vAlign w:val="center"/>
          </w:tcPr>
          <w:p w14:paraId="448DA575"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对资格预审文件或者比选文件的评标标准和方法，以及资格审查和否决比选申请条款理解有争议的，应当作出不利于比选人的解释，但违背国家利益、社会公共利益的除外。</w:t>
            </w:r>
          </w:p>
          <w:p w14:paraId="09114E54"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对比选文件理解有争议的，应当作出不利于提交该比选申请文件的比选申请人的解释。</w:t>
            </w:r>
          </w:p>
        </w:tc>
      </w:tr>
      <w:tr w:rsidR="00682C12" w:rsidRPr="00682C12" w14:paraId="6EC95948" w14:textId="77777777">
        <w:trPr>
          <w:jc w:val="center"/>
        </w:trPr>
        <w:tc>
          <w:tcPr>
            <w:tcW w:w="1335" w:type="dxa"/>
            <w:vAlign w:val="center"/>
          </w:tcPr>
          <w:p w14:paraId="49313E4B"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10.8</w:t>
            </w:r>
          </w:p>
        </w:tc>
        <w:tc>
          <w:tcPr>
            <w:tcW w:w="1644" w:type="dxa"/>
            <w:vAlign w:val="center"/>
          </w:tcPr>
          <w:p w14:paraId="012F9EE3"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进度款支付</w:t>
            </w:r>
          </w:p>
        </w:tc>
        <w:tc>
          <w:tcPr>
            <w:tcW w:w="6490" w:type="dxa"/>
            <w:vAlign w:val="center"/>
          </w:tcPr>
          <w:p w14:paraId="1AEF2390" w14:textId="77777777" w:rsidR="00C01CF7" w:rsidRPr="00682C12" w:rsidRDefault="00351335">
            <w:pPr>
              <w:adjustRightInd w:val="0"/>
              <w:snapToGrid w:val="0"/>
              <w:spacing w:line="400" w:lineRule="exact"/>
              <w:ind w:firstLineChars="150" w:firstLine="315"/>
              <w:rPr>
                <w:rFonts w:ascii="宋体" w:hAnsi="宋体"/>
                <w:color w:val="000000" w:themeColor="text1"/>
                <w:szCs w:val="21"/>
              </w:rPr>
            </w:pPr>
            <w:r w:rsidRPr="00682C12">
              <w:rPr>
                <w:rFonts w:ascii="宋体" w:hAnsi="宋体" w:hint="eastAsia"/>
                <w:color w:val="000000" w:themeColor="text1"/>
                <w:kern w:val="0"/>
                <w:szCs w:val="21"/>
              </w:rPr>
              <w:t>（1）安全文明施工费：</w:t>
            </w:r>
            <w:r w:rsidRPr="00682C12">
              <w:rPr>
                <w:rFonts w:ascii="宋体" w:hAnsi="宋体"/>
                <w:color w:val="000000" w:themeColor="text1"/>
                <w:szCs w:val="21"/>
              </w:rPr>
              <w:t>关于安全文明施工费支付比例和支付期限的约定：</w:t>
            </w:r>
            <w:r w:rsidRPr="00682C12">
              <w:rPr>
                <w:rFonts w:ascii="宋体" w:hAnsi="宋体" w:hint="eastAsia"/>
                <w:color w:val="000000" w:themeColor="text1"/>
                <w:szCs w:val="21"/>
              </w:rPr>
              <w:t>发包人应于签订施工合同后至工程开工前向承包人支付安全文明施工费的50%；余下安全文明施工费按施工进度支付，支付比例及时限同施工进度款相关约定。</w:t>
            </w:r>
          </w:p>
          <w:p w14:paraId="63340E86" w14:textId="77777777" w:rsidR="00C01CF7" w:rsidRPr="00682C12" w:rsidRDefault="00351335">
            <w:pPr>
              <w:adjustRightInd w:val="0"/>
              <w:snapToGrid w:val="0"/>
              <w:spacing w:line="400" w:lineRule="exact"/>
              <w:ind w:firstLineChars="150" w:firstLine="315"/>
              <w:rPr>
                <w:rFonts w:ascii="宋体" w:hAnsi="宋体"/>
                <w:color w:val="000000" w:themeColor="text1"/>
                <w:kern w:val="0"/>
                <w:szCs w:val="21"/>
              </w:rPr>
            </w:pPr>
            <w:r w:rsidRPr="00682C12">
              <w:rPr>
                <w:rFonts w:ascii="宋体" w:hAnsi="宋体" w:hint="eastAsia"/>
                <w:color w:val="000000" w:themeColor="text1"/>
                <w:kern w:val="0"/>
                <w:szCs w:val="21"/>
              </w:rPr>
              <w:t>（2）</w:t>
            </w:r>
            <w:r w:rsidRPr="00682C12">
              <w:rPr>
                <w:rFonts w:ascii="宋体" w:hAnsi="宋体" w:hint="eastAsia"/>
                <w:color w:val="000000" w:themeColor="text1"/>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14:paraId="5F1E0D65"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w:t>
            </w:r>
            <w:r w:rsidRPr="00682C12">
              <w:rPr>
                <w:rFonts w:ascii="宋体" w:hAnsi="宋体" w:cs="宋体" w:hint="eastAsia"/>
                <w:color w:val="000000" w:themeColor="text1"/>
                <w:kern w:val="0"/>
                <w:szCs w:val="21"/>
              </w:rPr>
              <w:t>A.市政（房建）进度款支付方式：</w:t>
            </w:r>
            <w:r w:rsidRPr="00682C12">
              <w:rPr>
                <w:rFonts w:ascii="宋体" w:hAnsi="宋体" w:hint="eastAsia"/>
                <w:color w:val="000000" w:themeColor="text1"/>
                <w:kern w:val="0"/>
                <w:szCs w:val="21"/>
              </w:rPr>
              <w:t>承包人按规定时间报送进度报表、</w:t>
            </w:r>
            <w:r w:rsidRPr="00682C12">
              <w:rPr>
                <w:rFonts w:ascii="宋体" w:hAnsi="宋体" w:hint="eastAsia"/>
                <w:color w:val="000000" w:themeColor="text1"/>
                <w:szCs w:val="21"/>
              </w:rPr>
              <w:t>上个月农民工工资支付表（表格附后）、</w:t>
            </w:r>
            <w:r w:rsidRPr="00682C12">
              <w:rPr>
                <w:rFonts w:ascii="宋体" w:hAnsi="宋体" w:hint="eastAsia"/>
                <w:color w:val="000000" w:themeColor="text1"/>
                <w:kern w:val="0"/>
                <w:szCs w:val="21"/>
              </w:rPr>
              <w:t>进度付款申请单等相关资料，经监理人审查，报发包人审批后，按当月产值（含措施费、规费）的70%作为进度款支付（必须将工程价款的人工费（工资款）与其他工程款相分离、发包人拨付人工费</w:t>
            </w:r>
            <w:r w:rsidRPr="00682C12">
              <w:rPr>
                <w:rFonts w:ascii="宋体" w:hAnsi="宋体"/>
                <w:color w:val="000000" w:themeColor="text1"/>
                <w:kern w:val="0"/>
                <w:szCs w:val="21"/>
              </w:rPr>
              <w:t>(工资款)比例不低于当月产值的25%，若人工费数额大于当月已完工产值的25%时，按实际人工费数额拨付 ，并将人工费单独拨付至乙方的工资专用账户。）</w:t>
            </w:r>
            <w:r w:rsidRPr="00682C12">
              <w:rPr>
                <w:rFonts w:ascii="宋体" w:hAnsi="宋体" w:hint="eastAsia"/>
                <w:color w:val="000000" w:themeColor="text1"/>
                <w:kern w:val="0"/>
                <w:szCs w:val="21"/>
              </w:rPr>
              <w:t>，发包人于审定后14个日历天内支付承包人。设计变更及增加的工作</w:t>
            </w:r>
            <w:r w:rsidRPr="00682C12">
              <w:rPr>
                <w:rFonts w:ascii="宋体" w:hAnsi="宋体" w:hint="eastAsia"/>
                <w:color w:val="000000" w:themeColor="text1"/>
                <w:kern w:val="0"/>
                <w:szCs w:val="21"/>
              </w:rPr>
              <w:lastRenderedPageBreak/>
              <w:t>内容引起价款增加且双方无争议的，在变更令发出后，增加的价款仍按70%进度款支付。</w:t>
            </w:r>
          </w:p>
          <w:p w14:paraId="1EF4D4A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竣（完）工验收合格，完成档案资料移交并经发包人确认后支付至已完工程（含已确认费用的工程变更）的80%。</w:t>
            </w:r>
          </w:p>
          <w:p w14:paraId="318DDE69"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682C12">
              <w:rPr>
                <w:rFonts w:ascii="宋体" w:hAnsi="宋体"/>
                <w:color w:val="000000" w:themeColor="text1"/>
                <w:kern w:val="0"/>
                <w:szCs w:val="21"/>
              </w:rPr>
              <w:t>，则承包人应在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r w:rsidRPr="00682C12">
              <w:rPr>
                <w:rFonts w:ascii="宋体" w:hAnsi="宋体" w:hint="eastAsia"/>
                <w:color w:val="000000" w:themeColor="text1"/>
                <w:kern w:val="0"/>
                <w:szCs w:val="21"/>
              </w:rPr>
              <w:t>。之后通过重庆两江新区开发投资集团有限公司（以下简称“两江投资集团”）或重庆两江新区审计局或重庆两江新区财政投资评审中心或重庆市审计局结算审计报告审定金额的9</w:t>
            </w:r>
            <w:r w:rsidRPr="00682C12">
              <w:rPr>
                <w:rFonts w:ascii="宋体" w:hAnsi="宋体"/>
                <w:color w:val="000000" w:themeColor="text1"/>
                <w:kern w:val="0"/>
                <w:szCs w:val="21"/>
              </w:rPr>
              <w:t>7</w:t>
            </w:r>
            <w:r w:rsidRPr="00682C12">
              <w:rPr>
                <w:rFonts w:ascii="宋体" w:hAnsi="宋体" w:hint="eastAsia"/>
                <w:color w:val="000000" w:themeColor="text1"/>
                <w:kern w:val="0"/>
                <w:szCs w:val="21"/>
              </w:rPr>
              <w:t>%，留审计报告审定金额的</w:t>
            </w:r>
            <w:r w:rsidRPr="00682C12">
              <w:rPr>
                <w:rFonts w:ascii="宋体" w:hAnsi="宋体"/>
                <w:color w:val="000000" w:themeColor="text1"/>
                <w:kern w:val="0"/>
                <w:szCs w:val="21"/>
              </w:rPr>
              <w:t>3</w:t>
            </w:r>
            <w:r w:rsidRPr="00682C12">
              <w:rPr>
                <w:rFonts w:ascii="宋体" w:hAnsi="宋体" w:hint="eastAsia"/>
                <w:color w:val="000000" w:themeColor="text1"/>
                <w:kern w:val="0"/>
                <w:szCs w:val="21"/>
              </w:rPr>
              <w:t>%作质保金，若前期</w:t>
            </w:r>
            <w:r w:rsidRPr="00682C12">
              <w:rPr>
                <w:rFonts w:ascii="宋体" w:hAnsi="宋体"/>
                <w:color w:val="000000" w:themeColor="text1"/>
                <w:kern w:val="0"/>
                <w:szCs w:val="21"/>
              </w:rPr>
              <w:t>已支付金额出现超额，则承包人应在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r w:rsidRPr="00682C12">
              <w:rPr>
                <w:rFonts w:ascii="宋体" w:hAnsi="宋体" w:hint="eastAsia"/>
                <w:color w:val="000000" w:themeColor="text1"/>
                <w:kern w:val="0"/>
                <w:szCs w:val="21"/>
              </w:rPr>
              <w:t>。若</w:t>
            </w:r>
            <w:r w:rsidRPr="00682C12">
              <w:rPr>
                <w:rFonts w:ascii="宋体" w:hAnsi="宋体"/>
                <w:color w:val="000000" w:themeColor="text1"/>
                <w:kern w:val="0"/>
                <w:szCs w:val="21"/>
              </w:rPr>
              <w:t>项目被</w:t>
            </w:r>
            <w:r w:rsidRPr="00682C12">
              <w:rPr>
                <w:rFonts w:ascii="宋体" w:hAnsi="宋体" w:hint="eastAsia"/>
                <w:color w:val="000000" w:themeColor="text1"/>
                <w:kern w:val="0"/>
                <w:szCs w:val="21"/>
              </w:rPr>
              <w:t>抽取</w:t>
            </w:r>
            <w:r w:rsidRPr="00682C12">
              <w:rPr>
                <w:rFonts w:ascii="宋体" w:hAnsi="宋体"/>
                <w:color w:val="000000" w:themeColor="text1"/>
                <w:kern w:val="0"/>
                <w:szCs w:val="21"/>
              </w:rPr>
              <w:t>为国家</w:t>
            </w:r>
            <w:r w:rsidRPr="00682C12">
              <w:rPr>
                <w:rFonts w:ascii="宋体" w:hAnsi="宋体" w:hint="eastAsia"/>
                <w:color w:val="000000" w:themeColor="text1"/>
                <w:kern w:val="0"/>
                <w:szCs w:val="21"/>
              </w:rPr>
              <w:t>级行政审计机关审计项目,承包人</w:t>
            </w:r>
            <w:r w:rsidRPr="00682C12">
              <w:rPr>
                <w:rFonts w:ascii="宋体" w:hAnsi="宋体"/>
                <w:color w:val="000000" w:themeColor="text1"/>
                <w:kern w:val="0"/>
                <w:szCs w:val="21"/>
              </w:rPr>
              <w:t>须</w:t>
            </w:r>
            <w:r w:rsidRPr="00682C12">
              <w:rPr>
                <w:rFonts w:ascii="宋体" w:hAnsi="宋体" w:hint="eastAsia"/>
                <w:color w:val="000000" w:themeColor="text1"/>
                <w:kern w:val="0"/>
                <w:szCs w:val="21"/>
              </w:rPr>
              <w:t>全力</w:t>
            </w:r>
            <w:r w:rsidRPr="00682C12">
              <w:rPr>
                <w:rFonts w:ascii="宋体" w:hAnsi="宋体"/>
                <w:color w:val="000000" w:themeColor="text1"/>
                <w:kern w:val="0"/>
                <w:szCs w:val="21"/>
              </w:rPr>
              <w:t>配合审计</w:t>
            </w:r>
            <w:r w:rsidRPr="00682C12">
              <w:rPr>
                <w:rFonts w:ascii="宋体" w:hAnsi="宋体" w:hint="eastAsia"/>
                <w:color w:val="000000" w:themeColor="text1"/>
                <w:kern w:val="0"/>
                <w:szCs w:val="21"/>
              </w:rPr>
              <w:t>工作</w:t>
            </w:r>
            <w:r w:rsidRPr="00682C12">
              <w:rPr>
                <w:rFonts w:ascii="宋体" w:hAnsi="宋体"/>
                <w:color w:val="000000" w:themeColor="text1"/>
                <w:kern w:val="0"/>
                <w:szCs w:val="21"/>
              </w:rPr>
              <w:t>，</w:t>
            </w:r>
            <w:r w:rsidRPr="00682C12">
              <w:rPr>
                <w:rFonts w:ascii="宋体" w:hAnsi="宋体" w:hint="eastAsia"/>
                <w:color w:val="000000" w:themeColor="text1"/>
                <w:kern w:val="0"/>
                <w:szCs w:val="21"/>
              </w:rPr>
              <w:t>根据</w:t>
            </w:r>
            <w:r w:rsidRPr="00682C12">
              <w:rPr>
                <w:rFonts w:ascii="宋体" w:hAnsi="宋体"/>
                <w:color w:val="000000" w:themeColor="text1"/>
                <w:kern w:val="0"/>
                <w:szCs w:val="21"/>
              </w:rPr>
              <w:t>国家级行政审计机关的审计结果，</w:t>
            </w:r>
            <w:r w:rsidRPr="00682C12">
              <w:rPr>
                <w:rFonts w:ascii="宋体" w:hAnsi="宋体" w:hint="eastAsia"/>
                <w:color w:val="000000" w:themeColor="text1"/>
                <w:kern w:val="0"/>
                <w:szCs w:val="21"/>
              </w:rPr>
              <w:t>若前期</w:t>
            </w:r>
            <w:r w:rsidRPr="00682C12">
              <w:rPr>
                <w:rFonts w:ascii="宋体" w:hAnsi="宋体"/>
                <w:color w:val="000000" w:themeColor="text1"/>
                <w:kern w:val="0"/>
                <w:szCs w:val="21"/>
              </w:rPr>
              <w:t>已支付金额出现超额，则承包人应在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r w:rsidRPr="00682C12">
              <w:rPr>
                <w:rFonts w:ascii="宋体" w:hAnsi="宋体" w:hint="eastAsia"/>
                <w:color w:val="000000" w:themeColor="text1"/>
                <w:kern w:val="0"/>
                <w:szCs w:val="21"/>
              </w:rPr>
              <w:t>上述</w:t>
            </w:r>
            <w:r w:rsidRPr="00682C12">
              <w:rPr>
                <w:rFonts w:ascii="宋体" w:hAnsi="宋体" w:hint="eastAsia"/>
                <w:color w:val="000000" w:themeColor="text1"/>
                <w:szCs w:val="21"/>
              </w:rPr>
              <w:t>利息以应退还金额为基数，自发包人要求退款之日起按全国银行间同业拆借中心公布的同期贷款市场报价利率（一年期）计算利息至付清之日。</w:t>
            </w:r>
            <w:r w:rsidRPr="00682C12">
              <w:rPr>
                <w:rFonts w:ascii="宋体" w:hAnsi="宋体" w:hint="eastAsia"/>
                <w:color w:val="000000" w:themeColor="text1"/>
                <w:kern w:val="0"/>
                <w:szCs w:val="21"/>
              </w:rPr>
              <w:t>承包人逾期返还的，除返还款项外，还应按应返还金额为基数，按每天万分之五支付违约金至付清之日。</w:t>
            </w:r>
          </w:p>
          <w:p w14:paraId="2A9A2548" w14:textId="77777777" w:rsidR="00C01CF7" w:rsidRPr="00682C12" w:rsidRDefault="00351335">
            <w:pPr>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承包人应</w:t>
            </w:r>
            <w:r w:rsidRPr="00682C12">
              <w:rPr>
                <w:rFonts w:ascii="宋体" w:hAnsi="宋体"/>
                <w:color w:val="000000" w:themeColor="text1"/>
                <w:kern w:val="0"/>
                <w:szCs w:val="21"/>
              </w:rPr>
              <w:t>及时报送结算资料，若</w:t>
            </w:r>
            <w:r w:rsidRPr="00682C12">
              <w:rPr>
                <w:rFonts w:ascii="宋体" w:hAnsi="宋体" w:hint="eastAsia"/>
                <w:color w:val="000000" w:themeColor="text1"/>
                <w:kern w:val="0"/>
                <w:szCs w:val="21"/>
              </w:rPr>
              <w:t>承包人迟延报送竣工结算资料</w:t>
            </w:r>
            <w:r w:rsidRPr="00682C12">
              <w:rPr>
                <w:rFonts w:ascii="宋体" w:hAnsi="宋体"/>
                <w:color w:val="000000" w:themeColor="text1"/>
                <w:kern w:val="0"/>
                <w:szCs w:val="21"/>
              </w:rPr>
              <w:t>，</w:t>
            </w:r>
            <w:r w:rsidRPr="00682C12">
              <w:rPr>
                <w:rFonts w:ascii="宋体" w:hAnsi="宋体" w:hint="eastAsia"/>
                <w:color w:val="000000" w:themeColor="text1"/>
                <w:kern w:val="0"/>
                <w:szCs w:val="21"/>
              </w:rPr>
              <w:t>每迟延一天，发包人有权要求承包人按合同价款的</w:t>
            </w:r>
            <w:r w:rsidRPr="00682C12">
              <w:rPr>
                <w:rFonts w:ascii="宋体" w:hAnsi="宋体" w:hint="eastAsia"/>
                <w:color w:val="000000" w:themeColor="text1"/>
                <w:szCs w:val="21"/>
              </w:rPr>
              <w:t>万分之六每</w:t>
            </w:r>
            <w:r w:rsidRPr="00682C12">
              <w:rPr>
                <w:rFonts w:ascii="宋体" w:hAnsi="宋体" w:hint="eastAsia"/>
                <w:color w:val="000000" w:themeColor="text1"/>
                <w:kern w:val="0"/>
                <w:szCs w:val="21"/>
              </w:rPr>
              <w:t>天向发包人支付违约金。在行政审计</w:t>
            </w:r>
            <w:r w:rsidRPr="00682C12">
              <w:rPr>
                <w:rFonts w:ascii="宋体" w:hAnsi="宋体"/>
                <w:color w:val="000000" w:themeColor="text1"/>
                <w:kern w:val="0"/>
                <w:szCs w:val="21"/>
              </w:rPr>
              <w:t>机关或</w:t>
            </w:r>
            <w:r w:rsidRPr="00682C12">
              <w:rPr>
                <w:rFonts w:ascii="宋体" w:hAnsi="宋体" w:hint="eastAsia"/>
                <w:color w:val="000000" w:themeColor="text1"/>
                <w:kern w:val="0"/>
                <w:szCs w:val="21"/>
              </w:rPr>
              <w:t>两江集团审计过程中，承包人应按审计要求，配合提供相关资料。若承包人迟延提供，则每迟延一天，发包人有权要求承包人按合同价款的</w:t>
            </w:r>
            <w:r w:rsidRPr="00682C12">
              <w:rPr>
                <w:rFonts w:ascii="宋体" w:hAnsi="宋体" w:hint="eastAsia"/>
                <w:color w:val="000000" w:themeColor="text1"/>
                <w:szCs w:val="21"/>
              </w:rPr>
              <w:t>万分之六每</w:t>
            </w:r>
            <w:r w:rsidRPr="00682C12">
              <w:rPr>
                <w:rFonts w:ascii="宋体" w:hAnsi="宋体" w:hint="eastAsia"/>
                <w:color w:val="000000" w:themeColor="text1"/>
                <w:kern w:val="0"/>
                <w:szCs w:val="21"/>
              </w:rPr>
              <w:t>天向发包人支付违约金。</w:t>
            </w:r>
          </w:p>
          <w:p w14:paraId="76950B67" w14:textId="77777777" w:rsidR="00C01CF7" w:rsidRPr="00682C12" w:rsidRDefault="00351335">
            <w:pPr>
              <w:spacing w:line="400" w:lineRule="exact"/>
              <w:ind w:rightChars="23" w:right="48" w:firstLineChars="200" w:firstLine="420"/>
              <w:jc w:val="left"/>
              <w:rPr>
                <w:rFonts w:ascii="宋体" w:hAnsi="宋体"/>
                <w:color w:val="000000" w:themeColor="text1"/>
                <w:kern w:val="0"/>
                <w:szCs w:val="21"/>
              </w:rPr>
            </w:pPr>
            <w:r w:rsidRPr="00682C12">
              <w:rPr>
                <w:rFonts w:ascii="宋体" w:hAnsi="宋体" w:hint="eastAsia"/>
                <w:color w:val="000000" w:themeColor="text1"/>
                <w:szCs w:val="21"/>
              </w:rPr>
              <w:t>承包人应</w:t>
            </w:r>
            <w:r w:rsidRPr="00682C12">
              <w:rPr>
                <w:rFonts w:ascii="宋体" w:hAnsi="宋体"/>
                <w:color w:val="000000" w:themeColor="text1"/>
                <w:szCs w:val="21"/>
              </w:rPr>
              <w:t>开设农民工工资专用账户</w:t>
            </w:r>
            <w:r w:rsidRPr="00682C12">
              <w:rPr>
                <w:rFonts w:ascii="宋体" w:hAnsi="宋体" w:hint="eastAsia"/>
                <w:color w:val="000000" w:themeColor="text1"/>
                <w:szCs w:val="21"/>
              </w:rPr>
              <w:t>，专项用于支付该工程建设项目农民工工资，并</w:t>
            </w:r>
            <w:r w:rsidRPr="00682C12">
              <w:rPr>
                <w:rFonts w:ascii="宋体" w:hAnsi="宋体"/>
                <w:color w:val="000000" w:themeColor="text1"/>
                <w:szCs w:val="21"/>
              </w:rPr>
              <w:t>实行劳动用工实名制管理；</w:t>
            </w:r>
            <w:r w:rsidRPr="00682C12">
              <w:rPr>
                <w:rFonts w:ascii="宋体" w:hAnsi="宋体" w:hint="eastAsia"/>
                <w:color w:val="000000" w:themeColor="text1"/>
                <w:szCs w:val="21"/>
              </w:rPr>
              <w:t>农民工工资专用账户管理及银行代发制度。承包人须设立农民工工资专用账户，并为农民工办理实名制工资支付银行卡（简称“工资卡”）。工资卡一人一卡，一张平安卡对应一张工资卡。</w:t>
            </w:r>
          </w:p>
          <w:p w14:paraId="4EE35CDD" w14:textId="77777777" w:rsidR="00C01CF7" w:rsidRPr="00682C12" w:rsidRDefault="00351335">
            <w:pPr>
              <w:spacing w:line="400" w:lineRule="exact"/>
              <w:ind w:rightChars="23" w:right="48"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发包人若未按期拨付人工费（工资款），逾期超一个月的，承包人可停止施工，并向相应城乡建设主管部门报告，由此造成的工期延误、停工损失等由甲方承担。承包人若未按月足额支付农民工工资，</w:t>
            </w:r>
            <w:r w:rsidRPr="00682C12">
              <w:rPr>
                <w:rFonts w:ascii="宋体" w:hAnsi="宋体" w:hint="eastAsia"/>
                <w:color w:val="000000" w:themeColor="text1"/>
                <w:kern w:val="0"/>
                <w:szCs w:val="21"/>
              </w:rPr>
              <w:lastRenderedPageBreak/>
              <w:t>由此造成的工期延误、停工损失等全部责任由承包人承担，不得将未完成审计作为延期支付人工费的理由。</w:t>
            </w:r>
          </w:p>
          <w:p w14:paraId="036E5A3D"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rPr>
            </w:pPr>
            <w:r w:rsidRPr="00682C12">
              <w:rPr>
                <w:rFonts w:ascii="宋体" w:hAnsi="宋体"/>
                <w:color w:val="000000" w:themeColor="text1"/>
                <w:kern w:val="0"/>
              </w:rPr>
              <w:t>B.</w:t>
            </w:r>
            <w:r w:rsidRPr="00682C12">
              <w:rPr>
                <w:rFonts w:ascii="宋体" w:hAnsi="宋体" w:hint="eastAsia"/>
                <w:color w:val="000000" w:themeColor="text1"/>
              </w:rPr>
              <w:t>绿化进度款支付方式：承包人按规定时间报送进度报表、上个月农民工工资支付表（表格附后）、</w:t>
            </w:r>
            <w:r w:rsidRPr="00682C12">
              <w:rPr>
                <w:rFonts w:ascii="宋体" w:hAnsi="宋体" w:hint="eastAsia"/>
                <w:color w:val="000000" w:themeColor="text1"/>
                <w:kern w:val="0"/>
              </w:rPr>
              <w:t>进度付款申请单等相关资料，</w:t>
            </w:r>
            <w:r w:rsidRPr="00682C12">
              <w:rPr>
                <w:rFonts w:ascii="宋体" w:hAnsi="宋体" w:hint="eastAsia"/>
                <w:color w:val="000000" w:themeColor="text1"/>
              </w:rPr>
              <w:t>经监理人审查，报发包人审批</w:t>
            </w:r>
            <w:r w:rsidRPr="00682C12">
              <w:rPr>
                <w:rFonts w:ascii="宋体" w:hAnsi="宋体" w:hint="eastAsia"/>
                <w:color w:val="000000" w:themeColor="text1"/>
                <w:kern w:val="0"/>
              </w:rPr>
              <w:t>后</w:t>
            </w:r>
            <w:r w:rsidRPr="00682C12">
              <w:rPr>
                <w:rFonts w:ascii="宋体" w:hAnsi="宋体" w:hint="eastAsia"/>
                <w:color w:val="000000" w:themeColor="text1"/>
              </w:rPr>
              <w:t>，</w:t>
            </w:r>
            <w:r w:rsidRPr="00682C12">
              <w:rPr>
                <w:rFonts w:ascii="宋体" w:hAnsi="宋体" w:hint="eastAsia"/>
                <w:color w:val="000000" w:themeColor="text1"/>
                <w:kern w:val="0"/>
              </w:rPr>
              <w:t>按当月产值（含措施费、规费）的</w:t>
            </w:r>
            <w:r w:rsidRPr="00682C12">
              <w:rPr>
                <w:rFonts w:ascii="宋体" w:hAnsi="宋体"/>
                <w:color w:val="000000" w:themeColor="text1"/>
                <w:kern w:val="0"/>
              </w:rPr>
              <w:t>60%作为进度款支付，发包人于审定后14个日历天内支付承包人。设计变更及增加的工作内容引起价款增加且双方无争议的，在变更令发出后，增加的价款仍按60%进度款支付</w:t>
            </w:r>
            <w:r w:rsidRPr="00682C12">
              <w:rPr>
                <w:rFonts w:ascii="宋体" w:hAnsi="宋体" w:hint="eastAsia"/>
                <w:color w:val="000000" w:themeColor="text1"/>
              </w:rPr>
              <w:t>。</w:t>
            </w:r>
          </w:p>
          <w:p w14:paraId="3B88825E"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r w:rsidRPr="00682C12">
              <w:rPr>
                <w:rFonts w:ascii="宋体" w:hAnsi="宋体" w:hint="eastAsia"/>
                <w:color w:val="000000" w:themeColor="text1"/>
                <w:kern w:val="0"/>
                <w:szCs w:val="21"/>
              </w:rPr>
              <w:t>竣（完）工验收合格，完成档案资料移交并经发包人确认后支付至已完工程（含已审定费用的工程变更）的</w:t>
            </w:r>
            <w:r w:rsidRPr="00682C12">
              <w:rPr>
                <w:rFonts w:ascii="宋体" w:hAnsi="宋体"/>
                <w:color w:val="000000" w:themeColor="text1"/>
                <w:kern w:val="0"/>
                <w:szCs w:val="21"/>
              </w:rPr>
              <w:t>65</w:t>
            </w:r>
            <w:r w:rsidRPr="00682C12">
              <w:rPr>
                <w:rFonts w:ascii="宋体" w:hAnsi="宋体" w:hint="eastAsia"/>
                <w:color w:val="000000" w:themeColor="text1"/>
                <w:kern w:val="0"/>
                <w:szCs w:val="21"/>
              </w:rPr>
              <w:t>%。</w:t>
            </w:r>
          </w:p>
          <w:p w14:paraId="7EFE306E"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r w:rsidRPr="00682C12">
              <w:rPr>
                <w:rFonts w:ascii="宋体" w:hAnsi="宋体" w:hint="eastAsia"/>
                <w:color w:val="000000" w:themeColor="text1"/>
                <w:kern w:val="0"/>
                <w:szCs w:val="21"/>
              </w:rPr>
              <w:t>承包人在规定的期限提交合格、完整的结算资料，发包人委托造价咨询机构出具结算审核报告后，付至造价咨询咨询机构出具的结算审核报告金额的</w:t>
            </w:r>
            <w:r w:rsidRPr="00682C12">
              <w:rPr>
                <w:rFonts w:ascii="宋体" w:hAnsi="宋体"/>
                <w:color w:val="000000" w:themeColor="text1"/>
                <w:kern w:val="0"/>
                <w:szCs w:val="21"/>
              </w:rPr>
              <w:t>7</w:t>
            </w:r>
            <w:r w:rsidRPr="00682C12">
              <w:rPr>
                <w:rFonts w:ascii="宋体" w:hAnsi="宋体" w:hint="eastAsia"/>
                <w:color w:val="000000" w:themeColor="text1"/>
                <w:kern w:val="0"/>
                <w:szCs w:val="21"/>
              </w:rPr>
              <w:t>5%，若前期已超额支付</w:t>
            </w:r>
            <w:r w:rsidRPr="00682C12">
              <w:rPr>
                <w:rFonts w:ascii="宋体" w:hAnsi="宋体"/>
                <w:color w:val="000000" w:themeColor="text1"/>
                <w:kern w:val="0"/>
                <w:szCs w:val="21"/>
              </w:rPr>
              <w:t>，则承包人应在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r w:rsidRPr="00682C12">
              <w:rPr>
                <w:rFonts w:ascii="宋体" w:hAnsi="宋体" w:hint="eastAsia"/>
                <w:color w:val="000000" w:themeColor="text1"/>
                <w:kern w:val="0"/>
                <w:szCs w:val="21"/>
              </w:rPr>
              <w:t>。之后通过重庆两江新区开发投资集团有限公司（以下简称“两江投资集团”）或重庆两江新区审计局或重庆两江新区财政投资评审中心或重庆市审计局结算审计报告审定金额的9</w:t>
            </w:r>
            <w:r w:rsidRPr="00682C12">
              <w:rPr>
                <w:rFonts w:ascii="宋体" w:hAnsi="宋体"/>
                <w:color w:val="000000" w:themeColor="text1"/>
                <w:kern w:val="0"/>
                <w:szCs w:val="21"/>
              </w:rPr>
              <w:t>7</w:t>
            </w:r>
            <w:r w:rsidRPr="00682C12">
              <w:rPr>
                <w:rFonts w:ascii="宋体" w:hAnsi="宋体" w:hint="eastAsia"/>
                <w:color w:val="000000" w:themeColor="text1"/>
                <w:kern w:val="0"/>
                <w:szCs w:val="21"/>
              </w:rPr>
              <w:t>%，留审计报告审定金额的</w:t>
            </w:r>
            <w:r w:rsidRPr="00682C12">
              <w:rPr>
                <w:rFonts w:ascii="宋体" w:hAnsi="宋体"/>
                <w:color w:val="000000" w:themeColor="text1"/>
                <w:kern w:val="0"/>
                <w:szCs w:val="21"/>
              </w:rPr>
              <w:t>3</w:t>
            </w:r>
            <w:r w:rsidRPr="00682C12">
              <w:rPr>
                <w:rFonts w:ascii="宋体" w:hAnsi="宋体" w:hint="eastAsia"/>
                <w:color w:val="000000" w:themeColor="text1"/>
                <w:kern w:val="0"/>
                <w:szCs w:val="21"/>
              </w:rPr>
              <w:t>%作质保金，若前期</w:t>
            </w:r>
            <w:r w:rsidRPr="00682C12">
              <w:rPr>
                <w:rFonts w:ascii="宋体" w:hAnsi="宋体"/>
                <w:color w:val="000000" w:themeColor="text1"/>
                <w:kern w:val="0"/>
                <w:szCs w:val="21"/>
              </w:rPr>
              <w:t>已支付金额出现超额，则承包人应在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r w:rsidRPr="00682C12">
              <w:rPr>
                <w:rFonts w:ascii="宋体" w:hAnsi="宋体" w:hint="eastAsia"/>
                <w:color w:val="000000" w:themeColor="text1"/>
                <w:kern w:val="0"/>
                <w:szCs w:val="21"/>
              </w:rPr>
              <w:t>。若</w:t>
            </w:r>
            <w:r w:rsidRPr="00682C12">
              <w:rPr>
                <w:rFonts w:ascii="宋体" w:hAnsi="宋体"/>
                <w:color w:val="000000" w:themeColor="text1"/>
                <w:kern w:val="0"/>
                <w:szCs w:val="21"/>
              </w:rPr>
              <w:t>项目被</w:t>
            </w:r>
            <w:r w:rsidRPr="00682C12">
              <w:rPr>
                <w:rFonts w:ascii="宋体" w:hAnsi="宋体" w:hint="eastAsia"/>
                <w:color w:val="000000" w:themeColor="text1"/>
                <w:kern w:val="0"/>
                <w:szCs w:val="21"/>
              </w:rPr>
              <w:t>抽取</w:t>
            </w:r>
            <w:r w:rsidRPr="00682C12">
              <w:rPr>
                <w:rFonts w:ascii="宋体" w:hAnsi="宋体"/>
                <w:color w:val="000000" w:themeColor="text1"/>
                <w:kern w:val="0"/>
                <w:szCs w:val="21"/>
              </w:rPr>
              <w:t>为国家</w:t>
            </w:r>
            <w:r w:rsidRPr="00682C12">
              <w:rPr>
                <w:rFonts w:ascii="宋体" w:hAnsi="宋体" w:hint="eastAsia"/>
                <w:color w:val="000000" w:themeColor="text1"/>
                <w:kern w:val="0"/>
                <w:szCs w:val="21"/>
              </w:rPr>
              <w:t>级行政审计机关审计项目,承包人</w:t>
            </w:r>
            <w:r w:rsidRPr="00682C12">
              <w:rPr>
                <w:rFonts w:ascii="宋体" w:hAnsi="宋体"/>
                <w:color w:val="000000" w:themeColor="text1"/>
                <w:kern w:val="0"/>
                <w:szCs w:val="21"/>
              </w:rPr>
              <w:t>须</w:t>
            </w:r>
            <w:r w:rsidRPr="00682C12">
              <w:rPr>
                <w:rFonts w:ascii="宋体" w:hAnsi="宋体" w:hint="eastAsia"/>
                <w:color w:val="000000" w:themeColor="text1"/>
                <w:kern w:val="0"/>
                <w:szCs w:val="21"/>
              </w:rPr>
              <w:t>全力</w:t>
            </w:r>
            <w:r w:rsidRPr="00682C12">
              <w:rPr>
                <w:rFonts w:ascii="宋体" w:hAnsi="宋体"/>
                <w:color w:val="000000" w:themeColor="text1"/>
                <w:kern w:val="0"/>
                <w:szCs w:val="21"/>
              </w:rPr>
              <w:t>配合审计</w:t>
            </w:r>
            <w:r w:rsidRPr="00682C12">
              <w:rPr>
                <w:rFonts w:ascii="宋体" w:hAnsi="宋体" w:hint="eastAsia"/>
                <w:color w:val="000000" w:themeColor="text1"/>
                <w:kern w:val="0"/>
                <w:szCs w:val="21"/>
              </w:rPr>
              <w:t>工作</w:t>
            </w:r>
            <w:r w:rsidRPr="00682C12">
              <w:rPr>
                <w:rFonts w:ascii="宋体" w:hAnsi="宋体"/>
                <w:color w:val="000000" w:themeColor="text1"/>
                <w:kern w:val="0"/>
                <w:szCs w:val="21"/>
              </w:rPr>
              <w:t>，</w:t>
            </w:r>
            <w:r w:rsidRPr="00682C12">
              <w:rPr>
                <w:rFonts w:ascii="宋体" w:hAnsi="宋体" w:hint="eastAsia"/>
                <w:color w:val="000000" w:themeColor="text1"/>
                <w:kern w:val="0"/>
                <w:szCs w:val="21"/>
              </w:rPr>
              <w:t>根据</w:t>
            </w:r>
            <w:r w:rsidRPr="00682C12">
              <w:rPr>
                <w:rFonts w:ascii="宋体" w:hAnsi="宋体"/>
                <w:color w:val="000000" w:themeColor="text1"/>
                <w:kern w:val="0"/>
                <w:szCs w:val="21"/>
              </w:rPr>
              <w:t>国家级行政审计机关的审计结果，</w:t>
            </w:r>
            <w:r w:rsidRPr="00682C12">
              <w:rPr>
                <w:rFonts w:ascii="宋体" w:hAnsi="宋体" w:hint="eastAsia"/>
                <w:color w:val="000000" w:themeColor="text1"/>
                <w:kern w:val="0"/>
                <w:szCs w:val="21"/>
              </w:rPr>
              <w:t>若前期</w:t>
            </w:r>
            <w:r w:rsidRPr="00682C12">
              <w:rPr>
                <w:rFonts w:ascii="宋体" w:hAnsi="宋体"/>
                <w:color w:val="000000" w:themeColor="text1"/>
                <w:kern w:val="0"/>
                <w:szCs w:val="21"/>
              </w:rPr>
              <w:t>已支付金额出现超额，则承包人应在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p>
          <w:p w14:paraId="7894D575"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r w:rsidRPr="00682C12">
              <w:rPr>
                <w:rFonts w:ascii="宋体" w:hAnsi="宋体" w:hint="eastAsia"/>
                <w:color w:val="000000" w:themeColor="text1"/>
                <w:kern w:val="0"/>
                <w:szCs w:val="21"/>
              </w:rPr>
              <w:t>上述</w:t>
            </w:r>
            <w:r w:rsidRPr="00682C12">
              <w:rPr>
                <w:rFonts w:ascii="宋体" w:hAnsi="宋体" w:hint="eastAsia"/>
                <w:color w:val="000000" w:themeColor="text1"/>
                <w:szCs w:val="21"/>
              </w:rPr>
              <w:t>利息以应退还金额为基数，自发包人要求退款之日起按全国银行间同业拆借中心公布的同期贷款市场报价利率（一年期）计算利息至付清之日。</w:t>
            </w:r>
            <w:r w:rsidRPr="00682C12">
              <w:rPr>
                <w:rFonts w:ascii="宋体" w:hAnsi="宋体" w:hint="eastAsia"/>
                <w:color w:val="000000" w:themeColor="text1"/>
                <w:kern w:val="0"/>
                <w:szCs w:val="21"/>
              </w:rPr>
              <w:t>承包人逾期返还的，除返还款项外，还应按应返还金额为基数，按每天万分之五支付违约金至付清之日。</w:t>
            </w:r>
          </w:p>
          <w:p w14:paraId="00CDE01F"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（4）每次支付前，承包人应按审核的</w:t>
            </w:r>
            <w:r w:rsidRPr="00682C12">
              <w:rPr>
                <w:rFonts w:ascii="宋体" w:hAnsi="宋体" w:hint="eastAsia"/>
                <w:b/>
                <w:color w:val="000000" w:themeColor="text1"/>
                <w:kern w:val="0"/>
                <w:szCs w:val="21"/>
                <w:u w:val="single"/>
              </w:rPr>
              <w:t>工程产值</w:t>
            </w:r>
            <w:r w:rsidRPr="00682C12">
              <w:rPr>
                <w:rFonts w:ascii="宋体" w:hAnsi="宋体" w:hint="eastAsia"/>
                <w:color w:val="000000" w:themeColor="text1"/>
                <w:kern w:val="0"/>
                <w:szCs w:val="21"/>
              </w:rPr>
              <w:t xml:space="preserve">开具增值税专用发票，发包人取得合规的发票后才支付款项。若承包人开具的发票不规范、不合法或涉嫌虚开的，发包人有权拒绝支付款项，由此所造成的逾期支付责任由承包人承担。 </w:t>
            </w:r>
          </w:p>
          <w:p w14:paraId="751BA70D" w14:textId="77777777" w:rsidR="00C01CF7" w:rsidRPr="00682C12" w:rsidRDefault="00351335">
            <w:pPr>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kern w:val="0"/>
                <w:szCs w:val="21"/>
              </w:rPr>
              <w:t>（5）质保金的开票，承包人在质保金被扣留时，需要开具增值税专用发票送达发包人，发包人确认后对结算审计尾款（不含质保金）进行支付。</w:t>
            </w:r>
          </w:p>
          <w:p w14:paraId="40E49ADB"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质量保证金的返还分两种情形：</w:t>
            </w:r>
          </w:p>
          <w:p w14:paraId="1D158F9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lastRenderedPageBreak/>
              <w:t>（1）如本工程无防水项目，缺陷责任期满后且缺陷完成整改验收合格30日内一次性无息退还质量保证金。</w:t>
            </w:r>
          </w:p>
          <w:p w14:paraId="5F333B85"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（2）如本工程有防水项目，预留防水项目造价占总项目造价同比例的质保金，待防水</w:t>
            </w:r>
            <w:r w:rsidRPr="00682C12">
              <w:rPr>
                <w:rFonts w:ascii="宋体" w:hAnsi="宋体"/>
                <w:color w:val="000000" w:themeColor="text1"/>
                <w:szCs w:val="21"/>
              </w:rPr>
              <w:t>项目</w:t>
            </w:r>
            <w:r w:rsidRPr="00682C12">
              <w:rPr>
                <w:rFonts w:ascii="宋体" w:hAnsi="宋体" w:hint="eastAsia"/>
                <w:color w:val="000000" w:themeColor="text1"/>
                <w:szCs w:val="21"/>
              </w:rPr>
              <w:t>质保期满后且缺陷完成整改验收合格之日起30日内一次性无息退还。</w:t>
            </w:r>
          </w:p>
          <w:p w14:paraId="4B7F5414" w14:textId="77777777" w:rsidR="00C01CF7" w:rsidRPr="00682C12" w:rsidRDefault="00351335">
            <w:pPr>
              <w:autoSpaceDE w:val="0"/>
              <w:autoSpaceDN w:val="0"/>
              <w:adjustRightInd w:val="0"/>
              <w:snapToGrid w:val="0"/>
              <w:spacing w:line="400" w:lineRule="exact"/>
              <w:ind w:firstLineChars="200" w:firstLine="420"/>
              <w:rPr>
                <w:rFonts w:ascii="宋体" w:hAnsi="宋体"/>
                <w:color w:val="000000" w:themeColor="text1"/>
                <w:kern w:val="0"/>
                <w:szCs w:val="21"/>
              </w:rPr>
            </w:pPr>
            <w:r w:rsidRPr="00682C12">
              <w:rPr>
                <w:rFonts w:ascii="宋体" w:hAnsi="宋体" w:hint="eastAsia"/>
                <w:color w:val="000000" w:themeColor="text1"/>
              </w:rPr>
              <w:t>（</w:t>
            </w:r>
            <w:r w:rsidRPr="00682C12">
              <w:rPr>
                <w:rFonts w:ascii="宋体" w:hAnsi="宋体"/>
                <w:color w:val="000000" w:themeColor="text1"/>
              </w:rPr>
              <w:t>6</w:t>
            </w:r>
            <w:r w:rsidRPr="00682C12">
              <w:rPr>
                <w:rFonts w:ascii="宋体" w:hAnsi="宋体" w:hint="eastAsia"/>
                <w:color w:val="000000" w:themeColor="text1"/>
              </w:rPr>
              <w:t>）</w:t>
            </w:r>
            <w:r w:rsidRPr="00682C12">
              <w:rPr>
                <w:rFonts w:ascii="宋体" w:hAnsi="宋体" w:hint="eastAsia"/>
                <w:color w:val="000000" w:themeColor="text1"/>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682C12" w:rsidRPr="00682C12" w14:paraId="7EBA74E6" w14:textId="77777777">
        <w:trPr>
          <w:jc w:val="center"/>
        </w:trPr>
        <w:tc>
          <w:tcPr>
            <w:tcW w:w="1335" w:type="dxa"/>
            <w:vAlign w:val="center"/>
          </w:tcPr>
          <w:p w14:paraId="3D730D14"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lastRenderedPageBreak/>
              <w:t>10.11</w:t>
            </w:r>
          </w:p>
        </w:tc>
        <w:tc>
          <w:tcPr>
            <w:tcW w:w="1644" w:type="dxa"/>
            <w:vAlign w:val="center"/>
          </w:tcPr>
          <w:p w14:paraId="01C97DBA" w14:textId="77777777" w:rsidR="00C01CF7" w:rsidRPr="00682C12" w:rsidRDefault="00351335">
            <w:pPr>
              <w:snapToGrid w:val="0"/>
              <w:spacing w:line="400" w:lineRule="exact"/>
              <w:jc w:val="center"/>
              <w:rPr>
                <w:rFonts w:ascii="宋体" w:hAnsi="宋体"/>
                <w:color w:val="000000" w:themeColor="text1"/>
                <w:kern w:val="0"/>
                <w:szCs w:val="21"/>
              </w:rPr>
            </w:pPr>
            <w:r w:rsidRPr="00682C12">
              <w:rPr>
                <w:rFonts w:ascii="宋体" w:hAnsi="宋体" w:hint="eastAsia"/>
                <w:color w:val="000000" w:themeColor="text1"/>
                <w:kern w:val="0"/>
                <w:szCs w:val="21"/>
              </w:rPr>
              <w:t>其他</w:t>
            </w:r>
          </w:p>
        </w:tc>
        <w:tc>
          <w:tcPr>
            <w:tcW w:w="6490" w:type="dxa"/>
            <w:vAlign w:val="center"/>
          </w:tcPr>
          <w:p w14:paraId="29E90AA9" w14:textId="77777777" w:rsidR="00C01CF7" w:rsidRPr="00682C12" w:rsidRDefault="00351335">
            <w:pPr>
              <w:snapToGrid w:val="0"/>
              <w:spacing w:line="400" w:lineRule="exact"/>
              <w:ind w:firstLineChars="200" w:firstLine="420"/>
              <w:jc w:val="left"/>
              <w:rPr>
                <w:rFonts w:ascii="宋体" w:hAnsi="宋体" w:cs="宋体"/>
                <w:color w:val="000000" w:themeColor="text1"/>
                <w:kern w:val="0"/>
                <w:szCs w:val="21"/>
              </w:rPr>
            </w:pPr>
            <w:r w:rsidRPr="00682C12">
              <w:rPr>
                <w:rFonts w:ascii="宋体" w:hAnsi="宋体" w:cs="宋体"/>
                <w:color w:val="000000" w:themeColor="text1"/>
                <w:kern w:val="0"/>
                <w:szCs w:val="21"/>
              </w:rPr>
              <w:t>1.</w:t>
            </w:r>
            <w:r w:rsidRPr="00682C12">
              <w:rPr>
                <w:rFonts w:ascii="宋体" w:hAnsi="宋体" w:cs="宋体" w:hint="eastAsia"/>
                <w:color w:val="000000" w:themeColor="text1"/>
                <w:kern w:val="0"/>
                <w:szCs w:val="21"/>
              </w:rPr>
              <w:t>比选申请人递交的比选申请文件中出现本比选文件中约定的比选申请报价、结算原则以及其他相关内容的否决比选申请条款的情况，如评标时未发现，在中选后比选人按最有利于比选人的原则进行修正，中选人必须无条件接受修正结果，如不接受，比选人有权取消授标或立即终止合同，同时比选人将没收中选人的比选申请保证金和履约保证金，并对已完合格工程支付80%工程款，并要求退场。</w:t>
            </w:r>
          </w:p>
          <w:p w14:paraId="6C4AB0D0" w14:textId="77777777" w:rsidR="00C01CF7" w:rsidRPr="00682C12" w:rsidRDefault="00351335">
            <w:pPr>
              <w:snapToGrid w:val="0"/>
              <w:spacing w:line="400" w:lineRule="exact"/>
              <w:ind w:firstLineChars="200" w:firstLine="420"/>
              <w:jc w:val="left"/>
              <w:rPr>
                <w:rFonts w:ascii="宋体" w:hAnsi="宋体" w:cs="宋体"/>
                <w:color w:val="000000" w:themeColor="text1"/>
                <w:kern w:val="0"/>
                <w:szCs w:val="21"/>
              </w:rPr>
            </w:pPr>
            <w:r w:rsidRPr="00682C12">
              <w:rPr>
                <w:rFonts w:ascii="宋体" w:hAnsi="宋体" w:cs="宋体"/>
                <w:color w:val="000000" w:themeColor="text1"/>
                <w:kern w:val="0"/>
                <w:szCs w:val="21"/>
              </w:rPr>
              <w:t>2</w:t>
            </w:r>
            <w:r w:rsidRPr="00682C12">
              <w:rPr>
                <w:rFonts w:ascii="宋体" w:hAnsi="宋体" w:cs="宋体" w:hint="eastAsia"/>
                <w:color w:val="000000" w:themeColor="text1"/>
                <w:kern w:val="0"/>
                <w:szCs w:val="21"/>
              </w:rPr>
              <w:t>.若“13清单”与本比选文件及合同有矛盾之处，以本比选文件及合同为准。</w:t>
            </w:r>
          </w:p>
          <w:p w14:paraId="086E0DFB" w14:textId="77777777" w:rsidR="00C01CF7" w:rsidRPr="00682C12" w:rsidRDefault="00351335">
            <w:pPr>
              <w:snapToGrid w:val="0"/>
              <w:spacing w:line="400" w:lineRule="exact"/>
              <w:ind w:firstLineChars="200" w:firstLine="420"/>
              <w:jc w:val="left"/>
              <w:rPr>
                <w:rFonts w:ascii="宋体" w:hAnsi="宋体" w:cs="宋体"/>
                <w:color w:val="000000" w:themeColor="text1"/>
                <w:kern w:val="0"/>
                <w:szCs w:val="21"/>
              </w:rPr>
            </w:pPr>
            <w:r w:rsidRPr="00682C12">
              <w:rPr>
                <w:rFonts w:ascii="宋体" w:hAnsi="宋体" w:cs="宋体"/>
                <w:color w:val="000000" w:themeColor="text1"/>
                <w:kern w:val="0"/>
                <w:szCs w:val="21"/>
              </w:rPr>
              <w:t>3</w:t>
            </w:r>
            <w:r w:rsidRPr="00682C12">
              <w:rPr>
                <w:rFonts w:ascii="宋体" w:hAnsi="宋体" w:cs="宋体" w:hint="eastAsia"/>
                <w:color w:val="000000" w:themeColor="text1"/>
                <w:kern w:val="0"/>
                <w:szCs w:val="21"/>
              </w:rPr>
              <w:t>.以不符合比选文件要求的资质等级来比选申请的、以恶意报价等故意扰乱招标投标市场秩序的，以及比选申请文件明显缺失的，在开标时发现当场退还比选申请文件，并按相关规定严厉处罚！</w:t>
            </w:r>
          </w:p>
          <w:p w14:paraId="011B17C0" w14:textId="77777777" w:rsidR="00C01CF7" w:rsidRPr="00682C12" w:rsidRDefault="00351335">
            <w:pPr>
              <w:snapToGrid w:val="0"/>
              <w:spacing w:line="400" w:lineRule="exact"/>
              <w:ind w:firstLineChars="200" w:firstLine="420"/>
              <w:jc w:val="left"/>
              <w:rPr>
                <w:rFonts w:ascii="宋体" w:hAnsi="宋体" w:cs="宋体"/>
                <w:color w:val="000000" w:themeColor="text1"/>
                <w:kern w:val="0"/>
                <w:szCs w:val="21"/>
              </w:rPr>
            </w:pPr>
            <w:r w:rsidRPr="00682C12">
              <w:rPr>
                <w:rFonts w:ascii="宋体" w:hAnsi="宋体" w:cs="宋体"/>
                <w:color w:val="000000" w:themeColor="text1"/>
                <w:kern w:val="0"/>
                <w:szCs w:val="21"/>
              </w:rPr>
              <w:t>4</w:t>
            </w:r>
            <w:r w:rsidRPr="00682C12">
              <w:rPr>
                <w:rFonts w:ascii="宋体" w:hAnsi="宋体" w:cs="宋体" w:hint="eastAsia"/>
                <w:color w:val="000000" w:themeColor="text1"/>
                <w:kern w:val="0"/>
                <w:szCs w:val="21"/>
              </w:rPr>
              <w:t>.凡以不合格资质比选申请的、比选申请文件明显缺失的、或以恶意报价等扰乱市场行为的，一经发现，当场退还比选申请文件，并按有关规定严肃处罚。</w:t>
            </w:r>
          </w:p>
          <w:p w14:paraId="076AD1C2" w14:textId="77777777" w:rsidR="00C01CF7" w:rsidRPr="00682C12" w:rsidRDefault="00351335">
            <w:pPr>
              <w:snapToGrid w:val="0"/>
              <w:spacing w:line="400" w:lineRule="exact"/>
              <w:ind w:firstLineChars="200" w:firstLine="420"/>
              <w:jc w:val="left"/>
              <w:rPr>
                <w:rFonts w:ascii="宋体" w:hAnsi="宋体" w:cs="宋体"/>
                <w:color w:val="000000" w:themeColor="text1"/>
                <w:kern w:val="0"/>
                <w:szCs w:val="21"/>
              </w:rPr>
            </w:pPr>
            <w:r w:rsidRPr="00682C12">
              <w:rPr>
                <w:rFonts w:ascii="宋体" w:hAnsi="宋体" w:cs="宋体"/>
                <w:color w:val="000000" w:themeColor="text1"/>
                <w:kern w:val="0"/>
                <w:szCs w:val="21"/>
              </w:rPr>
              <w:t>5</w:t>
            </w:r>
            <w:r w:rsidRPr="00682C12">
              <w:rPr>
                <w:rFonts w:ascii="宋体" w:hAnsi="宋体" w:cs="宋体" w:hint="eastAsia"/>
                <w:color w:val="000000" w:themeColor="text1"/>
                <w:kern w:val="0"/>
                <w:szCs w:val="21"/>
              </w:rPr>
              <w:t>.发包人有权随时查证履约担保的真伪，承包人应对查证工作提供方便，并向发包人出具保函开具银行查证的授权声明。否则，比选人（发包人）将取消其中选资格或解除双方签订的合同，并没收其比选申请保证金。</w:t>
            </w:r>
          </w:p>
          <w:p w14:paraId="27FDAB03" w14:textId="77777777" w:rsidR="00C01CF7" w:rsidRPr="00682C12" w:rsidRDefault="00351335">
            <w:pPr>
              <w:snapToGrid w:val="0"/>
              <w:spacing w:line="400" w:lineRule="exact"/>
              <w:ind w:firstLineChars="200" w:firstLine="420"/>
              <w:jc w:val="left"/>
              <w:rPr>
                <w:rFonts w:ascii="宋体" w:hAnsi="宋体" w:cs="宋体"/>
                <w:color w:val="000000" w:themeColor="text1"/>
                <w:kern w:val="0"/>
                <w:szCs w:val="21"/>
              </w:rPr>
            </w:pPr>
            <w:r w:rsidRPr="00682C12">
              <w:rPr>
                <w:rFonts w:ascii="宋体" w:hAnsi="宋体" w:cs="宋体" w:hint="eastAsia"/>
                <w:color w:val="000000" w:themeColor="text1"/>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比选申请保证金，该比选申请人列入两江投资集团黑名单中，1年内不能参与两江投资集团及下属子公司的工程投标。</w:t>
            </w:r>
          </w:p>
          <w:p w14:paraId="49966586" w14:textId="77777777" w:rsidR="00C01CF7" w:rsidRPr="00682C12" w:rsidRDefault="00351335">
            <w:pPr>
              <w:snapToGrid w:val="0"/>
              <w:spacing w:line="400" w:lineRule="exact"/>
              <w:ind w:firstLineChars="200" w:firstLine="422"/>
              <w:jc w:val="left"/>
              <w:rPr>
                <w:rFonts w:ascii="宋体" w:hAnsi="宋体" w:cs="MingLiU"/>
                <w:b/>
                <w:color w:val="000000" w:themeColor="text1"/>
                <w:kern w:val="0"/>
                <w:szCs w:val="21"/>
              </w:rPr>
            </w:pPr>
            <w:r w:rsidRPr="00682C12">
              <w:rPr>
                <w:rFonts w:ascii="宋体" w:hAnsi="宋体" w:cs="MingLiU" w:hint="eastAsia"/>
                <w:b/>
                <w:color w:val="000000" w:themeColor="text1"/>
                <w:kern w:val="0"/>
                <w:szCs w:val="21"/>
              </w:rPr>
              <w:t>7.若发现比选申请人围标、串标、弄虚作假、或以他人名义比选</w:t>
            </w:r>
            <w:r w:rsidRPr="00682C12">
              <w:rPr>
                <w:rFonts w:ascii="宋体" w:hAnsi="宋体" w:cs="MingLiU" w:hint="eastAsia"/>
                <w:b/>
                <w:color w:val="000000" w:themeColor="text1"/>
                <w:kern w:val="0"/>
                <w:szCs w:val="21"/>
              </w:rPr>
              <w:lastRenderedPageBreak/>
              <w:t>申请及违反比选文件第二章比选申请人须知“9.2  对比选申请人的纪律要求”的，比选人将有权随时取消其比选申请资格或中选资格，比选申请保证金不予退还；已签订合同的，发包人有权单方面解除合同且不承担任何责任，其履约保证金不予退还；给比选人（发包人）造成损失的，比选人（发包人）有权要求比选申请人（承包人）作出相应赔偿，将相关情况上报有关部门并保留追究法律责任的权利。</w:t>
            </w:r>
          </w:p>
          <w:p w14:paraId="29C19631" w14:textId="77777777" w:rsidR="00C01CF7" w:rsidRPr="00682C12" w:rsidRDefault="00351335">
            <w:pPr>
              <w:pStyle w:val="a9"/>
              <w:widowControl/>
              <w:spacing w:line="400" w:lineRule="exact"/>
              <w:ind w:rightChars="-4" w:right="-8" w:firstLineChars="200" w:firstLine="422"/>
              <w:rPr>
                <w:rFonts w:ascii="宋体" w:hAnsi="宋体" w:cs="MingLiU"/>
                <w:b/>
                <w:color w:val="000000" w:themeColor="text1"/>
                <w:kern w:val="0"/>
                <w:szCs w:val="21"/>
              </w:rPr>
            </w:pPr>
            <w:r w:rsidRPr="00682C12">
              <w:rPr>
                <w:rFonts w:ascii="宋体" w:hAnsi="宋体" w:cs="MingLiU" w:hint="eastAsia"/>
                <w:b/>
                <w:color w:val="000000" w:themeColor="text1"/>
                <w:kern w:val="0"/>
                <w:szCs w:val="21"/>
              </w:rPr>
              <w:t>8.两个及以上比选申请人采用同一台电脑编制比选申请文件，视作围标串标，其比选申请文件为废标。</w:t>
            </w:r>
          </w:p>
          <w:p w14:paraId="02ABA321" w14:textId="77777777" w:rsidR="00C01CF7" w:rsidRPr="00682C12" w:rsidRDefault="00351335">
            <w:pPr>
              <w:snapToGrid w:val="0"/>
              <w:spacing w:line="400" w:lineRule="exact"/>
              <w:ind w:firstLineChars="200" w:firstLine="422"/>
              <w:jc w:val="left"/>
              <w:rPr>
                <w:rFonts w:ascii="宋体" w:hAnsi="宋体" w:cs="MingLiU"/>
                <w:b/>
                <w:color w:val="000000" w:themeColor="text1"/>
                <w:kern w:val="0"/>
                <w:szCs w:val="21"/>
              </w:rPr>
            </w:pPr>
            <w:r w:rsidRPr="00682C12">
              <w:rPr>
                <w:rFonts w:ascii="宋体" w:hAnsi="宋体" w:cs="MingLiU" w:hint="eastAsia"/>
                <w:b/>
                <w:color w:val="000000" w:themeColor="text1"/>
                <w:kern w:val="0"/>
                <w:szCs w:val="21"/>
              </w:rPr>
              <w:t>9.领取中选通知书之日起10日之内，中选人应按照《重庆市房屋建筑与市政基础设施工程现场施工从业人员配备标准》向比选人提交项目主要管理人员名册（名册内容应包含姓名、职务、职称、</w:t>
            </w:r>
            <w:r w:rsidRPr="00682C12">
              <w:rPr>
                <w:rFonts w:ascii="宋体" w:hAnsi="宋体" w:cs="MingLiU"/>
                <w:b/>
                <w:color w:val="000000" w:themeColor="text1"/>
                <w:kern w:val="0"/>
                <w:szCs w:val="21"/>
              </w:rPr>
              <w:t>社保等</w:t>
            </w:r>
            <w:r w:rsidRPr="00682C12">
              <w:rPr>
                <w:rFonts w:ascii="宋体" w:hAnsi="宋体" w:cs="MingLiU" w:hint="eastAsia"/>
                <w:b/>
                <w:color w:val="000000" w:themeColor="text1"/>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14:paraId="0D9DEDDA" w14:textId="77777777" w:rsidR="00C01CF7" w:rsidRPr="00682C12" w:rsidRDefault="00351335">
            <w:pPr>
              <w:snapToGrid w:val="0"/>
              <w:spacing w:line="400" w:lineRule="exact"/>
              <w:ind w:firstLineChars="200" w:firstLine="422"/>
              <w:jc w:val="left"/>
              <w:rPr>
                <w:rFonts w:ascii="宋体" w:hAnsi="宋体"/>
                <w:color w:val="000000" w:themeColor="text1"/>
                <w:sz w:val="24"/>
              </w:rPr>
            </w:pPr>
            <w:r w:rsidRPr="00682C12">
              <w:rPr>
                <w:rFonts w:ascii="宋体" w:hAnsi="宋体" w:cs="MingLiU" w:hint="eastAsia"/>
                <w:b/>
                <w:color w:val="000000" w:themeColor="text1"/>
                <w:kern w:val="0"/>
                <w:szCs w:val="21"/>
              </w:rPr>
              <w:t>10.中选人无正当理由不与比选人订立合同，在签订合同时向比选人提出附加条件，或者不按照比选文件要求提交履约保证金的，取消其中选资格，比选申请保证金不予退还。对依法必须进行招标的项目的中选人，由有关行政监督部门责令改正，可以处选项目金额10‰以下的罚款。</w:t>
            </w:r>
          </w:p>
        </w:tc>
      </w:tr>
      <w:tr w:rsidR="00C01CF7" w:rsidRPr="00682C12" w14:paraId="392FA944" w14:textId="77777777">
        <w:trPr>
          <w:jc w:val="center"/>
        </w:trPr>
        <w:tc>
          <w:tcPr>
            <w:tcW w:w="9469" w:type="dxa"/>
            <w:gridSpan w:val="3"/>
            <w:vAlign w:val="center"/>
          </w:tcPr>
          <w:p w14:paraId="52238EF2" w14:textId="77777777" w:rsidR="00C01CF7" w:rsidRPr="00682C12" w:rsidRDefault="00351335">
            <w:pPr>
              <w:snapToGrid w:val="0"/>
              <w:spacing w:line="400" w:lineRule="exact"/>
              <w:ind w:firstLineChars="200" w:firstLine="420"/>
              <w:jc w:val="left"/>
              <w:rPr>
                <w:rFonts w:ascii="宋体" w:hAnsi="宋体" w:cs="MingLiU"/>
                <w:b/>
                <w:color w:val="000000" w:themeColor="text1"/>
                <w:kern w:val="0"/>
                <w:szCs w:val="21"/>
              </w:rPr>
            </w:pPr>
            <w:r w:rsidRPr="00682C12">
              <w:rPr>
                <w:rFonts w:cs="宋体" w:hint="eastAsia"/>
                <w:color w:val="000000" w:themeColor="text1"/>
                <w:kern w:val="0"/>
                <w:szCs w:val="21"/>
              </w:rPr>
              <w:lastRenderedPageBreak/>
              <w:t>注</w:t>
            </w:r>
            <w:r w:rsidRPr="00682C12">
              <w:rPr>
                <w:rFonts w:cs="宋体"/>
                <w:color w:val="000000" w:themeColor="text1"/>
                <w:kern w:val="0"/>
                <w:szCs w:val="21"/>
              </w:rPr>
              <w:t>：比选文件前</w:t>
            </w:r>
            <w:r w:rsidRPr="00682C12">
              <w:rPr>
                <w:rFonts w:cs="宋体" w:hint="eastAsia"/>
                <w:color w:val="000000" w:themeColor="text1"/>
                <w:kern w:val="0"/>
                <w:szCs w:val="21"/>
              </w:rPr>
              <w:t>后</w:t>
            </w:r>
            <w:r w:rsidRPr="00682C12">
              <w:rPr>
                <w:rFonts w:cs="宋体"/>
                <w:color w:val="000000" w:themeColor="text1"/>
                <w:kern w:val="0"/>
                <w:szCs w:val="21"/>
              </w:rPr>
              <w:t>若有不一致处，</w:t>
            </w:r>
            <w:r w:rsidRPr="00682C12">
              <w:rPr>
                <w:rFonts w:cs="宋体" w:hint="eastAsia"/>
                <w:color w:val="000000" w:themeColor="text1"/>
                <w:kern w:val="0"/>
                <w:szCs w:val="21"/>
              </w:rPr>
              <w:t>以</w:t>
            </w:r>
            <w:r w:rsidRPr="00682C12">
              <w:rPr>
                <w:rFonts w:cs="宋体"/>
                <w:color w:val="000000" w:themeColor="text1"/>
                <w:kern w:val="0"/>
                <w:szCs w:val="21"/>
              </w:rPr>
              <w:t>前附表为准。</w:t>
            </w:r>
          </w:p>
        </w:tc>
      </w:tr>
    </w:tbl>
    <w:p w14:paraId="747D56E3" w14:textId="77777777" w:rsidR="00C01CF7" w:rsidRPr="00682C12" w:rsidRDefault="00C01CF7">
      <w:pPr>
        <w:rPr>
          <w:b/>
          <w:color w:val="000000" w:themeColor="text1"/>
        </w:rPr>
      </w:pPr>
      <w:bookmarkStart w:id="90" w:name="_Toc287620685"/>
      <w:bookmarkStart w:id="91" w:name="_Toc430530435"/>
      <w:bookmarkStart w:id="92" w:name="_Toc200513126"/>
      <w:bookmarkStart w:id="93" w:name="_Toc224103317"/>
      <w:bookmarkStart w:id="94" w:name="_Toc287607746"/>
      <w:bookmarkStart w:id="95" w:name="_Toc277082552"/>
    </w:p>
    <w:p w14:paraId="077B43B8" w14:textId="77777777" w:rsidR="00C01CF7" w:rsidRPr="00682C12" w:rsidRDefault="00351335">
      <w:pPr>
        <w:rPr>
          <w:b/>
          <w:color w:val="000000" w:themeColor="text1"/>
        </w:rPr>
      </w:pPr>
      <w:r w:rsidRPr="00682C12">
        <w:rPr>
          <w:color w:val="000000" w:themeColor="text1"/>
        </w:rPr>
        <w:br w:type="page"/>
      </w:r>
    </w:p>
    <w:p w14:paraId="1EE1AA0F" w14:textId="77777777" w:rsidR="00C01CF7" w:rsidRPr="00682C12" w:rsidRDefault="00351335">
      <w:pPr>
        <w:pStyle w:val="20"/>
        <w:spacing w:before="0" w:after="0" w:line="360" w:lineRule="auto"/>
        <w:rPr>
          <w:rFonts w:ascii="宋体" w:hAnsi="宋体"/>
          <w:b w:val="0"/>
          <w:snapToGrid w:val="0"/>
          <w:color w:val="000000" w:themeColor="text1"/>
        </w:rPr>
      </w:pPr>
      <w:bookmarkStart w:id="96" w:name="_Toc509218710"/>
      <w:bookmarkStart w:id="97" w:name="_Toc88120035"/>
      <w:bookmarkStart w:id="98" w:name="_Toc35034364"/>
      <w:bookmarkStart w:id="99" w:name="_Toc6417"/>
      <w:bookmarkEnd w:id="90"/>
      <w:bookmarkEnd w:id="91"/>
      <w:bookmarkEnd w:id="92"/>
      <w:bookmarkEnd w:id="93"/>
      <w:bookmarkEnd w:id="94"/>
      <w:bookmarkEnd w:id="95"/>
      <w:r w:rsidRPr="00682C12">
        <w:rPr>
          <w:rFonts w:ascii="宋体" w:hAnsi="宋体"/>
          <w:b w:val="0"/>
          <w:snapToGrid w:val="0"/>
          <w:color w:val="000000" w:themeColor="text1"/>
        </w:rPr>
        <w:lastRenderedPageBreak/>
        <w:t>1.  总则</w:t>
      </w:r>
      <w:bookmarkEnd w:id="96"/>
      <w:bookmarkEnd w:id="97"/>
      <w:bookmarkEnd w:id="98"/>
      <w:bookmarkEnd w:id="99"/>
    </w:p>
    <w:p w14:paraId="5245CE7A"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00" w:name="_Toc287607747"/>
      <w:bookmarkStart w:id="101" w:name="_Toc430530436"/>
      <w:bookmarkStart w:id="102" w:name="_Toc509218711"/>
      <w:bookmarkStart w:id="103" w:name="_Toc277082553"/>
      <w:bookmarkStart w:id="104" w:name="_Toc200513127"/>
      <w:bookmarkStart w:id="105" w:name="_Toc28933"/>
      <w:bookmarkStart w:id="106" w:name="_Toc287620686"/>
      <w:bookmarkStart w:id="107" w:name="_Toc35034365"/>
      <w:bookmarkStart w:id="108" w:name="_Toc224103318"/>
      <w:r w:rsidRPr="00682C12">
        <w:rPr>
          <w:rFonts w:ascii="宋体" w:hAnsi="宋体"/>
          <w:b w:val="0"/>
          <w:snapToGrid w:val="0"/>
          <w:color w:val="000000" w:themeColor="text1"/>
          <w:sz w:val="24"/>
          <w:szCs w:val="24"/>
        </w:rPr>
        <w:t>1.1  项目概况</w:t>
      </w:r>
      <w:bookmarkEnd w:id="100"/>
      <w:bookmarkEnd w:id="101"/>
      <w:bookmarkEnd w:id="102"/>
      <w:bookmarkEnd w:id="103"/>
      <w:bookmarkEnd w:id="104"/>
      <w:bookmarkEnd w:id="105"/>
      <w:bookmarkEnd w:id="106"/>
      <w:bookmarkEnd w:id="107"/>
      <w:bookmarkEnd w:id="108"/>
    </w:p>
    <w:p w14:paraId="5B0EEDA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1.1.1  根据《中华人民共和国招标投标法》等有关法律、法规和规章的规定，本比选项目已具备</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条件，现对本标段施工进行</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w:t>
      </w:r>
    </w:p>
    <w:p w14:paraId="66C0A0A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1.1.2  本比选项目比选人：见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06E0C160"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1.1.3  本标段比选代理机构：见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77674003"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1.1.4  本比选项目名称：见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4F0F9F83"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1.1.5  本标段建设地点：见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25673823"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1.1.6  本标段建设规模：见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03E15E80"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09" w:name="_Toc287607748"/>
      <w:bookmarkStart w:id="110" w:name="_Toc35034366"/>
      <w:bookmarkStart w:id="111" w:name="_Toc430530437"/>
      <w:bookmarkStart w:id="112" w:name="_Toc509218712"/>
      <w:bookmarkStart w:id="113" w:name="_Toc2352"/>
      <w:bookmarkStart w:id="114" w:name="_Toc287620687"/>
      <w:bookmarkStart w:id="115" w:name="_Toc224103319"/>
      <w:bookmarkStart w:id="116" w:name="_Toc200513128"/>
      <w:bookmarkStart w:id="117" w:name="_Toc277082554"/>
      <w:r w:rsidRPr="00682C12">
        <w:rPr>
          <w:rFonts w:ascii="宋体" w:hAnsi="宋体"/>
          <w:b w:val="0"/>
          <w:snapToGrid w:val="0"/>
          <w:color w:val="000000" w:themeColor="text1"/>
          <w:sz w:val="24"/>
          <w:szCs w:val="24"/>
        </w:rPr>
        <w:t>1.2  资金来源和落实情况</w:t>
      </w:r>
      <w:bookmarkEnd w:id="109"/>
      <w:bookmarkEnd w:id="110"/>
      <w:bookmarkEnd w:id="111"/>
      <w:bookmarkEnd w:id="112"/>
      <w:bookmarkEnd w:id="113"/>
      <w:bookmarkEnd w:id="114"/>
      <w:bookmarkEnd w:id="115"/>
      <w:bookmarkEnd w:id="116"/>
      <w:bookmarkEnd w:id="117"/>
    </w:p>
    <w:p w14:paraId="77F3086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1.2.1  本比选项目的资金来源：见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419712B7"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1.2.2  本比选项目的出资比例：见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5BB5DD81"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1.2.3  本比选项目的资金落实情况：见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6AFF94B2"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18" w:name="_Toc509218713"/>
      <w:bookmarkStart w:id="119" w:name="_Toc35034367"/>
      <w:bookmarkStart w:id="120" w:name="_Toc200513129"/>
      <w:bookmarkStart w:id="121" w:name="_Toc837"/>
      <w:bookmarkStart w:id="122" w:name="_Toc224103320"/>
      <w:bookmarkStart w:id="123" w:name="_Toc287620688"/>
      <w:bookmarkStart w:id="124" w:name="_Toc430530438"/>
      <w:bookmarkStart w:id="125" w:name="_Toc287607749"/>
      <w:bookmarkStart w:id="126" w:name="_Toc277082555"/>
      <w:r w:rsidRPr="00682C12">
        <w:rPr>
          <w:rFonts w:ascii="宋体" w:hAnsi="宋体"/>
          <w:b w:val="0"/>
          <w:snapToGrid w:val="0"/>
          <w:color w:val="000000" w:themeColor="text1"/>
          <w:sz w:val="24"/>
          <w:szCs w:val="24"/>
        </w:rPr>
        <w:t xml:space="preserve">1.3  </w:t>
      </w:r>
      <w:r w:rsidRPr="00682C12">
        <w:rPr>
          <w:rFonts w:ascii="宋体" w:hAnsi="宋体" w:hint="eastAsia"/>
          <w:b w:val="0"/>
          <w:snapToGrid w:val="0"/>
          <w:color w:val="000000" w:themeColor="text1"/>
          <w:sz w:val="24"/>
          <w:szCs w:val="24"/>
        </w:rPr>
        <w:t>比选</w:t>
      </w:r>
      <w:r w:rsidRPr="00682C12">
        <w:rPr>
          <w:rFonts w:ascii="宋体" w:hAnsi="宋体"/>
          <w:b w:val="0"/>
          <w:snapToGrid w:val="0"/>
          <w:color w:val="000000" w:themeColor="text1"/>
          <w:sz w:val="24"/>
          <w:szCs w:val="24"/>
        </w:rPr>
        <w:t>范围、计划工期和质量要求</w:t>
      </w:r>
      <w:bookmarkEnd w:id="118"/>
      <w:bookmarkEnd w:id="119"/>
      <w:bookmarkEnd w:id="120"/>
      <w:bookmarkEnd w:id="121"/>
      <w:bookmarkEnd w:id="122"/>
      <w:bookmarkEnd w:id="123"/>
      <w:bookmarkEnd w:id="124"/>
      <w:bookmarkEnd w:id="125"/>
      <w:bookmarkEnd w:id="126"/>
    </w:p>
    <w:p w14:paraId="69F87403"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1.3.1  本次</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范围：见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7B8780F6"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1.3.2  本标段的计划工期：见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186B5076"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1.3.3  本标段的质量要求：见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67FA7257"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27" w:name="_Toc509218715"/>
      <w:bookmarkStart w:id="128" w:name="_Toc224103322"/>
      <w:bookmarkStart w:id="129" w:name="_Toc277082557"/>
      <w:bookmarkStart w:id="130" w:name="_Toc200513131"/>
      <w:bookmarkStart w:id="131" w:name="_Toc287607751"/>
      <w:bookmarkStart w:id="132" w:name="_Toc35034369"/>
      <w:bookmarkStart w:id="133" w:name="_Toc9527"/>
      <w:bookmarkStart w:id="134" w:name="_Toc430530440"/>
      <w:bookmarkStart w:id="135" w:name="_Toc287620690"/>
      <w:r w:rsidRPr="00682C12">
        <w:rPr>
          <w:rFonts w:ascii="宋体" w:hAnsi="宋体"/>
          <w:b w:val="0"/>
          <w:snapToGrid w:val="0"/>
          <w:color w:val="000000" w:themeColor="text1"/>
          <w:sz w:val="24"/>
          <w:szCs w:val="24"/>
        </w:rPr>
        <w:t xml:space="preserve">1.4  </w:t>
      </w:r>
      <w:r w:rsidRPr="00682C12">
        <w:rPr>
          <w:rFonts w:ascii="宋体" w:hAnsi="宋体" w:hint="eastAsia"/>
          <w:b w:val="0"/>
          <w:snapToGrid w:val="0"/>
          <w:color w:val="000000" w:themeColor="text1"/>
          <w:sz w:val="24"/>
          <w:szCs w:val="24"/>
        </w:rPr>
        <w:t>比选申请人</w:t>
      </w:r>
      <w:r w:rsidRPr="00682C12">
        <w:rPr>
          <w:rFonts w:ascii="宋体" w:hAnsi="宋体"/>
          <w:b w:val="0"/>
          <w:snapToGrid w:val="0"/>
          <w:color w:val="000000" w:themeColor="text1"/>
          <w:sz w:val="24"/>
          <w:szCs w:val="24"/>
        </w:rPr>
        <w:t>资格要求</w:t>
      </w:r>
      <w:bookmarkEnd w:id="127"/>
      <w:bookmarkEnd w:id="128"/>
      <w:bookmarkEnd w:id="129"/>
      <w:bookmarkEnd w:id="130"/>
      <w:bookmarkEnd w:id="131"/>
      <w:bookmarkEnd w:id="132"/>
      <w:bookmarkEnd w:id="133"/>
      <w:bookmarkEnd w:id="134"/>
      <w:bookmarkEnd w:id="135"/>
    </w:p>
    <w:p w14:paraId="0E016BA5"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1.4.1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应具备承担本标段施工的资质条件、能力和信誉。</w:t>
      </w:r>
    </w:p>
    <w:p w14:paraId="678B4BF7"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w:t>
      </w:r>
      <w:r w:rsidRPr="00682C12">
        <w:rPr>
          <w:rFonts w:ascii="宋体" w:hAnsi="宋体"/>
          <w:color w:val="000000" w:themeColor="text1"/>
          <w:szCs w:val="21"/>
        </w:rPr>
        <w:t>资质条件、营业执照及安全生产条件</w:t>
      </w:r>
      <w:r w:rsidRPr="00682C12">
        <w:rPr>
          <w:rFonts w:ascii="宋体" w:hAnsi="宋体"/>
          <w:snapToGrid w:val="0"/>
          <w:color w:val="000000" w:themeColor="text1"/>
          <w:kern w:val="0"/>
          <w:szCs w:val="21"/>
        </w:rPr>
        <w:t>：见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65EE3751"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（2）业绩要求：见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7ECD108A"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3</w:t>
      </w:r>
      <w:r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比选申请截止日比选申请人资格情况</w:t>
      </w:r>
      <w:r w:rsidRPr="00682C12">
        <w:rPr>
          <w:rFonts w:ascii="宋体" w:hAnsi="宋体"/>
          <w:snapToGrid w:val="0"/>
          <w:color w:val="000000" w:themeColor="text1"/>
          <w:kern w:val="0"/>
          <w:szCs w:val="21"/>
        </w:rPr>
        <w:t>：见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1C00707A"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4</w:t>
      </w:r>
      <w:r w:rsidRPr="00682C12">
        <w:rPr>
          <w:rFonts w:ascii="宋体" w:hAnsi="宋体"/>
          <w:snapToGrid w:val="0"/>
          <w:color w:val="000000" w:themeColor="text1"/>
          <w:kern w:val="0"/>
          <w:szCs w:val="21"/>
        </w:rPr>
        <w:t>）其他要求：见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57E7B2FD"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1.4.2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须知前附表规定接受联合体</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的，除应符合本章第1.4.1项和</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须知前附表的要求外，还应遵守以下规定：</w:t>
      </w:r>
    </w:p>
    <w:p w14:paraId="6ECA765D"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（1）联合体各方应按比选文件提供的格式签订联合体协议书，明确联合体牵头人和各方权利义务；</w:t>
      </w:r>
    </w:p>
    <w:p w14:paraId="682BC18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（2）联合体各方均应当具备承担比选项目的相应能力；联合体协议约定同一专业分工由两个及以上单位共同承担的，按照就低不就高的原则确定联合体资质；</w:t>
      </w:r>
    </w:p>
    <w:p w14:paraId="71AD0A1F"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（3）联合体各方不得再以自己名义单独或参加其他联合体在同一标段中</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w:t>
      </w:r>
    </w:p>
    <w:p w14:paraId="166A478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1.4.3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不得存在下列情形之一：</w:t>
      </w:r>
    </w:p>
    <w:p w14:paraId="064751C7"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position w:val="-2"/>
          <w:szCs w:val="21"/>
        </w:rPr>
        <w:t>（1）与比选人存在利害关系可能影响</w:t>
      </w:r>
      <w:r w:rsidRPr="00682C12">
        <w:rPr>
          <w:rFonts w:ascii="宋体" w:hAnsi="宋体" w:hint="eastAsia"/>
          <w:snapToGrid w:val="0"/>
          <w:color w:val="000000" w:themeColor="text1"/>
          <w:kern w:val="0"/>
          <w:position w:val="-2"/>
          <w:szCs w:val="21"/>
        </w:rPr>
        <w:t>比选</w:t>
      </w:r>
      <w:r w:rsidRPr="00682C12">
        <w:rPr>
          <w:rFonts w:ascii="宋体" w:hAnsi="宋体"/>
          <w:snapToGrid w:val="0"/>
          <w:color w:val="000000" w:themeColor="text1"/>
          <w:kern w:val="0"/>
          <w:position w:val="-2"/>
          <w:szCs w:val="21"/>
        </w:rPr>
        <w:t>公正性的法人、其他组织或者个人；</w:t>
      </w:r>
    </w:p>
    <w:p w14:paraId="7918EE32"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（2）为本标段前期准备提供设计或咨询服务的，但设计施工总承包的除外；</w:t>
      </w:r>
    </w:p>
    <w:p w14:paraId="4C76E920"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（3）为本标段的监理人；</w:t>
      </w:r>
    </w:p>
    <w:p w14:paraId="08DA5F4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（4）为本标段的代建人；</w:t>
      </w:r>
    </w:p>
    <w:p w14:paraId="3C86A4F3"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lastRenderedPageBreak/>
        <w:t>（5）为本标段提供</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代理服务的；</w:t>
      </w:r>
    </w:p>
    <w:p w14:paraId="1472DCEA"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（6）与本标段的监理人或代建人或比选代理机构同为一个法定代表人的；</w:t>
      </w:r>
    </w:p>
    <w:p w14:paraId="1591C04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（7）与本标段的监理人或代建人或比选代理机构相互控股或参股的；</w:t>
      </w:r>
    </w:p>
    <w:p w14:paraId="138ADB6F"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（8）与本标段的监理人或代建人或比选代理机构相互任职或工作的；</w:t>
      </w:r>
    </w:p>
    <w:p w14:paraId="5110F12A"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（9）被责令停业的；</w:t>
      </w:r>
    </w:p>
    <w:p w14:paraId="1200A8CF"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（10）</w:t>
      </w:r>
      <w:r w:rsidRPr="00682C12">
        <w:rPr>
          <w:rFonts w:ascii="宋体" w:hAnsi="宋体" w:hint="eastAsia"/>
          <w:snapToGrid w:val="0"/>
          <w:color w:val="000000" w:themeColor="text1"/>
          <w:kern w:val="0"/>
          <w:szCs w:val="21"/>
        </w:rPr>
        <w:t>被国家、重庆市（含市或任意区县）有关行政部门处以暂停投标资格行政处罚，且在处罚期限内的</w:t>
      </w:r>
      <w:r w:rsidRPr="00682C12">
        <w:rPr>
          <w:rFonts w:ascii="宋体" w:hAnsi="宋体"/>
          <w:snapToGrid w:val="0"/>
          <w:color w:val="000000" w:themeColor="text1"/>
          <w:kern w:val="0"/>
          <w:szCs w:val="21"/>
        </w:rPr>
        <w:t>；</w:t>
      </w:r>
    </w:p>
    <w:p w14:paraId="3E58CACA"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（11）财产被接管或冻结的；</w:t>
      </w:r>
    </w:p>
    <w:p w14:paraId="6F688D0F"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（12）</w:t>
      </w:r>
      <w:r w:rsidRPr="00682C12">
        <w:rPr>
          <w:rFonts w:ascii="宋体" w:hAnsi="宋体"/>
          <w:color w:val="000000" w:themeColor="text1"/>
          <w:szCs w:val="21"/>
        </w:rPr>
        <w:t>单位负责人为同一人或者存在控股、管理关系的不同单位，不得在同一标段中同时</w:t>
      </w:r>
      <w:r w:rsidRPr="00682C12">
        <w:rPr>
          <w:rFonts w:ascii="宋体" w:hAnsi="宋体" w:hint="eastAsia"/>
          <w:color w:val="000000" w:themeColor="text1"/>
          <w:szCs w:val="21"/>
        </w:rPr>
        <w:t>比选申请</w:t>
      </w:r>
      <w:r w:rsidRPr="00682C12">
        <w:rPr>
          <w:rFonts w:ascii="宋体" w:hAnsi="宋体"/>
          <w:snapToGrid w:val="0"/>
          <w:color w:val="000000" w:themeColor="text1"/>
          <w:kern w:val="0"/>
          <w:szCs w:val="21"/>
        </w:rPr>
        <w:t>。</w:t>
      </w:r>
    </w:p>
    <w:p w14:paraId="18F864F3"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36" w:name="_Toc287607752"/>
      <w:bookmarkStart w:id="137" w:name="_Toc277082558"/>
      <w:bookmarkStart w:id="138" w:name="_Toc224103323"/>
      <w:bookmarkStart w:id="139" w:name="_Toc430530441"/>
      <w:bookmarkStart w:id="140" w:name="_Toc287620691"/>
      <w:bookmarkStart w:id="141" w:name="_Toc200513132"/>
      <w:bookmarkStart w:id="142" w:name="_Toc509218716"/>
      <w:bookmarkStart w:id="143" w:name="_Toc18177"/>
      <w:bookmarkStart w:id="144" w:name="_Toc35034370"/>
      <w:r w:rsidRPr="00682C12">
        <w:rPr>
          <w:rFonts w:ascii="宋体" w:hAnsi="宋体"/>
          <w:b w:val="0"/>
          <w:snapToGrid w:val="0"/>
          <w:color w:val="000000" w:themeColor="text1"/>
          <w:sz w:val="24"/>
          <w:szCs w:val="24"/>
        </w:rPr>
        <w:t>1.5  费用承担</w:t>
      </w:r>
      <w:bookmarkEnd w:id="136"/>
      <w:bookmarkEnd w:id="137"/>
      <w:bookmarkEnd w:id="138"/>
      <w:bookmarkEnd w:id="139"/>
      <w:bookmarkEnd w:id="140"/>
      <w:bookmarkEnd w:id="141"/>
      <w:bookmarkEnd w:id="142"/>
      <w:bookmarkEnd w:id="143"/>
      <w:bookmarkEnd w:id="144"/>
    </w:p>
    <w:p w14:paraId="0C45725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准备和参加</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活动发生的费用自理。</w:t>
      </w:r>
    </w:p>
    <w:p w14:paraId="5F40C9C0"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45" w:name="_Toc287607753"/>
      <w:bookmarkStart w:id="146" w:name="_Toc277082559"/>
      <w:bookmarkStart w:id="147" w:name="_Toc224103324"/>
      <w:bookmarkStart w:id="148" w:name="_Toc35034371"/>
      <w:bookmarkStart w:id="149" w:name="_Toc287620692"/>
      <w:bookmarkStart w:id="150" w:name="_Toc200513133"/>
      <w:bookmarkStart w:id="151" w:name="_Toc509218717"/>
      <w:bookmarkStart w:id="152" w:name="_Toc25142"/>
      <w:bookmarkStart w:id="153" w:name="_Toc430530442"/>
      <w:r w:rsidRPr="00682C12">
        <w:rPr>
          <w:rFonts w:ascii="宋体" w:hAnsi="宋体"/>
          <w:b w:val="0"/>
          <w:snapToGrid w:val="0"/>
          <w:color w:val="000000" w:themeColor="text1"/>
          <w:sz w:val="24"/>
          <w:szCs w:val="24"/>
        </w:rPr>
        <w:t>1.6  保密</w:t>
      </w:r>
      <w:bookmarkEnd w:id="145"/>
      <w:bookmarkEnd w:id="146"/>
      <w:bookmarkEnd w:id="147"/>
      <w:bookmarkEnd w:id="148"/>
      <w:bookmarkEnd w:id="149"/>
      <w:bookmarkEnd w:id="150"/>
      <w:bookmarkEnd w:id="151"/>
      <w:bookmarkEnd w:id="152"/>
      <w:bookmarkEnd w:id="153"/>
    </w:p>
    <w:p w14:paraId="5388A989"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参与</w:t>
      </w:r>
      <w:r w:rsidRPr="00682C12">
        <w:rPr>
          <w:rFonts w:ascii="宋体" w:hAnsi="宋体" w:hint="eastAsia"/>
          <w:snapToGrid w:val="0"/>
          <w:color w:val="000000" w:themeColor="text1"/>
          <w:kern w:val="0"/>
          <w:szCs w:val="21"/>
        </w:rPr>
        <w:t>比选比选申请</w:t>
      </w:r>
      <w:r w:rsidRPr="00682C12">
        <w:rPr>
          <w:rFonts w:ascii="宋体" w:hAnsi="宋体"/>
          <w:snapToGrid w:val="0"/>
          <w:color w:val="000000" w:themeColor="text1"/>
          <w:kern w:val="0"/>
          <w:szCs w:val="21"/>
        </w:rPr>
        <w:t>活动的各方应对</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文件和</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文件中的商业和技术等秘密保密，违者应对由此造成的后果承担法律责任。</w:t>
      </w:r>
    </w:p>
    <w:p w14:paraId="3CDCBDFE"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54" w:name="_Toc224103325"/>
      <w:bookmarkStart w:id="155" w:name="_Toc35034372"/>
      <w:bookmarkStart w:id="156" w:name="_Toc277082560"/>
      <w:bookmarkStart w:id="157" w:name="_Toc287607754"/>
      <w:bookmarkStart w:id="158" w:name="_Toc200513134"/>
      <w:bookmarkStart w:id="159" w:name="_Toc2190"/>
      <w:bookmarkStart w:id="160" w:name="_Toc430530443"/>
      <w:bookmarkStart w:id="161" w:name="_Toc287620693"/>
      <w:bookmarkStart w:id="162" w:name="_Toc509218718"/>
      <w:r w:rsidRPr="00682C12">
        <w:rPr>
          <w:rFonts w:ascii="宋体" w:hAnsi="宋体"/>
          <w:b w:val="0"/>
          <w:snapToGrid w:val="0"/>
          <w:color w:val="000000" w:themeColor="text1"/>
          <w:sz w:val="24"/>
          <w:szCs w:val="24"/>
        </w:rPr>
        <w:t>1.7  语言文字</w:t>
      </w:r>
      <w:bookmarkEnd w:id="154"/>
      <w:bookmarkEnd w:id="155"/>
      <w:bookmarkEnd w:id="156"/>
      <w:bookmarkEnd w:id="157"/>
      <w:bookmarkEnd w:id="158"/>
      <w:bookmarkEnd w:id="159"/>
      <w:bookmarkEnd w:id="160"/>
      <w:bookmarkEnd w:id="161"/>
      <w:bookmarkEnd w:id="162"/>
    </w:p>
    <w:p w14:paraId="7B718F36"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除专用术语外，与</w:t>
      </w:r>
      <w:r w:rsidRPr="00682C12">
        <w:rPr>
          <w:rFonts w:ascii="宋体" w:hAnsi="宋体" w:hint="eastAsia"/>
          <w:snapToGrid w:val="0"/>
          <w:color w:val="000000" w:themeColor="text1"/>
          <w:kern w:val="0"/>
          <w:szCs w:val="21"/>
        </w:rPr>
        <w:t>比选比选申请</w:t>
      </w:r>
      <w:r w:rsidRPr="00682C12">
        <w:rPr>
          <w:rFonts w:ascii="宋体" w:hAnsi="宋体"/>
          <w:snapToGrid w:val="0"/>
          <w:color w:val="000000" w:themeColor="text1"/>
          <w:kern w:val="0"/>
          <w:szCs w:val="21"/>
        </w:rPr>
        <w:t>有关的语言均使用中文。必要时专用术语应附有中文注释。</w:t>
      </w:r>
    </w:p>
    <w:p w14:paraId="4E9017EE"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63" w:name="_Toc142"/>
      <w:bookmarkStart w:id="164" w:name="_Toc430530444"/>
      <w:bookmarkStart w:id="165" w:name="_Toc287607755"/>
      <w:bookmarkStart w:id="166" w:name="_Toc287620694"/>
      <w:bookmarkStart w:id="167" w:name="_Toc200513135"/>
      <w:bookmarkStart w:id="168" w:name="_Toc35034373"/>
      <w:bookmarkStart w:id="169" w:name="_Toc277082561"/>
      <w:bookmarkStart w:id="170" w:name="_Toc224103326"/>
      <w:bookmarkStart w:id="171" w:name="_Toc509218719"/>
      <w:r w:rsidRPr="00682C12">
        <w:rPr>
          <w:rFonts w:ascii="宋体" w:hAnsi="宋体"/>
          <w:b w:val="0"/>
          <w:snapToGrid w:val="0"/>
          <w:color w:val="000000" w:themeColor="text1"/>
          <w:sz w:val="24"/>
          <w:szCs w:val="24"/>
        </w:rPr>
        <w:t>1.8  计量单位</w:t>
      </w:r>
      <w:bookmarkEnd w:id="163"/>
      <w:bookmarkEnd w:id="164"/>
      <w:bookmarkEnd w:id="165"/>
      <w:bookmarkEnd w:id="166"/>
      <w:bookmarkEnd w:id="167"/>
      <w:bookmarkEnd w:id="168"/>
      <w:bookmarkEnd w:id="169"/>
      <w:bookmarkEnd w:id="170"/>
      <w:bookmarkEnd w:id="171"/>
    </w:p>
    <w:p w14:paraId="08F2F57B" w14:textId="77777777" w:rsidR="00C01CF7" w:rsidRPr="00682C12" w:rsidRDefault="00351335">
      <w:pPr>
        <w:autoSpaceDE w:val="0"/>
        <w:autoSpaceDN w:val="0"/>
        <w:adjustRightInd w:val="0"/>
        <w:snapToGrid w:val="0"/>
        <w:spacing w:line="360" w:lineRule="auto"/>
        <w:ind w:firstLineChars="202" w:firstLine="424"/>
        <w:rPr>
          <w:rFonts w:ascii="宋体" w:hAnsi="宋体"/>
          <w:snapToGrid w:val="0"/>
          <w:color w:val="000000" w:themeColor="text1"/>
          <w:kern w:val="0"/>
          <w:szCs w:val="21"/>
        </w:rPr>
      </w:pPr>
      <w:r w:rsidRPr="00682C12">
        <w:rPr>
          <w:rFonts w:ascii="宋体" w:hAnsi="宋体"/>
          <w:snapToGrid w:val="0"/>
          <w:color w:val="000000" w:themeColor="text1"/>
          <w:kern w:val="0"/>
          <w:szCs w:val="21"/>
        </w:rPr>
        <w:t>所有计量均采用中华人民共和国法定计量单位。</w:t>
      </w:r>
    </w:p>
    <w:p w14:paraId="6BC0385D"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72" w:name="_Toc224103327"/>
      <w:bookmarkStart w:id="173" w:name="_Toc430530445"/>
      <w:bookmarkStart w:id="174" w:name="_Toc287620695"/>
      <w:bookmarkStart w:id="175" w:name="_Toc277082562"/>
      <w:bookmarkStart w:id="176" w:name="_Toc200513136"/>
      <w:bookmarkStart w:id="177" w:name="_Toc287607756"/>
      <w:bookmarkStart w:id="178" w:name="_Toc35034374"/>
      <w:bookmarkStart w:id="179" w:name="_Toc509218720"/>
      <w:bookmarkStart w:id="180" w:name="_Toc7847"/>
      <w:r w:rsidRPr="00682C12">
        <w:rPr>
          <w:rFonts w:ascii="宋体" w:hAnsi="宋体"/>
          <w:b w:val="0"/>
          <w:snapToGrid w:val="0"/>
          <w:color w:val="000000" w:themeColor="text1"/>
          <w:sz w:val="24"/>
          <w:szCs w:val="24"/>
        </w:rPr>
        <w:t>1.9  踏勘现场</w:t>
      </w:r>
      <w:bookmarkEnd w:id="172"/>
      <w:bookmarkEnd w:id="173"/>
      <w:bookmarkEnd w:id="174"/>
      <w:bookmarkEnd w:id="175"/>
      <w:bookmarkEnd w:id="176"/>
      <w:bookmarkEnd w:id="177"/>
      <w:bookmarkEnd w:id="178"/>
      <w:bookmarkEnd w:id="179"/>
      <w:bookmarkEnd w:id="180"/>
    </w:p>
    <w:p w14:paraId="483F28F8"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1.9.1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须知前附表规定组织踏勘现场的，比选人按</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须知前附表规定的时间、 地点组织</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踏勘项目现场。</w:t>
      </w:r>
    </w:p>
    <w:p w14:paraId="3A137C33"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1.9.2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踏勘现场发生的费用自理。</w:t>
      </w:r>
    </w:p>
    <w:p w14:paraId="18907CA8"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1.9.3  除比选人的原因外，</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自行负责在踏勘现场中所发生的人员伤亡和财产损失。</w:t>
      </w:r>
    </w:p>
    <w:p w14:paraId="7A0B017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1.9.4  比选人在踏勘现场中介绍的工程场地和相关的周边环境情况，供</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在编制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文件时参考，比选人不对</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据此做出的判断和决策负责。</w:t>
      </w:r>
    </w:p>
    <w:p w14:paraId="1344E4B1"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81" w:name="_Toc277082563"/>
      <w:bookmarkStart w:id="182" w:name="_Toc287607757"/>
      <w:bookmarkStart w:id="183" w:name="_Toc35034375"/>
      <w:bookmarkStart w:id="184" w:name="_Toc224103328"/>
      <w:bookmarkStart w:id="185" w:name="_Toc430530446"/>
      <w:bookmarkStart w:id="186" w:name="_Toc200513137"/>
      <w:bookmarkStart w:id="187" w:name="_Toc287620696"/>
      <w:bookmarkStart w:id="188" w:name="_Toc509218721"/>
      <w:bookmarkStart w:id="189" w:name="_Toc7300"/>
      <w:r w:rsidRPr="00682C12">
        <w:rPr>
          <w:rFonts w:ascii="宋体" w:hAnsi="宋体"/>
          <w:b w:val="0"/>
          <w:snapToGrid w:val="0"/>
          <w:color w:val="000000" w:themeColor="text1"/>
          <w:sz w:val="24"/>
          <w:szCs w:val="24"/>
        </w:rPr>
        <w:t xml:space="preserve">1.10  </w:t>
      </w:r>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预备会</w:t>
      </w:r>
      <w:bookmarkEnd w:id="181"/>
      <w:bookmarkEnd w:id="182"/>
      <w:bookmarkEnd w:id="183"/>
      <w:bookmarkEnd w:id="184"/>
      <w:bookmarkEnd w:id="185"/>
      <w:bookmarkEnd w:id="186"/>
      <w:bookmarkEnd w:id="187"/>
      <w:bookmarkEnd w:id="188"/>
      <w:bookmarkEnd w:id="189"/>
    </w:p>
    <w:p w14:paraId="55060A7B" w14:textId="77777777" w:rsidR="00C01CF7" w:rsidRPr="00682C12" w:rsidRDefault="00351335">
      <w:pPr>
        <w:spacing w:line="480" w:lineRule="auto"/>
        <w:ind w:firstLineChars="200" w:firstLine="420"/>
        <w:jc w:val="left"/>
        <w:rPr>
          <w:rFonts w:ascii="宋体" w:hAnsi="宋体"/>
          <w:color w:val="000000" w:themeColor="text1"/>
          <w:szCs w:val="21"/>
        </w:rPr>
      </w:pPr>
      <w:bookmarkStart w:id="190" w:name="_Toc224103329"/>
      <w:bookmarkStart w:id="191" w:name="_Toc35034376"/>
      <w:bookmarkStart w:id="192" w:name="_Toc287620697"/>
      <w:bookmarkStart w:id="193" w:name="_Toc287607758"/>
      <w:bookmarkStart w:id="194" w:name="_Toc509218722"/>
      <w:bookmarkStart w:id="195" w:name="_Toc200513138"/>
      <w:bookmarkStart w:id="196" w:name="_Toc430530447"/>
      <w:bookmarkStart w:id="197" w:name="_Toc277082564"/>
      <w:r w:rsidRPr="00682C12">
        <w:rPr>
          <w:rFonts w:ascii="宋体" w:hAnsi="宋体" w:hint="eastAsia"/>
          <w:color w:val="000000" w:themeColor="text1"/>
          <w:szCs w:val="21"/>
        </w:rPr>
        <w:t>本项目是否组织比选申请预备会见比选申请人须知前附表。</w:t>
      </w:r>
    </w:p>
    <w:p w14:paraId="63CCE2A7"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98" w:name="_Toc6948"/>
      <w:r w:rsidRPr="00682C12">
        <w:rPr>
          <w:rFonts w:ascii="宋体" w:hAnsi="宋体"/>
          <w:b w:val="0"/>
          <w:snapToGrid w:val="0"/>
          <w:color w:val="000000" w:themeColor="text1"/>
          <w:sz w:val="24"/>
          <w:szCs w:val="24"/>
        </w:rPr>
        <w:t>1.11  分包</w:t>
      </w:r>
      <w:bookmarkEnd w:id="190"/>
      <w:bookmarkEnd w:id="191"/>
      <w:bookmarkEnd w:id="192"/>
      <w:bookmarkEnd w:id="193"/>
      <w:bookmarkEnd w:id="194"/>
      <w:bookmarkEnd w:id="195"/>
      <w:bookmarkEnd w:id="196"/>
      <w:bookmarkEnd w:id="197"/>
      <w:bookmarkEnd w:id="198"/>
    </w:p>
    <w:p w14:paraId="462015EE" w14:textId="77777777" w:rsidR="00C01CF7" w:rsidRPr="00682C12" w:rsidRDefault="00351335">
      <w:pPr>
        <w:autoSpaceDE w:val="0"/>
        <w:autoSpaceDN w:val="0"/>
        <w:adjustRightInd w:val="0"/>
        <w:snapToGrid w:val="0"/>
        <w:spacing w:line="360" w:lineRule="auto"/>
        <w:ind w:firstLine="426"/>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拟在中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后将中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项目的部分非主体、非关键性工作进行分包的，应符合</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须知前附表规定的分包内容、分包金额和接受分包的第三人资质要求等限制性条件。</w:t>
      </w:r>
    </w:p>
    <w:p w14:paraId="57F62F90"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199" w:name="_Toc35034377"/>
      <w:bookmarkStart w:id="200" w:name="_Toc287607759"/>
      <w:bookmarkStart w:id="201" w:name="_Toc277082565"/>
      <w:bookmarkStart w:id="202" w:name="_Toc29839"/>
      <w:bookmarkStart w:id="203" w:name="_Toc200513139"/>
      <w:bookmarkStart w:id="204" w:name="_Toc509218723"/>
      <w:bookmarkStart w:id="205" w:name="_Toc430530448"/>
      <w:bookmarkStart w:id="206" w:name="_Toc287620698"/>
      <w:bookmarkStart w:id="207" w:name="_Toc224103330"/>
      <w:r w:rsidRPr="00682C12">
        <w:rPr>
          <w:rFonts w:ascii="宋体" w:hAnsi="宋体"/>
          <w:b w:val="0"/>
          <w:snapToGrid w:val="0"/>
          <w:color w:val="000000" w:themeColor="text1"/>
          <w:sz w:val="24"/>
          <w:szCs w:val="24"/>
        </w:rPr>
        <w:t>1.12  偏离</w:t>
      </w:r>
      <w:bookmarkEnd w:id="199"/>
      <w:bookmarkEnd w:id="200"/>
      <w:bookmarkEnd w:id="201"/>
      <w:bookmarkEnd w:id="202"/>
      <w:bookmarkEnd w:id="203"/>
      <w:bookmarkEnd w:id="204"/>
      <w:bookmarkEnd w:id="205"/>
      <w:bookmarkEnd w:id="206"/>
      <w:bookmarkEnd w:id="207"/>
    </w:p>
    <w:p w14:paraId="1A8B9AEE"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须知前附表允许</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文件偏离</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文件某些要求的，偏离应当符合</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文件规定 的偏离范围和幅度。</w:t>
      </w:r>
    </w:p>
    <w:p w14:paraId="78C35A59" w14:textId="77777777" w:rsidR="00C01CF7" w:rsidRPr="00682C12" w:rsidRDefault="00351335">
      <w:pPr>
        <w:pStyle w:val="20"/>
        <w:spacing w:before="0" w:after="0" w:line="360" w:lineRule="auto"/>
        <w:rPr>
          <w:rFonts w:ascii="宋体" w:hAnsi="宋体"/>
          <w:b w:val="0"/>
          <w:snapToGrid w:val="0"/>
          <w:color w:val="000000" w:themeColor="text1"/>
        </w:rPr>
      </w:pPr>
      <w:bookmarkStart w:id="208" w:name="_Toc200513140"/>
      <w:bookmarkStart w:id="209" w:name="_Toc277082566"/>
      <w:bookmarkStart w:id="210" w:name="_Toc287607760"/>
      <w:bookmarkStart w:id="211" w:name="_Toc35034378"/>
      <w:bookmarkStart w:id="212" w:name="_Toc509218724"/>
      <w:bookmarkStart w:id="213" w:name="_Toc430530449"/>
      <w:bookmarkStart w:id="214" w:name="_Toc224103331"/>
      <w:bookmarkStart w:id="215" w:name="_Toc287620699"/>
      <w:bookmarkStart w:id="216" w:name="_Toc28315"/>
      <w:bookmarkStart w:id="217" w:name="_Toc88120036"/>
      <w:r w:rsidRPr="00682C12">
        <w:rPr>
          <w:rFonts w:ascii="宋体" w:hAnsi="宋体"/>
          <w:b w:val="0"/>
          <w:snapToGrid w:val="0"/>
          <w:color w:val="000000" w:themeColor="text1"/>
        </w:rPr>
        <w:lastRenderedPageBreak/>
        <w:t xml:space="preserve">2.  </w:t>
      </w:r>
      <w:bookmarkEnd w:id="208"/>
      <w:bookmarkEnd w:id="209"/>
      <w:bookmarkEnd w:id="210"/>
      <w:bookmarkEnd w:id="211"/>
      <w:bookmarkEnd w:id="212"/>
      <w:bookmarkEnd w:id="213"/>
      <w:bookmarkEnd w:id="214"/>
      <w:bookmarkEnd w:id="215"/>
      <w:r w:rsidRPr="00682C12">
        <w:rPr>
          <w:rFonts w:ascii="宋体" w:hAnsi="宋体" w:hint="eastAsia"/>
          <w:b w:val="0"/>
          <w:snapToGrid w:val="0"/>
          <w:color w:val="000000" w:themeColor="text1"/>
        </w:rPr>
        <w:t>比选</w:t>
      </w:r>
      <w:r w:rsidRPr="00682C12">
        <w:rPr>
          <w:rFonts w:ascii="宋体" w:hAnsi="宋体"/>
          <w:b w:val="0"/>
          <w:snapToGrid w:val="0"/>
          <w:color w:val="000000" w:themeColor="text1"/>
        </w:rPr>
        <w:t>文件</w:t>
      </w:r>
      <w:bookmarkEnd w:id="216"/>
      <w:bookmarkEnd w:id="217"/>
    </w:p>
    <w:p w14:paraId="796E09E1"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218" w:name="_Toc224103332"/>
      <w:bookmarkStart w:id="219" w:name="_Toc200513141"/>
      <w:bookmarkStart w:id="220" w:name="_Toc509218725"/>
      <w:bookmarkStart w:id="221" w:name="_Toc287607761"/>
      <w:bookmarkStart w:id="222" w:name="_Toc430530450"/>
      <w:bookmarkStart w:id="223" w:name="_Toc6911"/>
      <w:bookmarkStart w:id="224" w:name="_Toc287620700"/>
      <w:bookmarkStart w:id="225" w:name="_Toc277082567"/>
      <w:bookmarkStart w:id="226" w:name="_Toc35034379"/>
      <w:r w:rsidRPr="00682C12">
        <w:rPr>
          <w:rFonts w:ascii="宋体" w:hAnsi="宋体"/>
          <w:b w:val="0"/>
          <w:snapToGrid w:val="0"/>
          <w:color w:val="000000" w:themeColor="text1"/>
          <w:sz w:val="24"/>
          <w:szCs w:val="24"/>
        </w:rPr>
        <w:t xml:space="preserve">2.1  </w:t>
      </w:r>
      <w:r w:rsidRPr="00682C12">
        <w:rPr>
          <w:rFonts w:ascii="宋体" w:hAnsi="宋体" w:hint="eastAsia"/>
          <w:b w:val="0"/>
          <w:snapToGrid w:val="0"/>
          <w:color w:val="000000" w:themeColor="text1"/>
          <w:sz w:val="24"/>
          <w:szCs w:val="24"/>
        </w:rPr>
        <w:t>比选</w:t>
      </w:r>
      <w:r w:rsidRPr="00682C12">
        <w:rPr>
          <w:rFonts w:ascii="宋体" w:hAnsi="宋体"/>
          <w:b w:val="0"/>
          <w:snapToGrid w:val="0"/>
          <w:color w:val="000000" w:themeColor="text1"/>
          <w:sz w:val="24"/>
          <w:szCs w:val="24"/>
        </w:rPr>
        <w:t>文件的组成</w:t>
      </w:r>
      <w:bookmarkEnd w:id="218"/>
      <w:bookmarkEnd w:id="219"/>
      <w:bookmarkEnd w:id="220"/>
      <w:bookmarkEnd w:id="221"/>
      <w:bookmarkEnd w:id="222"/>
      <w:bookmarkEnd w:id="223"/>
      <w:bookmarkEnd w:id="224"/>
      <w:bookmarkEnd w:id="225"/>
      <w:bookmarkEnd w:id="226"/>
    </w:p>
    <w:p w14:paraId="0D7DFF31"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本</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文件包括：</w:t>
      </w:r>
    </w:p>
    <w:p w14:paraId="35B3B76B"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（1）</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公告；</w:t>
      </w:r>
    </w:p>
    <w:p w14:paraId="4A905BB0"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（2）</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w:t>
      </w:r>
    </w:p>
    <w:p w14:paraId="1F1A4448"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（3）评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办法；</w:t>
      </w:r>
    </w:p>
    <w:p w14:paraId="4DBA53B9"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（4）合同条款及格式；</w:t>
      </w:r>
    </w:p>
    <w:p w14:paraId="002ACAAF"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（5）工程量清单；</w:t>
      </w:r>
    </w:p>
    <w:p w14:paraId="04AE5353"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（6）图纸；</w:t>
      </w:r>
    </w:p>
    <w:p w14:paraId="2EBF5007"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（7）</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文件格式；</w:t>
      </w:r>
    </w:p>
    <w:p w14:paraId="7C6DD938"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根据本章第1.10款、第2.2款和第2.3款对</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文件所作的澄清、修改，构成</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文件的组成部分。</w:t>
      </w:r>
    </w:p>
    <w:p w14:paraId="1D33279A"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227" w:name="_Toc35034380"/>
      <w:bookmarkStart w:id="228" w:name="_Toc509218726"/>
      <w:bookmarkStart w:id="229" w:name="_Toc430530451"/>
      <w:bookmarkStart w:id="230" w:name="_Toc32230"/>
      <w:r w:rsidRPr="00682C12">
        <w:rPr>
          <w:rFonts w:ascii="宋体" w:hAnsi="宋体"/>
          <w:b w:val="0"/>
          <w:snapToGrid w:val="0"/>
          <w:color w:val="000000" w:themeColor="text1"/>
          <w:sz w:val="24"/>
          <w:szCs w:val="24"/>
        </w:rPr>
        <w:t xml:space="preserve">2.2  </w:t>
      </w:r>
      <w:r w:rsidRPr="00682C12">
        <w:rPr>
          <w:rFonts w:ascii="宋体" w:hAnsi="宋体" w:hint="eastAsia"/>
          <w:b w:val="0"/>
          <w:snapToGrid w:val="0"/>
          <w:color w:val="000000" w:themeColor="text1"/>
          <w:sz w:val="24"/>
          <w:szCs w:val="24"/>
        </w:rPr>
        <w:t>比选</w:t>
      </w:r>
      <w:r w:rsidRPr="00682C12">
        <w:rPr>
          <w:rFonts w:ascii="宋体" w:hAnsi="宋体"/>
          <w:b w:val="0"/>
          <w:snapToGrid w:val="0"/>
          <w:color w:val="000000" w:themeColor="text1"/>
          <w:sz w:val="24"/>
          <w:szCs w:val="24"/>
        </w:rPr>
        <w:t>文件的澄清</w:t>
      </w:r>
      <w:bookmarkEnd w:id="227"/>
      <w:bookmarkEnd w:id="228"/>
      <w:bookmarkEnd w:id="229"/>
      <w:bookmarkEnd w:id="230"/>
    </w:p>
    <w:p w14:paraId="4E83108B"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2.2.1  竞</w:t>
      </w:r>
      <w:r w:rsidRPr="00682C12">
        <w:rPr>
          <w:rFonts w:ascii="宋体" w:hAnsi="宋体" w:hint="eastAsia"/>
          <w:color w:val="000000" w:themeColor="text1"/>
          <w:kern w:val="0"/>
          <w:szCs w:val="21"/>
        </w:rPr>
        <w:t>比选申请人在收到比选文件后，应仔细检查比选文件的所有内容，如有残缺或文字表述不清，图纸尺寸标注不明以及存在错、碰、漏、缺、概念模糊和有可能出现歧义或理解上的偏差的内容等应向比选人或比选代理机构书面提交质疑。</w:t>
      </w:r>
    </w:p>
    <w:p w14:paraId="151E76EC"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2.2.2  </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文件的澄清将在</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截止时间3天前</w:t>
      </w:r>
      <w:r w:rsidRPr="00682C12">
        <w:rPr>
          <w:rFonts w:ascii="宋体" w:hAnsi="宋体"/>
          <w:color w:val="000000" w:themeColor="text1"/>
          <w:kern w:val="0"/>
          <w:szCs w:val="21"/>
        </w:rPr>
        <w:t>在在</w:t>
      </w:r>
      <w:r w:rsidRPr="00682C12">
        <w:rPr>
          <w:rFonts w:ascii="宋体" w:hAnsi="宋体" w:hint="eastAsia"/>
          <w:color w:val="000000" w:themeColor="text1"/>
          <w:kern w:val="0"/>
          <w:szCs w:val="21"/>
        </w:rPr>
        <w:t>相应法定网站</w:t>
      </w:r>
      <w:r w:rsidRPr="00682C12">
        <w:rPr>
          <w:rFonts w:ascii="宋体" w:hAnsi="宋体"/>
          <w:color w:val="000000" w:themeColor="text1"/>
          <w:kern w:val="0"/>
          <w:szCs w:val="21"/>
        </w:rPr>
        <w:t>发布，</w:t>
      </w:r>
      <w:r w:rsidRPr="00682C12">
        <w:rPr>
          <w:rFonts w:ascii="宋体" w:hAnsi="宋体"/>
          <w:snapToGrid w:val="0"/>
          <w:color w:val="000000" w:themeColor="text1"/>
          <w:kern w:val="0"/>
          <w:szCs w:val="21"/>
        </w:rPr>
        <w:t>但不指明澄清问题的来源。</w:t>
      </w:r>
    </w:p>
    <w:p w14:paraId="4CC4E7B8"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2</w:t>
      </w:r>
      <w:r w:rsidRPr="00682C12">
        <w:rPr>
          <w:rFonts w:ascii="宋体" w:hAnsi="宋体"/>
          <w:snapToGrid w:val="0"/>
          <w:color w:val="000000" w:themeColor="text1"/>
          <w:kern w:val="0"/>
          <w:szCs w:val="21"/>
        </w:rPr>
        <w:t>.2.3   补遗内容可能影响</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文件编制的，须在</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截止时间3日前发布，发布时间至</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截止时间不足1日的，须相应延后</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w:t>
      </w:r>
    </w:p>
    <w:p w14:paraId="38FA4939"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231" w:name="_Toc430530452"/>
      <w:bookmarkStart w:id="232" w:name="_Toc200513143"/>
      <w:bookmarkStart w:id="233" w:name="_Toc287607763"/>
      <w:bookmarkStart w:id="234" w:name="_Toc224103334"/>
      <w:bookmarkStart w:id="235" w:name="_Toc35034381"/>
      <w:bookmarkStart w:id="236" w:name="_Toc509218727"/>
      <w:bookmarkStart w:id="237" w:name="_Toc287620702"/>
      <w:bookmarkStart w:id="238" w:name="_Toc13805"/>
      <w:bookmarkStart w:id="239" w:name="_Toc277082569"/>
      <w:r w:rsidRPr="00682C12">
        <w:rPr>
          <w:rFonts w:ascii="宋体" w:hAnsi="宋体"/>
          <w:b w:val="0"/>
          <w:snapToGrid w:val="0"/>
          <w:color w:val="000000" w:themeColor="text1"/>
          <w:sz w:val="24"/>
          <w:szCs w:val="24"/>
        </w:rPr>
        <w:t xml:space="preserve">2.3  </w:t>
      </w:r>
      <w:r w:rsidRPr="00682C12">
        <w:rPr>
          <w:rFonts w:ascii="宋体" w:hAnsi="宋体" w:hint="eastAsia"/>
          <w:b w:val="0"/>
          <w:snapToGrid w:val="0"/>
          <w:color w:val="000000" w:themeColor="text1"/>
          <w:sz w:val="24"/>
          <w:szCs w:val="24"/>
        </w:rPr>
        <w:t>比选</w:t>
      </w:r>
      <w:r w:rsidRPr="00682C12">
        <w:rPr>
          <w:rFonts w:ascii="宋体" w:hAnsi="宋体"/>
          <w:b w:val="0"/>
          <w:snapToGrid w:val="0"/>
          <w:color w:val="000000" w:themeColor="text1"/>
          <w:sz w:val="24"/>
          <w:szCs w:val="24"/>
        </w:rPr>
        <w:t>文件的修改</w:t>
      </w:r>
      <w:bookmarkEnd w:id="231"/>
      <w:bookmarkEnd w:id="232"/>
      <w:bookmarkEnd w:id="233"/>
      <w:bookmarkEnd w:id="234"/>
      <w:bookmarkEnd w:id="235"/>
      <w:bookmarkEnd w:id="236"/>
      <w:bookmarkEnd w:id="237"/>
      <w:bookmarkEnd w:id="238"/>
      <w:bookmarkEnd w:id="239"/>
    </w:p>
    <w:p w14:paraId="74D7DF34"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rPr>
      </w:pPr>
      <w:bookmarkStart w:id="240" w:name="_Toc224103335"/>
      <w:bookmarkStart w:id="241" w:name="_Toc200513144"/>
      <w:bookmarkStart w:id="242" w:name="_Toc287607764"/>
      <w:bookmarkStart w:id="243" w:name="_Toc277082570"/>
      <w:bookmarkStart w:id="244" w:name="_Toc287620703"/>
      <w:r w:rsidRPr="00682C12">
        <w:rPr>
          <w:rFonts w:ascii="宋体" w:hAnsi="宋体"/>
          <w:snapToGrid w:val="0"/>
          <w:color w:val="000000" w:themeColor="text1"/>
        </w:rPr>
        <w:t>按照本章第2.2款</w:t>
      </w:r>
      <w:r w:rsidRPr="00682C12">
        <w:rPr>
          <w:rFonts w:ascii="宋体" w:hAnsi="宋体" w:hint="eastAsia"/>
          <w:snapToGrid w:val="0"/>
          <w:color w:val="000000" w:themeColor="text1"/>
        </w:rPr>
        <w:t>比选</w:t>
      </w:r>
      <w:r w:rsidRPr="00682C12">
        <w:rPr>
          <w:rFonts w:ascii="宋体" w:hAnsi="宋体"/>
          <w:snapToGrid w:val="0"/>
          <w:color w:val="000000" w:themeColor="text1"/>
        </w:rPr>
        <w:t>文件的澄清相关内容及方式执行。</w:t>
      </w:r>
    </w:p>
    <w:p w14:paraId="189AC362" w14:textId="77777777" w:rsidR="00C01CF7" w:rsidRPr="00682C12" w:rsidRDefault="00351335">
      <w:pPr>
        <w:pStyle w:val="20"/>
        <w:spacing w:before="0" w:after="0" w:line="360" w:lineRule="auto"/>
        <w:rPr>
          <w:rFonts w:ascii="宋体" w:hAnsi="宋体"/>
          <w:b w:val="0"/>
          <w:snapToGrid w:val="0"/>
          <w:color w:val="000000" w:themeColor="text1"/>
        </w:rPr>
      </w:pPr>
      <w:bookmarkStart w:id="245" w:name="_Toc509218728"/>
      <w:bookmarkStart w:id="246" w:name="_Toc430530453"/>
      <w:bookmarkStart w:id="247" w:name="_Toc35034382"/>
      <w:bookmarkStart w:id="248" w:name="_Toc88120037"/>
      <w:bookmarkStart w:id="249" w:name="_Toc24790"/>
      <w:r w:rsidRPr="00682C12">
        <w:rPr>
          <w:rFonts w:ascii="宋体" w:hAnsi="宋体"/>
          <w:b w:val="0"/>
          <w:snapToGrid w:val="0"/>
          <w:color w:val="000000" w:themeColor="text1"/>
        </w:rPr>
        <w:t xml:space="preserve">3.  </w:t>
      </w:r>
      <w:bookmarkEnd w:id="240"/>
      <w:bookmarkEnd w:id="241"/>
      <w:bookmarkEnd w:id="242"/>
      <w:bookmarkEnd w:id="243"/>
      <w:bookmarkEnd w:id="244"/>
      <w:bookmarkEnd w:id="245"/>
      <w:bookmarkEnd w:id="246"/>
      <w:bookmarkEnd w:id="247"/>
      <w:r w:rsidRPr="00682C12">
        <w:rPr>
          <w:rFonts w:ascii="宋体" w:hAnsi="宋体" w:hint="eastAsia"/>
          <w:b w:val="0"/>
          <w:snapToGrid w:val="0"/>
          <w:color w:val="000000" w:themeColor="text1"/>
        </w:rPr>
        <w:t>比选申请</w:t>
      </w:r>
      <w:r w:rsidRPr="00682C12">
        <w:rPr>
          <w:rFonts w:ascii="宋体" w:hAnsi="宋体"/>
          <w:b w:val="0"/>
          <w:snapToGrid w:val="0"/>
          <w:color w:val="000000" w:themeColor="text1"/>
        </w:rPr>
        <w:t>文件</w:t>
      </w:r>
      <w:bookmarkEnd w:id="248"/>
      <w:bookmarkEnd w:id="249"/>
    </w:p>
    <w:p w14:paraId="044632E3"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250" w:name="_Toc277082571"/>
      <w:bookmarkStart w:id="251" w:name="_Toc35034383"/>
      <w:bookmarkStart w:id="252" w:name="_Toc224103336"/>
      <w:bookmarkStart w:id="253" w:name="_Toc18321"/>
      <w:bookmarkStart w:id="254" w:name="_Toc287620704"/>
      <w:bookmarkStart w:id="255" w:name="_Toc430530454"/>
      <w:bookmarkStart w:id="256" w:name="_Toc287607765"/>
      <w:bookmarkStart w:id="257" w:name="_Toc509218729"/>
      <w:bookmarkStart w:id="258" w:name="_Toc200513145"/>
      <w:r w:rsidRPr="00682C12">
        <w:rPr>
          <w:rFonts w:ascii="宋体" w:hAnsi="宋体"/>
          <w:b w:val="0"/>
          <w:snapToGrid w:val="0"/>
          <w:color w:val="000000" w:themeColor="text1"/>
          <w:sz w:val="24"/>
          <w:szCs w:val="24"/>
        </w:rPr>
        <w:t xml:space="preserve">3.1  </w:t>
      </w:r>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文件的组成</w:t>
      </w:r>
      <w:bookmarkEnd w:id="250"/>
      <w:bookmarkEnd w:id="251"/>
      <w:bookmarkEnd w:id="252"/>
      <w:bookmarkEnd w:id="253"/>
      <w:bookmarkEnd w:id="254"/>
      <w:bookmarkEnd w:id="255"/>
      <w:bookmarkEnd w:id="256"/>
      <w:bookmarkEnd w:id="257"/>
      <w:bookmarkEnd w:id="258"/>
    </w:p>
    <w:p w14:paraId="141AEF5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3.1.1 </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文件应包括下列内容：</w:t>
      </w:r>
    </w:p>
    <w:p w14:paraId="685D3512"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函及</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函附录；</w:t>
      </w:r>
    </w:p>
    <w:p w14:paraId="5AC9EA86"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（2）法定代表人身份证明或附有法定代表人身份证明的授权委托书；</w:t>
      </w:r>
    </w:p>
    <w:p w14:paraId="0F37019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（3）联合体协议书</w:t>
      </w:r>
      <w:r w:rsidRPr="00682C12">
        <w:rPr>
          <w:rFonts w:ascii="宋体" w:hAnsi="宋体" w:hint="eastAsia"/>
          <w:snapToGrid w:val="0"/>
          <w:color w:val="000000" w:themeColor="text1"/>
          <w:kern w:val="0"/>
          <w:szCs w:val="21"/>
        </w:rPr>
        <w:t>（如有）</w:t>
      </w:r>
      <w:r w:rsidRPr="00682C12">
        <w:rPr>
          <w:rFonts w:ascii="宋体" w:hAnsi="宋体"/>
          <w:snapToGrid w:val="0"/>
          <w:color w:val="000000" w:themeColor="text1"/>
          <w:kern w:val="0"/>
          <w:szCs w:val="21"/>
        </w:rPr>
        <w:t>；</w:t>
      </w:r>
    </w:p>
    <w:p w14:paraId="4C455280"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w:t>
      </w:r>
    </w:p>
    <w:p w14:paraId="1A7AE560"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（5）已标价工程量清单；</w:t>
      </w:r>
    </w:p>
    <w:p w14:paraId="77BE446D"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（6）项目管理机构；</w:t>
      </w:r>
    </w:p>
    <w:p w14:paraId="5953FE69"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（7）拟分包项目情况表</w:t>
      </w:r>
      <w:r w:rsidRPr="00682C12">
        <w:rPr>
          <w:rFonts w:ascii="宋体" w:hAnsi="宋体" w:hint="eastAsia"/>
          <w:snapToGrid w:val="0"/>
          <w:color w:val="000000" w:themeColor="text1"/>
          <w:kern w:val="0"/>
          <w:szCs w:val="21"/>
        </w:rPr>
        <w:t>（如有）</w:t>
      </w:r>
      <w:r w:rsidRPr="00682C12">
        <w:rPr>
          <w:rFonts w:ascii="宋体" w:hAnsi="宋体"/>
          <w:snapToGrid w:val="0"/>
          <w:color w:val="000000" w:themeColor="text1"/>
          <w:kern w:val="0"/>
          <w:szCs w:val="21"/>
        </w:rPr>
        <w:t>；</w:t>
      </w:r>
    </w:p>
    <w:p w14:paraId="0653E2E1"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（8）资格审查资料；</w:t>
      </w:r>
    </w:p>
    <w:p w14:paraId="5B339852"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（9）</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须知前附表规定的其他材料。</w:t>
      </w:r>
    </w:p>
    <w:p w14:paraId="65675FA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3.1.2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须知前附表规定不接受联合体</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的，或</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没有组成联合体的，</w:t>
      </w:r>
      <w:r w:rsidRPr="00682C12">
        <w:rPr>
          <w:rFonts w:ascii="宋体" w:hAnsi="宋体" w:hint="eastAsia"/>
          <w:snapToGrid w:val="0"/>
          <w:color w:val="000000" w:themeColor="text1"/>
          <w:kern w:val="0"/>
          <w:szCs w:val="21"/>
        </w:rPr>
        <w:t>比</w:t>
      </w:r>
      <w:r w:rsidRPr="00682C12">
        <w:rPr>
          <w:rFonts w:ascii="宋体" w:hAnsi="宋体"/>
          <w:snapToGrid w:val="0"/>
          <w:color w:val="000000" w:themeColor="text1"/>
          <w:kern w:val="0"/>
          <w:szCs w:val="21"/>
        </w:rPr>
        <w:t>选</w:t>
      </w:r>
      <w:r w:rsidRPr="00682C12">
        <w:rPr>
          <w:rFonts w:ascii="宋体" w:hAnsi="宋体" w:hint="eastAsia"/>
          <w:snapToGrid w:val="0"/>
          <w:color w:val="000000" w:themeColor="text1"/>
          <w:kern w:val="0"/>
          <w:szCs w:val="21"/>
        </w:rPr>
        <w:t>申</w:t>
      </w:r>
      <w:r w:rsidRPr="00682C12">
        <w:rPr>
          <w:rFonts w:ascii="宋体" w:hAnsi="宋体" w:hint="eastAsia"/>
          <w:snapToGrid w:val="0"/>
          <w:color w:val="000000" w:themeColor="text1"/>
          <w:kern w:val="0"/>
          <w:szCs w:val="21"/>
        </w:rPr>
        <w:lastRenderedPageBreak/>
        <w:t>请</w:t>
      </w:r>
      <w:r w:rsidRPr="00682C12">
        <w:rPr>
          <w:rFonts w:ascii="宋体" w:hAnsi="宋体"/>
          <w:snapToGrid w:val="0"/>
          <w:color w:val="000000" w:themeColor="text1"/>
          <w:kern w:val="0"/>
          <w:szCs w:val="21"/>
        </w:rPr>
        <w:t>文件不包括本章第3.1.1（3）目所指的联合体协议书。</w:t>
      </w:r>
    </w:p>
    <w:p w14:paraId="49CE3A2D"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259" w:name="_Toc509218730"/>
      <w:bookmarkStart w:id="260" w:name="_Toc287620705"/>
      <w:bookmarkStart w:id="261" w:name="_Toc35034384"/>
      <w:bookmarkStart w:id="262" w:name="_Toc430530455"/>
      <w:bookmarkStart w:id="263" w:name="_Toc277082572"/>
      <w:bookmarkStart w:id="264" w:name="_Toc287607766"/>
      <w:bookmarkStart w:id="265" w:name="_Toc224103337"/>
      <w:bookmarkStart w:id="266" w:name="_Toc200513146"/>
      <w:bookmarkStart w:id="267" w:name="_Toc31657"/>
      <w:r w:rsidRPr="00682C12">
        <w:rPr>
          <w:rFonts w:ascii="宋体" w:hAnsi="宋体"/>
          <w:b w:val="0"/>
          <w:snapToGrid w:val="0"/>
          <w:color w:val="000000" w:themeColor="text1"/>
          <w:sz w:val="24"/>
          <w:szCs w:val="24"/>
        </w:rPr>
        <w:t xml:space="preserve">3.2  </w:t>
      </w:r>
      <w:bookmarkEnd w:id="259"/>
      <w:bookmarkEnd w:id="260"/>
      <w:bookmarkEnd w:id="261"/>
      <w:bookmarkEnd w:id="262"/>
      <w:bookmarkEnd w:id="263"/>
      <w:bookmarkEnd w:id="264"/>
      <w:bookmarkEnd w:id="265"/>
      <w:bookmarkEnd w:id="266"/>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报价</w:t>
      </w:r>
      <w:bookmarkEnd w:id="267"/>
    </w:p>
    <w:p w14:paraId="079AB162"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3.2.1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应按第五章“工程量清单”的要求填写相应表格。</w:t>
      </w:r>
    </w:p>
    <w:p w14:paraId="5493B8B1"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3.2.2</w:t>
      </w:r>
      <w:r w:rsidRPr="00682C12">
        <w:rPr>
          <w:rFonts w:ascii="宋体" w:hAnsi="宋体" w:hint="eastAsia"/>
          <w:snapToGrid w:val="0"/>
          <w:color w:val="000000" w:themeColor="text1"/>
          <w:kern w:val="0"/>
          <w:szCs w:val="21"/>
        </w:rPr>
        <w:t xml:space="preserve">  比选申请人</w:t>
      </w:r>
      <w:r w:rsidRPr="00682C12">
        <w:rPr>
          <w:rFonts w:ascii="宋体" w:hAnsi="宋体"/>
          <w:snapToGrid w:val="0"/>
          <w:color w:val="000000" w:themeColor="text1"/>
          <w:kern w:val="0"/>
          <w:szCs w:val="21"/>
        </w:rPr>
        <w:t>在</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截止时间前修改</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函中的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总报价，应同时修改第五章“工程量清单”中的相应报价。此修改须符合本章第 4.3 款的有关要求。</w:t>
      </w:r>
    </w:p>
    <w:p w14:paraId="42215211"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268" w:name="_Toc287607767"/>
      <w:bookmarkStart w:id="269" w:name="_Toc277082573"/>
      <w:bookmarkStart w:id="270" w:name="_Toc430530456"/>
      <w:bookmarkStart w:id="271" w:name="_Toc509218731"/>
      <w:bookmarkStart w:id="272" w:name="_Toc224103338"/>
      <w:bookmarkStart w:id="273" w:name="_Toc200513147"/>
      <w:bookmarkStart w:id="274" w:name="_Toc287620706"/>
      <w:bookmarkStart w:id="275" w:name="_Toc35034385"/>
      <w:bookmarkStart w:id="276" w:name="_Toc2679"/>
      <w:r w:rsidRPr="00682C12">
        <w:rPr>
          <w:rFonts w:ascii="宋体" w:hAnsi="宋体"/>
          <w:b w:val="0"/>
          <w:snapToGrid w:val="0"/>
          <w:color w:val="000000" w:themeColor="text1"/>
          <w:sz w:val="24"/>
          <w:szCs w:val="24"/>
        </w:rPr>
        <w:t xml:space="preserve">3.3  </w:t>
      </w:r>
      <w:bookmarkEnd w:id="268"/>
      <w:bookmarkEnd w:id="269"/>
      <w:bookmarkEnd w:id="270"/>
      <w:bookmarkEnd w:id="271"/>
      <w:bookmarkEnd w:id="272"/>
      <w:bookmarkEnd w:id="273"/>
      <w:bookmarkEnd w:id="274"/>
      <w:bookmarkEnd w:id="275"/>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有效期</w:t>
      </w:r>
      <w:bookmarkEnd w:id="276"/>
    </w:p>
    <w:p w14:paraId="13562202"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3.3.1  在</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有效期内，</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不得要求撤销或修改其</w:t>
      </w:r>
      <w:r w:rsidRPr="00682C12">
        <w:rPr>
          <w:rFonts w:ascii="宋体" w:hAnsi="宋体" w:hint="eastAsia"/>
          <w:snapToGrid w:val="0"/>
          <w:color w:val="000000" w:themeColor="text1"/>
          <w:kern w:val="0"/>
          <w:szCs w:val="21"/>
        </w:rPr>
        <w:t>比</w:t>
      </w:r>
      <w:r w:rsidRPr="00682C12">
        <w:rPr>
          <w:rFonts w:ascii="宋体" w:hAnsi="宋体"/>
          <w:snapToGrid w:val="0"/>
          <w:color w:val="000000" w:themeColor="text1"/>
          <w:kern w:val="0"/>
          <w:szCs w:val="21"/>
        </w:rPr>
        <w:t>选</w:t>
      </w:r>
      <w:r w:rsidRPr="00682C12">
        <w:rPr>
          <w:rFonts w:ascii="宋体" w:hAnsi="宋体" w:hint="eastAsia"/>
          <w:snapToGrid w:val="0"/>
          <w:color w:val="000000" w:themeColor="text1"/>
          <w:kern w:val="0"/>
          <w:szCs w:val="21"/>
        </w:rPr>
        <w:t>申请</w:t>
      </w:r>
      <w:r w:rsidRPr="00682C12">
        <w:rPr>
          <w:rFonts w:ascii="宋体" w:hAnsi="宋体"/>
          <w:snapToGrid w:val="0"/>
          <w:color w:val="000000" w:themeColor="text1"/>
          <w:kern w:val="0"/>
          <w:szCs w:val="21"/>
        </w:rPr>
        <w:t>文件。</w:t>
      </w:r>
    </w:p>
    <w:p w14:paraId="6A63534E"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3.3.2  出现特殊情况需要延长</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有效期的，比选人以书面形式通知所有</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延长</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有效期。</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同意延长的，应相应延长其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保函的有效期，但不得要求或被允许修改或撤销其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拒绝延长的，其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失效，但</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有权收回其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保函。</w:t>
      </w:r>
      <w:r w:rsidRPr="00682C12">
        <w:rPr>
          <w:rFonts w:ascii="宋体" w:hAnsi="宋体" w:hint="eastAsia"/>
          <w:snapToGrid w:val="0"/>
          <w:color w:val="000000" w:themeColor="text1"/>
          <w:kern w:val="0"/>
          <w:szCs w:val="21"/>
        </w:rPr>
        <w:t>（适用于比选申请保证金采用比选申请保函形式的）</w:t>
      </w:r>
    </w:p>
    <w:p w14:paraId="7F7FDA75" w14:textId="77777777" w:rsidR="00C01CF7" w:rsidRPr="00682C12" w:rsidRDefault="00351335">
      <w:pPr>
        <w:autoSpaceDE w:val="0"/>
        <w:autoSpaceDN w:val="0"/>
        <w:adjustRightInd w:val="0"/>
        <w:snapToGrid w:val="0"/>
        <w:spacing w:line="360" w:lineRule="auto"/>
        <w:ind w:firstLineChars="200" w:firstLine="420"/>
        <w:rPr>
          <w:rFonts w:ascii="宋体" w:hAnsi="宋体" w:cs="MingLiU"/>
          <w:snapToGrid w:val="0"/>
          <w:color w:val="000000" w:themeColor="text1"/>
          <w:kern w:val="0"/>
          <w:szCs w:val="21"/>
        </w:rPr>
      </w:pPr>
      <w:r w:rsidRPr="00682C12">
        <w:rPr>
          <w:rFonts w:ascii="宋体" w:hAnsi="宋体" w:cs="MingLiU" w:hint="eastAsia"/>
          <w:snapToGrid w:val="0"/>
          <w:color w:val="000000" w:themeColor="text1"/>
          <w:kern w:val="0"/>
          <w:szCs w:val="21"/>
        </w:rPr>
        <w:t>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适用于比选申请保证金采用银行转账形式的）</w:t>
      </w:r>
    </w:p>
    <w:p w14:paraId="66ECB5C2" w14:textId="77777777" w:rsidR="00C01CF7" w:rsidRPr="00682C12" w:rsidRDefault="00351335">
      <w:pPr>
        <w:pStyle w:val="3"/>
        <w:keepNext w:val="0"/>
        <w:keepLines w:val="0"/>
        <w:snapToGrid w:val="0"/>
        <w:spacing w:before="0" w:after="0" w:line="360" w:lineRule="auto"/>
        <w:rPr>
          <w:rFonts w:ascii="宋体" w:hAnsi="宋体"/>
          <w:b w:val="0"/>
          <w:snapToGrid w:val="0"/>
          <w:color w:val="000000" w:themeColor="text1"/>
          <w:sz w:val="24"/>
          <w:szCs w:val="24"/>
        </w:rPr>
      </w:pPr>
      <w:bookmarkStart w:id="277" w:name="_Toc287607768"/>
      <w:bookmarkStart w:id="278" w:name="_Toc287620707"/>
      <w:bookmarkStart w:id="279" w:name="_Toc430530457"/>
      <w:bookmarkStart w:id="280" w:name="_Toc277082574"/>
      <w:bookmarkStart w:id="281" w:name="_Toc224103339"/>
      <w:bookmarkStart w:id="282" w:name="_Toc200513148"/>
      <w:bookmarkStart w:id="283" w:name="_Toc28919"/>
      <w:bookmarkStart w:id="284" w:name="_Toc35034386"/>
      <w:bookmarkStart w:id="285" w:name="_Toc509218732"/>
      <w:r w:rsidRPr="00682C12">
        <w:rPr>
          <w:rFonts w:ascii="宋体" w:hAnsi="宋体"/>
          <w:b w:val="0"/>
          <w:snapToGrid w:val="0"/>
          <w:color w:val="000000" w:themeColor="text1"/>
          <w:sz w:val="24"/>
          <w:szCs w:val="24"/>
        </w:rPr>
        <w:t xml:space="preserve">3.4  </w:t>
      </w:r>
      <w:bookmarkEnd w:id="277"/>
      <w:bookmarkEnd w:id="278"/>
      <w:bookmarkEnd w:id="279"/>
      <w:bookmarkEnd w:id="280"/>
      <w:bookmarkEnd w:id="281"/>
      <w:bookmarkEnd w:id="282"/>
      <w:r w:rsidRPr="00682C12">
        <w:rPr>
          <w:rFonts w:ascii="宋体" w:hAnsi="宋体" w:hint="eastAsia"/>
          <w:b w:val="0"/>
          <w:snapToGrid w:val="0"/>
          <w:color w:val="000000" w:themeColor="text1"/>
          <w:sz w:val="24"/>
          <w:szCs w:val="24"/>
        </w:rPr>
        <w:t>比选申请担保</w:t>
      </w:r>
      <w:bookmarkEnd w:id="283"/>
      <w:bookmarkEnd w:id="284"/>
      <w:bookmarkEnd w:id="285"/>
    </w:p>
    <w:p w14:paraId="2205CC0A"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3.4.1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在递交</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文件的同时，应按</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须知前附表规定的金额、担保形式和第八章“</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文件格式”规定的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保证金缴纳形式递交</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保证金，并作为其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文件的组成部分。联合体</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的，其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保证金由牵头人递交，并应符合</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须知前附表的规定。</w:t>
      </w:r>
    </w:p>
    <w:p w14:paraId="53715913" w14:textId="77777777" w:rsidR="00C01CF7" w:rsidRPr="00682C12" w:rsidRDefault="00351335">
      <w:pPr>
        <w:autoSpaceDE w:val="0"/>
        <w:autoSpaceDN w:val="0"/>
        <w:adjustRightInd w:val="0"/>
        <w:snapToGrid w:val="0"/>
        <w:spacing w:line="360" w:lineRule="auto"/>
        <w:ind w:leftChars="6" w:left="13" w:firstLineChars="193" w:firstLine="405"/>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3.4.2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不按本章第 3.4.1 项要求提交</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保证金的，其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文件作否决</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处理。</w:t>
      </w:r>
    </w:p>
    <w:p w14:paraId="3E7305A5" w14:textId="77777777" w:rsidR="00C01CF7" w:rsidRPr="00682C12" w:rsidRDefault="00351335">
      <w:pPr>
        <w:autoSpaceDE w:val="0"/>
        <w:autoSpaceDN w:val="0"/>
        <w:adjustRightInd w:val="0"/>
        <w:snapToGrid w:val="0"/>
        <w:spacing w:line="360" w:lineRule="auto"/>
        <w:ind w:leftChars="6" w:left="13" w:firstLineChars="193" w:firstLine="405"/>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3.4.3  </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保证金退还：见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r w:rsidRPr="00682C12">
        <w:rPr>
          <w:rFonts w:ascii="宋体" w:hAnsi="宋体"/>
          <w:snapToGrid w:val="0"/>
          <w:color w:val="000000" w:themeColor="text1"/>
          <w:kern w:val="0"/>
          <w:position w:val="-2"/>
          <w:szCs w:val="21"/>
        </w:rPr>
        <w:t>。</w:t>
      </w:r>
    </w:p>
    <w:p w14:paraId="5DAC5951"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3.4.4  有下列情形之一的，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保证金将不予退还：</w:t>
      </w:r>
    </w:p>
    <w:p w14:paraId="37EB521E"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在规定的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有效期内撤销或修改其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w:t>
      </w:r>
    </w:p>
    <w:p w14:paraId="59BA0CA2"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（2）中选人在收到中选通知书后，无正当理由拒</w:t>
      </w:r>
      <w:r w:rsidRPr="00682C12">
        <w:rPr>
          <w:rFonts w:ascii="宋体" w:hAnsi="宋体" w:hint="eastAsia"/>
          <w:snapToGrid w:val="0"/>
          <w:color w:val="000000" w:themeColor="text1"/>
          <w:kern w:val="0"/>
          <w:szCs w:val="21"/>
        </w:rPr>
        <w:t>不与比选人签订合同，</w:t>
      </w:r>
      <w:r w:rsidRPr="00682C12">
        <w:rPr>
          <w:rFonts w:ascii="宋体" w:hAnsi="宋体"/>
          <w:snapToGrid w:val="0"/>
          <w:color w:val="000000" w:themeColor="text1"/>
          <w:kern w:val="0"/>
          <w:szCs w:val="21"/>
        </w:rPr>
        <w:t>或未按</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文件规定提交履约担保；</w:t>
      </w:r>
    </w:p>
    <w:p w14:paraId="5183847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（3）违反本章第9.2</w:t>
      </w:r>
      <w:r w:rsidRPr="00682C12">
        <w:rPr>
          <w:rFonts w:ascii="宋体" w:hAnsi="宋体" w:hint="eastAsia"/>
          <w:snapToGrid w:val="0"/>
          <w:color w:val="000000" w:themeColor="text1"/>
          <w:kern w:val="0"/>
          <w:szCs w:val="21"/>
        </w:rPr>
        <w:t>款</w:t>
      </w:r>
      <w:r w:rsidRPr="00682C12">
        <w:rPr>
          <w:rFonts w:ascii="宋体" w:hAnsi="宋体"/>
          <w:snapToGrid w:val="0"/>
          <w:color w:val="000000" w:themeColor="text1"/>
          <w:kern w:val="0"/>
          <w:szCs w:val="21"/>
        </w:rPr>
        <w:t>对</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的纪律要求的；</w:t>
      </w:r>
    </w:p>
    <w:p w14:paraId="3D7E5686"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（4）比选申请人提供的相关证明材料，经核实存在弄虚作假的；</w:t>
      </w:r>
    </w:p>
    <w:p w14:paraId="32CA257A"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5</w:t>
      </w:r>
      <w:r w:rsidRPr="00682C12">
        <w:rPr>
          <w:rFonts w:ascii="宋体" w:hAnsi="宋体"/>
          <w:snapToGrid w:val="0"/>
          <w:color w:val="000000" w:themeColor="text1"/>
          <w:kern w:val="0"/>
          <w:szCs w:val="21"/>
        </w:rPr>
        <w:t>）法律法规规定的其他情形。</w:t>
      </w:r>
    </w:p>
    <w:p w14:paraId="100C8826" w14:textId="77777777" w:rsidR="00C01CF7" w:rsidRPr="00682C12" w:rsidRDefault="00351335">
      <w:pPr>
        <w:tabs>
          <w:tab w:val="left" w:pos="611"/>
          <w:tab w:val="left" w:pos="669"/>
        </w:tabs>
        <w:snapToGrid w:val="0"/>
        <w:spacing w:line="360" w:lineRule="auto"/>
        <w:ind w:firstLineChars="200" w:firstLine="420"/>
        <w:rPr>
          <w:rFonts w:ascii="宋体" w:hAnsi="宋体"/>
          <w:color w:val="000000" w:themeColor="text1"/>
          <w:kern w:val="0"/>
        </w:rPr>
      </w:pPr>
      <w:r w:rsidRPr="00682C12">
        <w:rPr>
          <w:rFonts w:ascii="宋体" w:hAnsi="宋体"/>
          <w:snapToGrid w:val="0"/>
          <w:color w:val="000000" w:themeColor="text1"/>
          <w:kern w:val="0"/>
          <w:szCs w:val="21"/>
        </w:rPr>
        <w:t>3.4.5</w:t>
      </w:r>
      <w:r w:rsidRPr="00682C12">
        <w:rPr>
          <w:rFonts w:ascii="宋体" w:hAnsi="宋体"/>
          <w:color w:val="000000" w:themeColor="text1"/>
          <w:kern w:val="0"/>
        </w:rPr>
        <w:t>（1）</w:t>
      </w:r>
      <w:r w:rsidRPr="00682C12">
        <w:rPr>
          <w:rFonts w:ascii="宋体" w:hAnsi="宋体" w:hint="eastAsia"/>
          <w:color w:val="000000" w:themeColor="text1"/>
          <w:kern w:val="0"/>
        </w:rPr>
        <w:t>比选申请</w:t>
      </w:r>
      <w:r w:rsidRPr="00682C12">
        <w:rPr>
          <w:rFonts w:ascii="宋体" w:hAnsi="宋体"/>
          <w:color w:val="000000" w:themeColor="text1"/>
          <w:kern w:val="0"/>
        </w:rPr>
        <w:t>保证金为无条件担保；</w:t>
      </w:r>
    </w:p>
    <w:p w14:paraId="4BCFD094" w14:textId="77777777" w:rsidR="00C01CF7" w:rsidRPr="00682C12" w:rsidRDefault="00351335">
      <w:pPr>
        <w:tabs>
          <w:tab w:val="left" w:pos="611"/>
          <w:tab w:val="left" w:pos="669"/>
        </w:tabs>
        <w:snapToGrid w:val="0"/>
        <w:spacing w:line="360" w:lineRule="auto"/>
        <w:ind w:firstLineChars="450" w:firstLine="945"/>
        <w:rPr>
          <w:rFonts w:ascii="宋体" w:hAnsi="宋体"/>
          <w:color w:val="000000" w:themeColor="text1"/>
          <w:kern w:val="0"/>
        </w:rPr>
      </w:pPr>
      <w:r w:rsidRPr="00682C12">
        <w:rPr>
          <w:rFonts w:ascii="宋体" w:hAnsi="宋体"/>
          <w:color w:val="000000" w:themeColor="text1"/>
          <w:kern w:val="0"/>
        </w:rPr>
        <w:t>（2）</w:t>
      </w:r>
      <w:r w:rsidRPr="00682C12">
        <w:rPr>
          <w:rFonts w:ascii="宋体" w:hAnsi="宋体" w:hint="eastAsia"/>
          <w:color w:val="000000" w:themeColor="text1"/>
          <w:kern w:val="0"/>
        </w:rPr>
        <w:t>比选申请</w:t>
      </w:r>
      <w:r w:rsidRPr="00682C12">
        <w:rPr>
          <w:rFonts w:ascii="宋体" w:hAnsi="宋体"/>
          <w:color w:val="000000" w:themeColor="text1"/>
          <w:kern w:val="0"/>
        </w:rPr>
        <w:t>保证金的受益人为比选人</w:t>
      </w:r>
      <w:r w:rsidRPr="00682C12">
        <w:rPr>
          <w:rFonts w:ascii="宋体" w:hAnsi="宋体" w:hint="eastAsia"/>
          <w:color w:val="000000" w:themeColor="text1"/>
          <w:kern w:val="0"/>
        </w:rPr>
        <w:t>。</w:t>
      </w:r>
    </w:p>
    <w:p w14:paraId="7E818F22" w14:textId="77777777" w:rsidR="00C01CF7" w:rsidRPr="00682C12" w:rsidRDefault="00351335">
      <w:pPr>
        <w:pStyle w:val="3"/>
        <w:keepNext w:val="0"/>
        <w:keepLines w:val="0"/>
        <w:snapToGrid w:val="0"/>
        <w:spacing w:before="0" w:after="0" w:line="360" w:lineRule="auto"/>
        <w:rPr>
          <w:rFonts w:ascii="宋体" w:hAnsi="宋体"/>
          <w:b w:val="0"/>
          <w:snapToGrid w:val="0"/>
          <w:color w:val="000000" w:themeColor="text1"/>
          <w:sz w:val="24"/>
          <w:szCs w:val="24"/>
        </w:rPr>
      </w:pPr>
      <w:bookmarkStart w:id="286" w:name="_Toc2090"/>
      <w:bookmarkStart w:id="287" w:name="_Toc287607770"/>
      <w:bookmarkStart w:id="288" w:name="_Toc277082576"/>
      <w:bookmarkStart w:id="289" w:name="_Toc35034388"/>
      <w:bookmarkStart w:id="290" w:name="_Toc509218734"/>
      <w:bookmarkStart w:id="291" w:name="_Toc200513150"/>
      <w:bookmarkStart w:id="292" w:name="_Toc430530459"/>
      <w:bookmarkStart w:id="293" w:name="_Toc224103341"/>
      <w:bookmarkStart w:id="294" w:name="_Toc287620709"/>
      <w:r w:rsidRPr="00682C12">
        <w:rPr>
          <w:rFonts w:ascii="宋体" w:hAnsi="宋体"/>
          <w:b w:val="0"/>
          <w:snapToGrid w:val="0"/>
          <w:color w:val="000000" w:themeColor="text1"/>
          <w:sz w:val="24"/>
          <w:szCs w:val="24"/>
        </w:rPr>
        <w:t>3.5  资格审查资料</w:t>
      </w:r>
      <w:bookmarkEnd w:id="286"/>
      <w:bookmarkEnd w:id="287"/>
      <w:bookmarkEnd w:id="288"/>
      <w:bookmarkEnd w:id="289"/>
      <w:bookmarkEnd w:id="290"/>
      <w:bookmarkEnd w:id="291"/>
      <w:bookmarkEnd w:id="292"/>
      <w:bookmarkEnd w:id="293"/>
      <w:bookmarkEnd w:id="294"/>
    </w:p>
    <w:p w14:paraId="4B5D1598" w14:textId="77777777" w:rsidR="00C01CF7" w:rsidRPr="00682C12" w:rsidRDefault="00351335">
      <w:pPr>
        <w:autoSpaceDE w:val="0"/>
        <w:autoSpaceDN w:val="0"/>
        <w:adjustRightInd w:val="0"/>
        <w:snapToGrid w:val="0"/>
        <w:spacing w:line="360" w:lineRule="auto"/>
        <w:ind w:leftChars="49" w:left="103" w:right="37" w:firstLineChars="200" w:firstLine="420"/>
        <w:rPr>
          <w:rFonts w:ascii="宋体" w:hAnsi="宋体"/>
          <w:color w:val="000000" w:themeColor="text1"/>
          <w:szCs w:val="21"/>
        </w:rPr>
      </w:pPr>
      <w:r w:rsidRPr="00682C12">
        <w:rPr>
          <w:rFonts w:ascii="宋体" w:hAnsi="宋体" w:hint="eastAsia"/>
          <w:color w:val="000000" w:themeColor="text1"/>
          <w:szCs w:val="21"/>
        </w:rPr>
        <w:t>比选申请人应附</w:t>
      </w:r>
      <w:r w:rsidRPr="00682C12">
        <w:rPr>
          <w:rFonts w:ascii="宋体" w:hAnsi="宋体" w:hint="eastAsia"/>
          <w:color w:val="000000" w:themeColor="text1"/>
          <w:kern w:val="0"/>
          <w:szCs w:val="21"/>
        </w:rPr>
        <w:t>比选申请人须知前附表第1</w:t>
      </w:r>
      <w:r w:rsidRPr="00682C12">
        <w:rPr>
          <w:rFonts w:ascii="宋体" w:hAnsi="宋体"/>
          <w:color w:val="000000" w:themeColor="text1"/>
          <w:kern w:val="0"/>
          <w:szCs w:val="21"/>
        </w:rPr>
        <w:t>.4.1项</w:t>
      </w:r>
      <w:r w:rsidRPr="00682C12">
        <w:rPr>
          <w:rFonts w:ascii="宋体" w:hAnsi="宋体" w:hint="eastAsia"/>
          <w:color w:val="000000" w:themeColor="text1"/>
          <w:kern w:val="0"/>
          <w:szCs w:val="21"/>
        </w:rPr>
        <w:t>中要求的相关证明材料</w:t>
      </w:r>
      <w:r w:rsidRPr="00682C12">
        <w:rPr>
          <w:rFonts w:ascii="宋体" w:hAnsi="宋体"/>
          <w:color w:val="000000" w:themeColor="text1"/>
          <w:szCs w:val="21"/>
        </w:rPr>
        <w:t>。</w:t>
      </w:r>
    </w:p>
    <w:p w14:paraId="4D124701" w14:textId="77777777" w:rsidR="00C01CF7" w:rsidRPr="00682C12" w:rsidRDefault="00351335">
      <w:pPr>
        <w:autoSpaceDE w:val="0"/>
        <w:autoSpaceDN w:val="0"/>
        <w:adjustRightInd w:val="0"/>
        <w:snapToGrid w:val="0"/>
        <w:spacing w:line="360" w:lineRule="auto"/>
        <w:ind w:leftChars="49" w:left="103" w:right="37"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lastRenderedPageBreak/>
        <w:t>比选申请人须知前附表规定接受联合体比选申请的，详见比选申请人须知前附表联合体比选申请相关内容。</w:t>
      </w:r>
    </w:p>
    <w:p w14:paraId="513AC296"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295" w:name="_Toc287607771"/>
      <w:bookmarkStart w:id="296" w:name="_Toc35034389"/>
      <w:bookmarkStart w:id="297" w:name="_Toc6190"/>
      <w:bookmarkStart w:id="298" w:name="_Toc224103342"/>
      <w:bookmarkStart w:id="299" w:name="_Toc509218735"/>
      <w:bookmarkStart w:id="300" w:name="_Toc287620710"/>
      <w:bookmarkStart w:id="301" w:name="_Toc200513151"/>
      <w:bookmarkStart w:id="302" w:name="_Toc430530460"/>
      <w:bookmarkStart w:id="303" w:name="_Toc277082577"/>
      <w:r w:rsidRPr="00682C12">
        <w:rPr>
          <w:rFonts w:ascii="宋体" w:hAnsi="宋体"/>
          <w:b w:val="0"/>
          <w:snapToGrid w:val="0"/>
          <w:color w:val="000000" w:themeColor="text1"/>
          <w:sz w:val="24"/>
          <w:szCs w:val="24"/>
        </w:rPr>
        <w:t>3.6  备选</w:t>
      </w:r>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方案</w:t>
      </w:r>
      <w:bookmarkEnd w:id="295"/>
      <w:bookmarkEnd w:id="296"/>
      <w:bookmarkEnd w:id="297"/>
      <w:bookmarkEnd w:id="298"/>
      <w:bookmarkEnd w:id="299"/>
      <w:bookmarkEnd w:id="300"/>
      <w:bookmarkEnd w:id="301"/>
      <w:bookmarkEnd w:id="302"/>
      <w:bookmarkEnd w:id="303"/>
    </w:p>
    <w:p w14:paraId="5647CA6F"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除</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须知前附表另有规定外，</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不得递交备选</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方案。允许</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递交备选</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方案的，只有中选人所递交的备选</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方案方可予以考虑。评选委员会认为中选人的备 选</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方案优于其按照</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文件要求编制的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方案的，比选人可以接受该备选</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方案。</w:t>
      </w:r>
    </w:p>
    <w:p w14:paraId="1B2DEB47"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304" w:name="_Toc287607772"/>
      <w:bookmarkStart w:id="305" w:name="_Toc224103343"/>
      <w:bookmarkStart w:id="306" w:name="_Toc200513152"/>
      <w:bookmarkStart w:id="307" w:name="_Toc509218736"/>
      <w:bookmarkStart w:id="308" w:name="_Toc430530461"/>
      <w:bookmarkStart w:id="309" w:name="_Toc1601"/>
      <w:bookmarkStart w:id="310" w:name="_Toc287620711"/>
      <w:bookmarkStart w:id="311" w:name="_Toc277082578"/>
      <w:bookmarkStart w:id="312" w:name="_Toc35034390"/>
      <w:r w:rsidRPr="00682C12">
        <w:rPr>
          <w:rFonts w:ascii="宋体" w:hAnsi="宋体"/>
          <w:b w:val="0"/>
          <w:snapToGrid w:val="0"/>
          <w:color w:val="000000" w:themeColor="text1"/>
          <w:sz w:val="24"/>
          <w:szCs w:val="24"/>
        </w:rPr>
        <w:t xml:space="preserve">3.7  </w:t>
      </w:r>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文件的编制</w:t>
      </w:r>
      <w:bookmarkEnd w:id="304"/>
      <w:bookmarkEnd w:id="305"/>
      <w:bookmarkEnd w:id="306"/>
      <w:bookmarkEnd w:id="307"/>
      <w:bookmarkEnd w:id="308"/>
      <w:bookmarkEnd w:id="309"/>
      <w:bookmarkEnd w:id="310"/>
      <w:bookmarkEnd w:id="311"/>
      <w:bookmarkEnd w:id="312"/>
    </w:p>
    <w:p w14:paraId="4BA7CC4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3.7.1  </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文件应按第八章“</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文件格式”进行编写，如有必要，可以增加附页，作为</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文件的组成部分。其中，</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函附录在满足</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文件实质性要求的基础上，可以提出比</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文件要求更有利于比选人的承诺。</w:t>
      </w:r>
    </w:p>
    <w:p w14:paraId="7F5560B7"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3.7.2  </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文件应当对</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文件有关工期、</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有效期、质量要求、技术标准和要求、</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范围等实质性内容做出响应。</w:t>
      </w:r>
    </w:p>
    <w:p w14:paraId="096C35E9"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position w:val="-2"/>
          <w:szCs w:val="21"/>
        </w:rPr>
        <w:t xml:space="preserve">3.7.3  </w:t>
      </w:r>
      <w:r w:rsidRPr="00682C12">
        <w:rPr>
          <w:rFonts w:ascii="宋体" w:hAnsi="宋体" w:hint="eastAsia"/>
          <w:snapToGrid w:val="0"/>
          <w:color w:val="000000" w:themeColor="text1"/>
          <w:kern w:val="0"/>
          <w:position w:val="-2"/>
          <w:szCs w:val="21"/>
        </w:rPr>
        <w:t>比选申请文件的签字盖章要求：按本章比选申请人须知前附表第3.7.3项执行。</w:t>
      </w:r>
    </w:p>
    <w:p w14:paraId="175CCEA4" w14:textId="77777777" w:rsidR="00C01CF7" w:rsidRPr="00682C12" w:rsidRDefault="00351335">
      <w:pPr>
        <w:autoSpaceDE w:val="0"/>
        <w:autoSpaceDN w:val="0"/>
        <w:adjustRightInd w:val="0"/>
        <w:snapToGrid w:val="0"/>
        <w:spacing w:line="360" w:lineRule="auto"/>
        <w:ind w:right="-164"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3.7.4  </w:t>
      </w:r>
      <w:r w:rsidRPr="00682C12">
        <w:rPr>
          <w:rFonts w:ascii="宋体" w:hAnsi="宋体" w:hint="eastAsia"/>
          <w:snapToGrid w:val="0"/>
          <w:color w:val="000000" w:themeColor="text1"/>
          <w:kern w:val="0"/>
          <w:position w:val="-2"/>
          <w:szCs w:val="21"/>
        </w:rPr>
        <w:t>按本章比选申请人须知前附表第3.7.</w:t>
      </w:r>
      <w:r w:rsidRPr="00682C12">
        <w:rPr>
          <w:rFonts w:ascii="宋体" w:hAnsi="宋体"/>
          <w:snapToGrid w:val="0"/>
          <w:color w:val="000000" w:themeColor="text1"/>
          <w:kern w:val="0"/>
          <w:position w:val="-2"/>
          <w:szCs w:val="21"/>
        </w:rPr>
        <w:t>4</w:t>
      </w:r>
      <w:r w:rsidRPr="00682C12">
        <w:rPr>
          <w:rFonts w:ascii="宋体" w:hAnsi="宋体" w:hint="eastAsia"/>
          <w:snapToGrid w:val="0"/>
          <w:color w:val="000000" w:themeColor="text1"/>
          <w:kern w:val="0"/>
          <w:position w:val="-2"/>
          <w:szCs w:val="21"/>
        </w:rPr>
        <w:t>项执行</w:t>
      </w:r>
      <w:r w:rsidRPr="00682C12">
        <w:rPr>
          <w:rFonts w:ascii="宋体" w:hAnsi="宋体"/>
          <w:color w:val="000000" w:themeColor="text1"/>
          <w:kern w:val="0"/>
          <w:szCs w:val="21"/>
        </w:rPr>
        <w:t>。</w:t>
      </w:r>
    </w:p>
    <w:p w14:paraId="5E701662" w14:textId="77777777" w:rsidR="00C01CF7" w:rsidRPr="00682C12" w:rsidRDefault="00351335">
      <w:pPr>
        <w:autoSpaceDE w:val="0"/>
        <w:autoSpaceDN w:val="0"/>
        <w:adjustRightInd w:val="0"/>
        <w:snapToGrid w:val="0"/>
        <w:spacing w:line="360" w:lineRule="auto"/>
        <w:ind w:right="-109"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3.7.5  </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w:t>
      </w:r>
      <w:r w:rsidRPr="00682C12">
        <w:rPr>
          <w:rFonts w:ascii="宋体" w:hAnsi="宋体" w:hint="eastAsia"/>
          <w:snapToGrid w:val="0"/>
          <w:color w:val="000000" w:themeColor="text1"/>
          <w:kern w:val="0"/>
          <w:szCs w:val="21"/>
        </w:rPr>
        <w:t>应按规定格式排版</w:t>
      </w:r>
      <w:r w:rsidRPr="00682C12">
        <w:rPr>
          <w:rFonts w:ascii="宋体" w:hAnsi="宋体"/>
          <w:snapToGrid w:val="0"/>
          <w:color w:val="000000" w:themeColor="text1"/>
          <w:kern w:val="0"/>
          <w:szCs w:val="21"/>
        </w:rPr>
        <w:t>，并编制目录，具体装订要求见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w:t>
      </w:r>
    </w:p>
    <w:p w14:paraId="0D179F45" w14:textId="77777777" w:rsidR="00C01CF7" w:rsidRPr="00682C12" w:rsidRDefault="00351335">
      <w:pPr>
        <w:pStyle w:val="20"/>
        <w:keepNext w:val="0"/>
        <w:keepLines w:val="0"/>
        <w:spacing w:before="0" w:after="0" w:line="360" w:lineRule="auto"/>
        <w:rPr>
          <w:rFonts w:ascii="宋体" w:hAnsi="宋体"/>
          <w:b w:val="0"/>
          <w:snapToGrid w:val="0"/>
          <w:color w:val="000000" w:themeColor="text1"/>
        </w:rPr>
      </w:pPr>
      <w:bookmarkStart w:id="313" w:name="_Toc224103344"/>
      <w:bookmarkStart w:id="314" w:name="_Toc287620712"/>
      <w:bookmarkStart w:id="315" w:name="_Toc430530462"/>
      <w:bookmarkStart w:id="316" w:name="_Toc277082579"/>
      <w:bookmarkStart w:id="317" w:name="_Toc200513153"/>
      <w:bookmarkStart w:id="318" w:name="_Toc509218737"/>
      <w:bookmarkStart w:id="319" w:name="_Toc287607773"/>
      <w:bookmarkStart w:id="320" w:name="_Toc35034391"/>
      <w:bookmarkStart w:id="321" w:name="_Toc17626"/>
      <w:bookmarkStart w:id="322" w:name="_Toc88120038"/>
      <w:r w:rsidRPr="00682C12">
        <w:rPr>
          <w:rFonts w:ascii="宋体" w:hAnsi="宋体"/>
          <w:b w:val="0"/>
          <w:snapToGrid w:val="0"/>
          <w:color w:val="000000" w:themeColor="text1"/>
        </w:rPr>
        <w:t xml:space="preserve">4.  </w:t>
      </w:r>
      <w:bookmarkEnd w:id="313"/>
      <w:bookmarkEnd w:id="314"/>
      <w:bookmarkEnd w:id="315"/>
      <w:bookmarkEnd w:id="316"/>
      <w:bookmarkEnd w:id="317"/>
      <w:bookmarkEnd w:id="318"/>
      <w:bookmarkEnd w:id="319"/>
      <w:bookmarkEnd w:id="320"/>
      <w:r w:rsidRPr="00682C12">
        <w:rPr>
          <w:rFonts w:ascii="宋体" w:hAnsi="宋体" w:hint="eastAsia"/>
          <w:b w:val="0"/>
          <w:snapToGrid w:val="0"/>
          <w:color w:val="000000" w:themeColor="text1"/>
        </w:rPr>
        <w:t>比选申请</w:t>
      </w:r>
      <w:bookmarkEnd w:id="321"/>
      <w:bookmarkEnd w:id="322"/>
    </w:p>
    <w:p w14:paraId="5E45E298" w14:textId="77777777" w:rsidR="00C01CF7" w:rsidRPr="00682C12" w:rsidRDefault="00351335">
      <w:pPr>
        <w:pStyle w:val="3"/>
        <w:keepNext w:val="0"/>
        <w:keepLines w:val="0"/>
        <w:snapToGrid w:val="0"/>
        <w:spacing w:before="0" w:after="0" w:line="360" w:lineRule="auto"/>
        <w:rPr>
          <w:rFonts w:ascii="宋体" w:hAnsi="宋体"/>
          <w:b w:val="0"/>
          <w:snapToGrid w:val="0"/>
          <w:color w:val="000000" w:themeColor="text1"/>
          <w:sz w:val="24"/>
          <w:szCs w:val="24"/>
        </w:rPr>
      </w:pPr>
      <w:bookmarkStart w:id="323" w:name="_Toc430530463"/>
      <w:bookmarkStart w:id="324" w:name="_Toc277082580"/>
      <w:bookmarkStart w:id="325" w:name="_Toc35034392"/>
      <w:bookmarkStart w:id="326" w:name="_Toc287607774"/>
      <w:bookmarkStart w:id="327" w:name="_Toc509218738"/>
      <w:bookmarkStart w:id="328" w:name="_Toc287620713"/>
      <w:bookmarkStart w:id="329" w:name="_Toc224103345"/>
      <w:bookmarkStart w:id="330" w:name="_Toc200513154"/>
      <w:bookmarkStart w:id="331" w:name="_Toc1284"/>
      <w:r w:rsidRPr="00682C12">
        <w:rPr>
          <w:rFonts w:ascii="宋体" w:hAnsi="宋体"/>
          <w:b w:val="0"/>
          <w:snapToGrid w:val="0"/>
          <w:color w:val="000000" w:themeColor="text1"/>
          <w:sz w:val="24"/>
          <w:szCs w:val="24"/>
        </w:rPr>
        <w:t xml:space="preserve">4.1  </w:t>
      </w:r>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文件的密封和标记</w:t>
      </w:r>
      <w:bookmarkEnd w:id="323"/>
      <w:bookmarkEnd w:id="324"/>
      <w:bookmarkEnd w:id="325"/>
      <w:bookmarkEnd w:id="326"/>
      <w:bookmarkEnd w:id="327"/>
      <w:bookmarkEnd w:id="328"/>
      <w:bookmarkEnd w:id="329"/>
      <w:bookmarkEnd w:id="330"/>
      <w:bookmarkEnd w:id="331"/>
    </w:p>
    <w:p w14:paraId="3A12DAD4"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bookmarkStart w:id="332" w:name="_Toc200513155"/>
      <w:r w:rsidRPr="00682C12">
        <w:rPr>
          <w:rFonts w:ascii="宋体" w:hAnsi="宋体"/>
          <w:snapToGrid w:val="0"/>
          <w:color w:val="000000" w:themeColor="text1"/>
          <w:kern w:val="0"/>
          <w:szCs w:val="21"/>
        </w:rPr>
        <w:t xml:space="preserve">4.1.1  </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文件的密封</w:t>
      </w:r>
      <w:r w:rsidRPr="00682C12">
        <w:rPr>
          <w:rFonts w:ascii="宋体" w:hAnsi="宋体" w:hint="eastAsia"/>
          <w:snapToGrid w:val="0"/>
          <w:color w:val="000000" w:themeColor="text1"/>
          <w:kern w:val="0"/>
          <w:szCs w:val="21"/>
        </w:rPr>
        <w:t>：</w:t>
      </w:r>
      <w:r w:rsidRPr="00682C12">
        <w:rPr>
          <w:rFonts w:ascii="宋体" w:hAnsi="宋体"/>
          <w:snapToGrid w:val="0"/>
          <w:color w:val="000000" w:themeColor="text1"/>
          <w:kern w:val="0"/>
          <w:szCs w:val="21"/>
        </w:rPr>
        <w:t>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0061C94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4.1.2  </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文件的封套上应写明的内容</w:t>
      </w:r>
      <w:r w:rsidRPr="00682C12">
        <w:rPr>
          <w:rFonts w:ascii="宋体" w:hAnsi="宋体" w:hint="eastAsia"/>
          <w:snapToGrid w:val="0"/>
          <w:color w:val="000000" w:themeColor="text1"/>
          <w:kern w:val="0"/>
          <w:szCs w:val="21"/>
        </w:rPr>
        <w:t>：</w:t>
      </w:r>
      <w:r w:rsidRPr="00682C12">
        <w:rPr>
          <w:rFonts w:ascii="宋体" w:hAnsi="宋体"/>
          <w:snapToGrid w:val="0"/>
          <w:color w:val="000000" w:themeColor="text1"/>
          <w:kern w:val="0"/>
          <w:szCs w:val="21"/>
        </w:rPr>
        <w:t>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4273E04B" w14:textId="77777777" w:rsidR="00C01CF7" w:rsidRPr="00682C12" w:rsidRDefault="00351335">
      <w:pPr>
        <w:pStyle w:val="3"/>
        <w:keepNext w:val="0"/>
        <w:keepLines w:val="0"/>
        <w:snapToGrid w:val="0"/>
        <w:spacing w:before="0" w:after="0" w:line="360" w:lineRule="auto"/>
        <w:rPr>
          <w:rFonts w:ascii="宋体" w:hAnsi="宋体"/>
          <w:b w:val="0"/>
          <w:snapToGrid w:val="0"/>
          <w:color w:val="000000" w:themeColor="text1"/>
          <w:sz w:val="24"/>
          <w:szCs w:val="24"/>
        </w:rPr>
      </w:pPr>
      <w:bookmarkStart w:id="333" w:name="_Toc287620714"/>
      <w:bookmarkStart w:id="334" w:name="_Toc19793"/>
      <w:bookmarkStart w:id="335" w:name="_Toc430530464"/>
      <w:bookmarkStart w:id="336" w:name="_Toc287607775"/>
      <w:bookmarkStart w:id="337" w:name="_Toc509218739"/>
      <w:bookmarkStart w:id="338" w:name="_Toc224103346"/>
      <w:bookmarkStart w:id="339" w:name="_Toc277082581"/>
      <w:bookmarkStart w:id="340" w:name="_Toc35034393"/>
      <w:r w:rsidRPr="00682C12">
        <w:rPr>
          <w:rFonts w:ascii="宋体" w:hAnsi="宋体"/>
          <w:b w:val="0"/>
          <w:snapToGrid w:val="0"/>
          <w:color w:val="000000" w:themeColor="text1"/>
          <w:sz w:val="24"/>
          <w:szCs w:val="24"/>
        </w:rPr>
        <w:t xml:space="preserve">4.2  </w:t>
      </w:r>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文件的递交</w:t>
      </w:r>
      <w:bookmarkEnd w:id="332"/>
      <w:bookmarkEnd w:id="333"/>
      <w:bookmarkEnd w:id="334"/>
      <w:bookmarkEnd w:id="335"/>
      <w:bookmarkEnd w:id="336"/>
      <w:bookmarkEnd w:id="337"/>
      <w:bookmarkEnd w:id="338"/>
      <w:bookmarkEnd w:id="339"/>
      <w:bookmarkEnd w:id="340"/>
    </w:p>
    <w:p w14:paraId="727070DD"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4.2.1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应在</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须知前附表第 2.2.2 项规定的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截止时间前递交</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w:t>
      </w:r>
    </w:p>
    <w:p w14:paraId="5EA6D1C8"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4.2.2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递交</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文件的地点：见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40CADD78"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4.2.3  除</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须知前附表另有规定外，</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所递交的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文件不予退还。</w:t>
      </w:r>
    </w:p>
    <w:p w14:paraId="419F0914"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4.2.4  比选人收到</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文件后，向</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出具签收凭证。</w:t>
      </w:r>
    </w:p>
    <w:p w14:paraId="0D2C1ED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4.2.5  逾期送达的或者未送达指定地点的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文件，比选人不予受理。</w:t>
      </w:r>
    </w:p>
    <w:p w14:paraId="70A8822F" w14:textId="77777777" w:rsidR="00C01CF7" w:rsidRPr="00682C12" w:rsidRDefault="00351335">
      <w:pPr>
        <w:pStyle w:val="3"/>
        <w:keepNext w:val="0"/>
        <w:keepLines w:val="0"/>
        <w:snapToGrid w:val="0"/>
        <w:spacing w:before="0" w:after="0" w:line="360" w:lineRule="auto"/>
        <w:rPr>
          <w:rFonts w:ascii="宋体" w:hAnsi="宋体"/>
          <w:b w:val="0"/>
          <w:snapToGrid w:val="0"/>
          <w:color w:val="000000" w:themeColor="text1"/>
          <w:sz w:val="24"/>
          <w:szCs w:val="24"/>
        </w:rPr>
      </w:pPr>
      <w:bookmarkStart w:id="341" w:name="_Toc200513156"/>
      <w:bookmarkStart w:id="342" w:name="_Toc287620715"/>
      <w:bookmarkStart w:id="343" w:name="_Toc277082582"/>
      <w:bookmarkStart w:id="344" w:name="_Toc224103347"/>
      <w:bookmarkStart w:id="345" w:name="_Toc287607776"/>
      <w:bookmarkStart w:id="346" w:name="_Toc35034394"/>
      <w:bookmarkStart w:id="347" w:name="_Toc9214"/>
      <w:bookmarkStart w:id="348" w:name="_Toc430530465"/>
      <w:bookmarkStart w:id="349" w:name="_Toc509218740"/>
      <w:r w:rsidRPr="00682C12">
        <w:rPr>
          <w:rFonts w:ascii="宋体" w:hAnsi="宋体"/>
          <w:b w:val="0"/>
          <w:snapToGrid w:val="0"/>
          <w:color w:val="000000" w:themeColor="text1"/>
          <w:sz w:val="24"/>
          <w:szCs w:val="24"/>
        </w:rPr>
        <w:t xml:space="preserve">4.3  </w:t>
      </w:r>
      <w:r w:rsidRPr="00682C12">
        <w:rPr>
          <w:rFonts w:ascii="宋体" w:hAnsi="宋体" w:hint="eastAsia"/>
          <w:b w:val="0"/>
          <w:snapToGrid w:val="0"/>
          <w:color w:val="000000" w:themeColor="text1"/>
          <w:sz w:val="24"/>
          <w:szCs w:val="24"/>
        </w:rPr>
        <w:t>比选申请</w:t>
      </w:r>
      <w:r w:rsidRPr="00682C12">
        <w:rPr>
          <w:rFonts w:ascii="宋体" w:hAnsi="宋体"/>
          <w:b w:val="0"/>
          <w:snapToGrid w:val="0"/>
          <w:color w:val="000000" w:themeColor="text1"/>
          <w:sz w:val="24"/>
          <w:szCs w:val="24"/>
        </w:rPr>
        <w:t>文件的修改与撤回</w:t>
      </w:r>
      <w:bookmarkEnd w:id="341"/>
      <w:bookmarkEnd w:id="342"/>
      <w:bookmarkEnd w:id="343"/>
      <w:bookmarkEnd w:id="344"/>
      <w:bookmarkEnd w:id="345"/>
      <w:bookmarkEnd w:id="346"/>
      <w:bookmarkEnd w:id="347"/>
      <w:bookmarkEnd w:id="348"/>
      <w:bookmarkEnd w:id="349"/>
    </w:p>
    <w:p w14:paraId="0B9741FC"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4.3.1  在</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须知前附表第2.2.2项规定的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截止时间前，</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可以修改或撤回已递交的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文件，但应以书面形式通知比选人。</w:t>
      </w:r>
    </w:p>
    <w:p w14:paraId="44CB0C3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4.3.2  </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修改或撤回已递交</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文件的书面通知应按照本章第3.7.3项的要求签字或盖章。比选人收到书面通知后，向</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出具签收凭证。</w:t>
      </w:r>
    </w:p>
    <w:p w14:paraId="3CA1094D"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4.3.3  修改的内容为</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文件的组成部分。修改的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文件应按照本章第3条、第4条规定进行编制、密封、标记和递交，并标明“修改”字样。</w:t>
      </w:r>
    </w:p>
    <w:p w14:paraId="08EEAEF6" w14:textId="77777777" w:rsidR="00C01CF7" w:rsidRPr="00682C12" w:rsidRDefault="00351335">
      <w:pPr>
        <w:pStyle w:val="20"/>
        <w:keepNext w:val="0"/>
        <w:keepLines w:val="0"/>
        <w:spacing w:before="0" w:after="0" w:line="360" w:lineRule="auto"/>
        <w:rPr>
          <w:rFonts w:ascii="宋体" w:hAnsi="宋体"/>
          <w:b w:val="0"/>
          <w:snapToGrid w:val="0"/>
          <w:color w:val="000000" w:themeColor="text1"/>
        </w:rPr>
      </w:pPr>
      <w:bookmarkStart w:id="350" w:name="_Toc509218741"/>
      <w:bookmarkStart w:id="351" w:name="_Toc29548"/>
      <w:bookmarkStart w:id="352" w:name="_Toc287607777"/>
      <w:bookmarkStart w:id="353" w:name="_Toc200513157"/>
      <w:bookmarkStart w:id="354" w:name="_Toc224103348"/>
      <w:bookmarkStart w:id="355" w:name="_Toc88120039"/>
      <w:bookmarkStart w:id="356" w:name="_Toc35034395"/>
      <w:bookmarkStart w:id="357" w:name="_Toc277082583"/>
      <w:bookmarkStart w:id="358" w:name="_Toc287620716"/>
      <w:bookmarkStart w:id="359" w:name="_Toc430530466"/>
      <w:r w:rsidRPr="00682C12">
        <w:rPr>
          <w:rFonts w:ascii="宋体" w:hAnsi="宋体"/>
          <w:b w:val="0"/>
          <w:snapToGrid w:val="0"/>
          <w:color w:val="000000" w:themeColor="text1"/>
        </w:rPr>
        <w:t>5.  开标</w:t>
      </w:r>
      <w:bookmarkEnd w:id="350"/>
      <w:bookmarkEnd w:id="351"/>
      <w:bookmarkEnd w:id="352"/>
      <w:bookmarkEnd w:id="353"/>
      <w:bookmarkEnd w:id="354"/>
      <w:bookmarkEnd w:id="355"/>
      <w:bookmarkEnd w:id="356"/>
      <w:bookmarkEnd w:id="357"/>
      <w:bookmarkEnd w:id="358"/>
      <w:bookmarkEnd w:id="359"/>
    </w:p>
    <w:p w14:paraId="47BABAA1" w14:textId="77777777" w:rsidR="00C01CF7" w:rsidRPr="00682C12" w:rsidRDefault="00351335">
      <w:pPr>
        <w:pStyle w:val="3"/>
        <w:keepNext w:val="0"/>
        <w:keepLines w:val="0"/>
        <w:snapToGrid w:val="0"/>
        <w:spacing w:before="0" w:after="0" w:line="360" w:lineRule="auto"/>
        <w:rPr>
          <w:rFonts w:ascii="宋体" w:hAnsi="宋体"/>
          <w:b w:val="0"/>
          <w:snapToGrid w:val="0"/>
          <w:color w:val="000000" w:themeColor="text1"/>
          <w:sz w:val="24"/>
          <w:szCs w:val="24"/>
        </w:rPr>
      </w:pPr>
      <w:bookmarkStart w:id="360" w:name="_Toc509218742"/>
      <w:bookmarkStart w:id="361" w:name="_Toc430530467"/>
      <w:bookmarkStart w:id="362" w:name="_Toc277082584"/>
      <w:bookmarkStart w:id="363" w:name="_Toc287607778"/>
      <w:bookmarkStart w:id="364" w:name="_Toc224103349"/>
      <w:bookmarkStart w:id="365" w:name="_Toc35034396"/>
      <w:bookmarkStart w:id="366" w:name="_Toc200513158"/>
      <w:bookmarkStart w:id="367" w:name="_Toc9260"/>
      <w:bookmarkStart w:id="368" w:name="_Toc287620717"/>
      <w:r w:rsidRPr="00682C12">
        <w:rPr>
          <w:rFonts w:ascii="宋体" w:hAnsi="宋体"/>
          <w:b w:val="0"/>
          <w:snapToGrid w:val="0"/>
          <w:color w:val="000000" w:themeColor="text1"/>
          <w:sz w:val="24"/>
          <w:szCs w:val="24"/>
        </w:rPr>
        <w:lastRenderedPageBreak/>
        <w:t>5.1  开标时间和地点</w:t>
      </w:r>
      <w:bookmarkEnd w:id="360"/>
      <w:bookmarkEnd w:id="361"/>
      <w:bookmarkEnd w:id="362"/>
      <w:bookmarkEnd w:id="363"/>
      <w:bookmarkEnd w:id="364"/>
      <w:bookmarkEnd w:id="365"/>
      <w:bookmarkEnd w:id="366"/>
      <w:bookmarkEnd w:id="367"/>
      <w:bookmarkEnd w:id="368"/>
    </w:p>
    <w:p w14:paraId="61969338"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 xml:space="preserve">5.1.1  </w:t>
      </w:r>
      <w:r w:rsidRPr="00682C12">
        <w:rPr>
          <w:rFonts w:ascii="宋体" w:hAnsi="宋体"/>
          <w:snapToGrid w:val="0"/>
          <w:color w:val="000000" w:themeColor="text1"/>
          <w:kern w:val="0"/>
          <w:szCs w:val="21"/>
        </w:rPr>
        <w:t>比选人在</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须知前附表第 2.2.2 项规定的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截止时间（开标时间）和</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须知前附表规定的地点公开开标，并邀请所有</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的法定代表人或其委托代理人准时参加。</w:t>
      </w:r>
    </w:p>
    <w:p w14:paraId="689AB84A" w14:textId="77777777" w:rsidR="00C01CF7" w:rsidRPr="00682C12" w:rsidRDefault="00351335">
      <w:pPr>
        <w:pStyle w:val="3"/>
        <w:keepNext w:val="0"/>
        <w:keepLines w:val="0"/>
        <w:snapToGrid w:val="0"/>
        <w:spacing w:before="0" w:after="0" w:line="360" w:lineRule="auto"/>
        <w:rPr>
          <w:rFonts w:ascii="宋体" w:hAnsi="宋体"/>
          <w:b w:val="0"/>
          <w:snapToGrid w:val="0"/>
          <w:color w:val="000000" w:themeColor="text1"/>
          <w:sz w:val="24"/>
          <w:szCs w:val="24"/>
        </w:rPr>
      </w:pPr>
      <w:bookmarkStart w:id="369" w:name="_Toc10370"/>
      <w:bookmarkStart w:id="370" w:name="_Toc287607779"/>
      <w:bookmarkStart w:id="371" w:name="_Toc509218743"/>
      <w:bookmarkStart w:id="372" w:name="_Toc287620718"/>
      <w:bookmarkStart w:id="373" w:name="_Toc35034397"/>
      <w:bookmarkStart w:id="374" w:name="_Toc430530468"/>
      <w:bookmarkStart w:id="375" w:name="_Toc277082585"/>
      <w:bookmarkStart w:id="376" w:name="_Toc200513159"/>
      <w:bookmarkStart w:id="377" w:name="_Toc224103350"/>
      <w:r w:rsidRPr="00682C12">
        <w:rPr>
          <w:rFonts w:ascii="宋体" w:hAnsi="宋体"/>
          <w:b w:val="0"/>
          <w:snapToGrid w:val="0"/>
          <w:color w:val="000000" w:themeColor="text1"/>
          <w:sz w:val="24"/>
          <w:szCs w:val="24"/>
        </w:rPr>
        <w:t>5.2  开标程序</w:t>
      </w:r>
      <w:bookmarkEnd w:id="369"/>
      <w:bookmarkEnd w:id="370"/>
      <w:bookmarkEnd w:id="371"/>
      <w:bookmarkEnd w:id="372"/>
      <w:bookmarkEnd w:id="373"/>
      <w:bookmarkEnd w:id="374"/>
      <w:bookmarkEnd w:id="375"/>
      <w:bookmarkEnd w:id="376"/>
      <w:bookmarkEnd w:id="377"/>
    </w:p>
    <w:p w14:paraId="129CCCC5"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szCs w:val="21"/>
        </w:rPr>
      </w:pPr>
      <w:bookmarkStart w:id="378" w:name="_Toc287607780"/>
      <w:bookmarkStart w:id="379" w:name="_Toc277082586"/>
      <w:bookmarkStart w:id="380" w:name="_Toc224103351"/>
      <w:bookmarkStart w:id="381" w:name="_Toc287620719"/>
      <w:bookmarkStart w:id="382" w:name="_Toc200513160"/>
      <w:r w:rsidRPr="00682C12">
        <w:rPr>
          <w:rFonts w:ascii="宋体" w:hAnsi="宋体"/>
          <w:color w:val="000000" w:themeColor="text1"/>
          <w:szCs w:val="21"/>
        </w:rPr>
        <w:t>详见</w:t>
      </w:r>
      <w:r w:rsidRPr="00682C12">
        <w:rPr>
          <w:rFonts w:ascii="宋体" w:hAnsi="宋体" w:hint="eastAsia"/>
          <w:color w:val="000000" w:themeColor="text1"/>
          <w:szCs w:val="21"/>
        </w:rPr>
        <w:t>比选申请人</w:t>
      </w:r>
      <w:r w:rsidRPr="00682C12">
        <w:rPr>
          <w:rFonts w:ascii="宋体" w:hAnsi="宋体"/>
          <w:color w:val="000000" w:themeColor="text1"/>
          <w:szCs w:val="21"/>
        </w:rPr>
        <w:t>须知前附表第5.2款开标程序。</w:t>
      </w:r>
    </w:p>
    <w:p w14:paraId="24686BE6" w14:textId="77777777" w:rsidR="00C01CF7" w:rsidRPr="00682C12" w:rsidRDefault="00351335">
      <w:pPr>
        <w:pStyle w:val="20"/>
        <w:keepNext w:val="0"/>
        <w:keepLines w:val="0"/>
        <w:spacing w:before="0" w:after="0" w:line="360" w:lineRule="auto"/>
        <w:rPr>
          <w:rFonts w:ascii="宋体" w:hAnsi="宋体"/>
          <w:b w:val="0"/>
          <w:snapToGrid w:val="0"/>
          <w:color w:val="000000" w:themeColor="text1"/>
        </w:rPr>
      </w:pPr>
      <w:bookmarkStart w:id="383" w:name="_Toc35034398"/>
      <w:bookmarkStart w:id="384" w:name="_Toc509218744"/>
      <w:bookmarkStart w:id="385" w:name="_Toc430530469"/>
      <w:bookmarkStart w:id="386" w:name="_Toc88120040"/>
      <w:bookmarkStart w:id="387" w:name="_Toc15537"/>
      <w:r w:rsidRPr="00682C12">
        <w:rPr>
          <w:rFonts w:ascii="宋体" w:hAnsi="宋体"/>
          <w:b w:val="0"/>
          <w:snapToGrid w:val="0"/>
          <w:color w:val="000000" w:themeColor="text1"/>
        </w:rPr>
        <w:t>6.  评</w:t>
      </w:r>
      <w:bookmarkEnd w:id="378"/>
      <w:bookmarkEnd w:id="379"/>
      <w:bookmarkEnd w:id="380"/>
      <w:bookmarkEnd w:id="381"/>
      <w:bookmarkEnd w:id="382"/>
      <w:bookmarkEnd w:id="383"/>
      <w:bookmarkEnd w:id="384"/>
      <w:bookmarkEnd w:id="385"/>
      <w:r w:rsidRPr="00682C12">
        <w:rPr>
          <w:rFonts w:ascii="宋体" w:hAnsi="宋体" w:hint="eastAsia"/>
          <w:b w:val="0"/>
          <w:snapToGrid w:val="0"/>
          <w:color w:val="000000" w:themeColor="text1"/>
        </w:rPr>
        <w:t>选</w:t>
      </w:r>
      <w:bookmarkEnd w:id="386"/>
      <w:bookmarkEnd w:id="387"/>
    </w:p>
    <w:p w14:paraId="55001139" w14:textId="77777777" w:rsidR="00C01CF7" w:rsidRPr="00682C12" w:rsidRDefault="00351335">
      <w:pPr>
        <w:pStyle w:val="3"/>
        <w:keepNext w:val="0"/>
        <w:keepLines w:val="0"/>
        <w:snapToGrid w:val="0"/>
        <w:spacing w:before="0" w:after="0" w:line="360" w:lineRule="auto"/>
        <w:rPr>
          <w:rFonts w:ascii="宋体" w:hAnsi="宋体"/>
          <w:b w:val="0"/>
          <w:snapToGrid w:val="0"/>
          <w:color w:val="000000" w:themeColor="text1"/>
          <w:sz w:val="24"/>
          <w:szCs w:val="24"/>
        </w:rPr>
      </w:pPr>
      <w:bookmarkStart w:id="388" w:name="_Toc35034399"/>
      <w:bookmarkStart w:id="389" w:name="_Toc224103352"/>
      <w:bookmarkStart w:id="390" w:name="_Toc200513161"/>
      <w:bookmarkStart w:id="391" w:name="_Toc287607781"/>
      <w:bookmarkStart w:id="392" w:name="_Toc509218745"/>
      <w:bookmarkStart w:id="393" w:name="_Toc277082587"/>
      <w:bookmarkStart w:id="394" w:name="_Toc287620720"/>
      <w:bookmarkStart w:id="395" w:name="_Toc430530470"/>
      <w:bookmarkStart w:id="396" w:name="_Toc11710"/>
      <w:r w:rsidRPr="00682C12">
        <w:rPr>
          <w:rFonts w:ascii="宋体" w:hAnsi="宋体"/>
          <w:b w:val="0"/>
          <w:snapToGrid w:val="0"/>
          <w:color w:val="000000" w:themeColor="text1"/>
          <w:sz w:val="24"/>
          <w:szCs w:val="24"/>
        </w:rPr>
        <w:t xml:space="preserve">6.1  </w:t>
      </w:r>
      <w:bookmarkEnd w:id="388"/>
      <w:bookmarkEnd w:id="389"/>
      <w:bookmarkEnd w:id="390"/>
      <w:bookmarkEnd w:id="391"/>
      <w:bookmarkEnd w:id="392"/>
      <w:bookmarkEnd w:id="393"/>
      <w:bookmarkEnd w:id="394"/>
      <w:bookmarkEnd w:id="395"/>
      <w:r w:rsidRPr="00682C12">
        <w:rPr>
          <w:rFonts w:ascii="宋体" w:hAnsi="宋体"/>
          <w:b w:val="0"/>
          <w:snapToGrid w:val="0"/>
          <w:color w:val="000000" w:themeColor="text1"/>
          <w:sz w:val="24"/>
          <w:szCs w:val="24"/>
        </w:rPr>
        <w:t>评选委员会</w:t>
      </w:r>
      <w:bookmarkEnd w:id="396"/>
    </w:p>
    <w:p w14:paraId="7EA19A29" w14:textId="77777777" w:rsidR="00C01CF7" w:rsidRPr="00682C12" w:rsidRDefault="00351335">
      <w:pPr>
        <w:autoSpaceDE w:val="0"/>
        <w:autoSpaceDN w:val="0"/>
        <w:adjustRightInd w:val="0"/>
        <w:snapToGrid w:val="0"/>
        <w:spacing w:line="360" w:lineRule="auto"/>
        <w:ind w:firstLineChars="200" w:firstLine="420"/>
        <w:rPr>
          <w:rFonts w:ascii="宋体" w:hAnsi="宋体"/>
          <w:b/>
          <w:snapToGrid w:val="0"/>
          <w:color w:val="000000" w:themeColor="text1"/>
          <w:kern w:val="0"/>
          <w:szCs w:val="21"/>
        </w:rPr>
      </w:pPr>
      <w:r w:rsidRPr="00682C12">
        <w:rPr>
          <w:rFonts w:ascii="宋体" w:hAnsi="宋体"/>
          <w:snapToGrid w:val="0"/>
          <w:color w:val="000000" w:themeColor="text1"/>
          <w:kern w:val="0"/>
          <w:szCs w:val="21"/>
        </w:rPr>
        <w:t>6.1.1  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由比选人依据法律法规和相关规范性文件组建的评选委员会负责。</w:t>
      </w:r>
    </w:p>
    <w:p w14:paraId="18A40AA9"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6.1.2  评选委员会成员有下列情形之一的，应当回避：</w:t>
      </w:r>
    </w:p>
    <w:p w14:paraId="6839C14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或</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的主要负责人的近亲属；</w:t>
      </w:r>
    </w:p>
    <w:p w14:paraId="0AB95A87"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（2）项目主管部门或者行政监督部门的人员；</w:t>
      </w:r>
    </w:p>
    <w:p w14:paraId="03D29F53"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（3）与</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有利害关系，可能影响对</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公正评审的；</w:t>
      </w:r>
    </w:p>
    <w:p w14:paraId="4236E20F"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（4）曾因在招标、评选以及其他与招标投标有关活动中从事违法行为而受过行政处罚或刑事处罚的。</w:t>
      </w:r>
    </w:p>
    <w:p w14:paraId="4E8B280C"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397" w:name="_Toc287607782"/>
      <w:bookmarkStart w:id="398" w:name="_Toc287620721"/>
      <w:bookmarkStart w:id="399" w:name="_Toc35034400"/>
      <w:bookmarkStart w:id="400" w:name="_Toc200513162"/>
      <w:bookmarkStart w:id="401" w:name="_Toc224103353"/>
      <w:bookmarkStart w:id="402" w:name="_Toc430530471"/>
      <w:bookmarkStart w:id="403" w:name="_Toc277082588"/>
      <w:bookmarkStart w:id="404" w:name="_Toc24126"/>
      <w:bookmarkStart w:id="405" w:name="_Toc509218746"/>
      <w:r w:rsidRPr="00682C12">
        <w:rPr>
          <w:rFonts w:ascii="宋体" w:hAnsi="宋体"/>
          <w:b w:val="0"/>
          <w:snapToGrid w:val="0"/>
          <w:color w:val="000000" w:themeColor="text1"/>
          <w:sz w:val="24"/>
          <w:szCs w:val="24"/>
        </w:rPr>
        <w:t>6.2  评</w:t>
      </w:r>
      <w:r w:rsidRPr="00682C12">
        <w:rPr>
          <w:rFonts w:ascii="宋体" w:hAnsi="宋体" w:hint="eastAsia"/>
          <w:b w:val="0"/>
          <w:snapToGrid w:val="0"/>
          <w:color w:val="000000" w:themeColor="text1"/>
          <w:sz w:val="24"/>
          <w:szCs w:val="24"/>
        </w:rPr>
        <w:t>选</w:t>
      </w:r>
      <w:r w:rsidRPr="00682C12">
        <w:rPr>
          <w:rFonts w:ascii="宋体" w:hAnsi="宋体"/>
          <w:b w:val="0"/>
          <w:snapToGrid w:val="0"/>
          <w:color w:val="000000" w:themeColor="text1"/>
          <w:sz w:val="24"/>
          <w:szCs w:val="24"/>
        </w:rPr>
        <w:t>原则</w:t>
      </w:r>
      <w:bookmarkEnd w:id="397"/>
      <w:bookmarkEnd w:id="398"/>
      <w:bookmarkEnd w:id="399"/>
      <w:bookmarkEnd w:id="400"/>
      <w:bookmarkEnd w:id="401"/>
      <w:bookmarkEnd w:id="402"/>
      <w:bookmarkEnd w:id="403"/>
      <w:bookmarkEnd w:id="404"/>
      <w:bookmarkEnd w:id="405"/>
    </w:p>
    <w:p w14:paraId="4B8C42F4"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活动遵循公平、公正、科学和择优的原则。</w:t>
      </w:r>
    </w:p>
    <w:p w14:paraId="5EF16860"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406" w:name="_Toc224103354"/>
      <w:bookmarkStart w:id="407" w:name="_Toc277082589"/>
      <w:bookmarkStart w:id="408" w:name="_Toc509218747"/>
      <w:bookmarkStart w:id="409" w:name="_Toc287607783"/>
      <w:bookmarkStart w:id="410" w:name="_Toc200513163"/>
      <w:bookmarkStart w:id="411" w:name="_Toc35034401"/>
      <w:bookmarkStart w:id="412" w:name="_Toc287620722"/>
      <w:bookmarkStart w:id="413" w:name="_Toc430530472"/>
      <w:bookmarkStart w:id="414" w:name="_Toc23673"/>
      <w:r w:rsidRPr="00682C12">
        <w:rPr>
          <w:rFonts w:ascii="宋体" w:hAnsi="宋体"/>
          <w:b w:val="0"/>
          <w:snapToGrid w:val="0"/>
          <w:color w:val="000000" w:themeColor="text1"/>
          <w:sz w:val="24"/>
          <w:szCs w:val="24"/>
        </w:rPr>
        <w:t>6.3  评</w:t>
      </w:r>
      <w:bookmarkEnd w:id="406"/>
      <w:bookmarkEnd w:id="407"/>
      <w:bookmarkEnd w:id="408"/>
      <w:bookmarkEnd w:id="409"/>
      <w:bookmarkEnd w:id="410"/>
      <w:bookmarkEnd w:id="411"/>
      <w:bookmarkEnd w:id="412"/>
      <w:bookmarkEnd w:id="413"/>
      <w:r w:rsidRPr="00682C12">
        <w:rPr>
          <w:rFonts w:ascii="宋体" w:hAnsi="宋体" w:hint="eastAsia"/>
          <w:b w:val="0"/>
          <w:snapToGrid w:val="0"/>
          <w:color w:val="000000" w:themeColor="text1"/>
          <w:sz w:val="24"/>
          <w:szCs w:val="24"/>
        </w:rPr>
        <w:t>选</w:t>
      </w:r>
      <w:bookmarkEnd w:id="414"/>
    </w:p>
    <w:p w14:paraId="6E3E0DA1"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评选委员会按照第三章“评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办法”规定的方法、评审因素、标准和程序对</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文件进行评审。第三章“评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办法”没有规定的方法、评审因素和标准，不得作为评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依据。</w:t>
      </w:r>
    </w:p>
    <w:p w14:paraId="5D9DC2C3" w14:textId="77777777" w:rsidR="00C01CF7" w:rsidRPr="00682C12" w:rsidRDefault="00351335">
      <w:pPr>
        <w:pStyle w:val="20"/>
        <w:spacing w:before="0" w:after="0" w:line="360" w:lineRule="auto"/>
        <w:rPr>
          <w:rFonts w:ascii="宋体" w:hAnsi="宋体"/>
          <w:b w:val="0"/>
          <w:snapToGrid w:val="0"/>
          <w:color w:val="000000" w:themeColor="text1"/>
        </w:rPr>
      </w:pPr>
      <w:bookmarkStart w:id="415" w:name="_Toc430530473"/>
      <w:bookmarkStart w:id="416" w:name="_Toc88120041"/>
      <w:bookmarkStart w:id="417" w:name="_Toc8837"/>
      <w:bookmarkStart w:id="418" w:name="_Toc509218748"/>
      <w:bookmarkStart w:id="419" w:name="_Toc35034402"/>
      <w:bookmarkStart w:id="420" w:name="_Toc277082590"/>
      <w:bookmarkStart w:id="421" w:name="_Toc224103355"/>
      <w:bookmarkStart w:id="422" w:name="_Toc287620723"/>
      <w:bookmarkStart w:id="423" w:name="_Toc200513164"/>
      <w:bookmarkStart w:id="424" w:name="_Toc287607784"/>
      <w:r w:rsidRPr="00682C12">
        <w:rPr>
          <w:rFonts w:ascii="宋体" w:hAnsi="宋体"/>
          <w:b w:val="0"/>
          <w:snapToGrid w:val="0"/>
          <w:color w:val="000000" w:themeColor="text1"/>
        </w:rPr>
        <w:t>7.  合同授予</w:t>
      </w:r>
      <w:bookmarkEnd w:id="415"/>
      <w:bookmarkEnd w:id="416"/>
      <w:bookmarkEnd w:id="417"/>
      <w:bookmarkEnd w:id="418"/>
      <w:bookmarkEnd w:id="419"/>
      <w:bookmarkEnd w:id="420"/>
      <w:bookmarkEnd w:id="421"/>
      <w:bookmarkEnd w:id="422"/>
      <w:bookmarkEnd w:id="423"/>
      <w:bookmarkEnd w:id="424"/>
    </w:p>
    <w:p w14:paraId="084594A0"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425" w:name="_Toc32344"/>
      <w:bookmarkStart w:id="426" w:name="_Toc287607785"/>
      <w:bookmarkStart w:id="427" w:name="_Toc287620724"/>
      <w:bookmarkStart w:id="428" w:name="_Toc430530474"/>
      <w:bookmarkStart w:id="429" w:name="_Toc509218749"/>
      <w:bookmarkStart w:id="430" w:name="_Toc200513165"/>
      <w:bookmarkStart w:id="431" w:name="_Toc277082591"/>
      <w:bookmarkStart w:id="432" w:name="_Toc224103356"/>
      <w:bookmarkStart w:id="433" w:name="_Toc35034403"/>
      <w:r w:rsidRPr="00682C12">
        <w:rPr>
          <w:rFonts w:ascii="宋体" w:hAnsi="宋体"/>
          <w:b w:val="0"/>
          <w:snapToGrid w:val="0"/>
          <w:color w:val="000000" w:themeColor="text1"/>
          <w:sz w:val="24"/>
          <w:szCs w:val="24"/>
        </w:rPr>
        <w:t>7.1  定标方式</w:t>
      </w:r>
      <w:bookmarkEnd w:id="425"/>
      <w:bookmarkEnd w:id="426"/>
      <w:bookmarkEnd w:id="427"/>
      <w:bookmarkEnd w:id="428"/>
      <w:bookmarkEnd w:id="429"/>
      <w:bookmarkEnd w:id="430"/>
      <w:bookmarkEnd w:id="431"/>
      <w:bookmarkEnd w:id="432"/>
      <w:bookmarkEnd w:id="433"/>
    </w:p>
    <w:p w14:paraId="7063732C" w14:textId="77777777" w:rsidR="00C01CF7" w:rsidRPr="00682C12" w:rsidRDefault="00351335">
      <w:pPr>
        <w:spacing w:line="360" w:lineRule="auto"/>
        <w:ind w:firstLineChars="200" w:firstLine="420"/>
        <w:rPr>
          <w:rFonts w:ascii="宋体" w:hAnsi="宋体"/>
          <w:color w:val="000000" w:themeColor="text1"/>
          <w:szCs w:val="21"/>
        </w:rPr>
      </w:pPr>
      <w:r w:rsidRPr="00682C12">
        <w:rPr>
          <w:rFonts w:ascii="宋体" w:hAnsi="宋体"/>
          <w:color w:val="000000" w:themeColor="text1"/>
          <w:szCs w:val="21"/>
        </w:rPr>
        <w:t>国有资金占控股或者主导地位的依法必须进行</w:t>
      </w:r>
      <w:r w:rsidRPr="00682C12">
        <w:rPr>
          <w:rFonts w:ascii="宋体" w:hAnsi="宋体" w:hint="eastAsia"/>
          <w:color w:val="000000" w:themeColor="text1"/>
          <w:szCs w:val="21"/>
        </w:rPr>
        <w:t>比选</w:t>
      </w:r>
      <w:r w:rsidRPr="00682C12">
        <w:rPr>
          <w:rFonts w:ascii="宋体" w:hAnsi="宋体"/>
          <w:color w:val="000000" w:themeColor="text1"/>
          <w:szCs w:val="21"/>
        </w:rPr>
        <w:t>的项目，比选人应当确定排名第一的中选候选人为中选人。排名第一的中选候选人放弃中</w:t>
      </w:r>
      <w:r w:rsidRPr="00682C12">
        <w:rPr>
          <w:rFonts w:ascii="宋体" w:hAnsi="宋体" w:hint="eastAsia"/>
          <w:color w:val="000000" w:themeColor="text1"/>
          <w:szCs w:val="21"/>
        </w:rPr>
        <w:t>选</w:t>
      </w:r>
      <w:r w:rsidRPr="00682C12">
        <w:rPr>
          <w:rFonts w:ascii="宋体" w:hAnsi="宋体"/>
          <w:color w:val="000000" w:themeColor="text1"/>
          <w:szCs w:val="21"/>
        </w:rPr>
        <w:t>、因不可抗力不能履行合同、不按照</w:t>
      </w:r>
      <w:r w:rsidRPr="00682C12">
        <w:rPr>
          <w:rFonts w:ascii="宋体" w:hAnsi="宋体" w:hint="eastAsia"/>
          <w:color w:val="000000" w:themeColor="text1"/>
          <w:szCs w:val="21"/>
        </w:rPr>
        <w:t>比选</w:t>
      </w:r>
      <w:r w:rsidRPr="00682C12">
        <w:rPr>
          <w:rFonts w:ascii="宋体" w:hAnsi="宋体"/>
          <w:color w:val="000000" w:themeColor="text1"/>
          <w:szCs w:val="21"/>
        </w:rPr>
        <w:t>文件要求提交履约保证金，或者被查实存在影响中选结果的违法行为等情形，不符合中</w:t>
      </w:r>
      <w:r w:rsidRPr="00682C12">
        <w:rPr>
          <w:rFonts w:ascii="宋体" w:hAnsi="宋体" w:hint="eastAsia"/>
          <w:color w:val="000000" w:themeColor="text1"/>
          <w:szCs w:val="21"/>
        </w:rPr>
        <w:t>选</w:t>
      </w:r>
      <w:r w:rsidRPr="00682C12">
        <w:rPr>
          <w:rFonts w:ascii="宋体" w:hAnsi="宋体"/>
          <w:color w:val="000000" w:themeColor="text1"/>
          <w:szCs w:val="21"/>
        </w:rPr>
        <w:t>条件的，比选人可以按照评选委员会提出的中选候选人名单排序依次确定其他中选候选人为中选人，也可以重新</w:t>
      </w:r>
      <w:r w:rsidRPr="00682C12">
        <w:rPr>
          <w:rFonts w:ascii="宋体" w:hAnsi="宋体" w:hint="eastAsia"/>
          <w:color w:val="000000" w:themeColor="text1"/>
          <w:szCs w:val="21"/>
        </w:rPr>
        <w:t>比选</w:t>
      </w:r>
      <w:r w:rsidRPr="00682C12">
        <w:rPr>
          <w:rFonts w:ascii="宋体" w:hAnsi="宋体"/>
          <w:color w:val="000000" w:themeColor="text1"/>
          <w:szCs w:val="21"/>
        </w:rPr>
        <w:t>。</w:t>
      </w:r>
    </w:p>
    <w:p w14:paraId="32464FE7" w14:textId="77777777" w:rsidR="00C01CF7" w:rsidRPr="00682C12" w:rsidRDefault="00351335">
      <w:pPr>
        <w:spacing w:line="360" w:lineRule="auto"/>
        <w:ind w:firstLineChars="200" w:firstLine="420"/>
        <w:rPr>
          <w:rFonts w:ascii="宋体" w:hAnsi="宋体"/>
          <w:color w:val="000000" w:themeColor="text1"/>
          <w:szCs w:val="21"/>
        </w:rPr>
      </w:pPr>
      <w:r w:rsidRPr="00682C12">
        <w:rPr>
          <w:rFonts w:ascii="宋体" w:hAnsi="宋体"/>
          <w:snapToGrid w:val="0"/>
          <w:color w:val="000000" w:themeColor="text1"/>
          <w:kern w:val="0"/>
          <w:szCs w:val="21"/>
        </w:rPr>
        <w:t>评选委员会推荐中选候选人的人数</w:t>
      </w:r>
      <w:r w:rsidRPr="00682C12">
        <w:rPr>
          <w:rFonts w:ascii="宋体" w:hAnsi="宋体" w:hint="eastAsia"/>
          <w:snapToGrid w:val="0"/>
          <w:color w:val="000000" w:themeColor="text1"/>
          <w:kern w:val="0"/>
          <w:szCs w:val="21"/>
        </w:rPr>
        <w:t>：</w:t>
      </w:r>
      <w:r w:rsidRPr="00682C12">
        <w:rPr>
          <w:rFonts w:ascii="宋体" w:hAnsi="宋体"/>
          <w:snapToGrid w:val="0"/>
          <w:color w:val="000000" w:themeColor="text1"/>
          <w:kern w:val="0"/>
          <w:szCs w:val="21"/>
        </w:rPr>
        <w:t>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4E742091"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434" w:name="_Toc430530475"/>
      <w:bookmarkStart w:id="435" w:name="_Toc509218750"/>
      <w:bookmarkStart w:id="436" w:name="_Toc35034404"/>
      <w:bookmarkStart w:id="437" w:name="_Toc20591"/>
      <w:r w:rsidRPr="00682C12">
        <w:rPr>
          <w:rFonts w:ascii="宋体" w:hAnsi="宋体"/>
          <w:b w:val="0"/>
          <w:snapToGrid w:val="0"/>
          <w:color w:val="000000" w:themeColor="text1"/>
          <w:sz w:val="24"/>
          <w:szCs w:val="24"/>
        </w:rPr>
        <w:t>7.2  中</w:t>
      </w:r>
      <w:r w:rsidRPr="00682C12">
        <w:rPr>
          <w:rFonts w:ascii="宋体" w:hAnsi="宋体" w:hint="eastAsia"/>
          <w:b w:val="0"/>
          <w:snapToGrid w:val="0"/>
          <w:color w:val="000000" w:themeColor="text1"/>
          <w:sz w:val="24"/>
          <w:szCs w:val="24"/>
        </w:rPr>
        <w:t>选</w:t>
      </w:r>
      <w:r w:rsidRPr="00682C12">
        <w:rPr>
          <w:rFonts w:ascii="宋体" w:hAnsi="宋体"/>
          <w:b w:val="0"/>
          <w:snapToGrid w:val="0"/>
          <w:color w:val="000000" w:themeColor="text1"/>
          <w:sz w:val="24"/>
          <w:szCs w:val="24"/>
        </w:rPr>
        <w:t>公示及中</w:t>
      </w:r>
      <w:r w:rsidRPr="00682C12">
        <w:rPr>
          <w:rFonts w:ascii="宋体" w:hAnsi="宋体" w:hint="eastAsia"/>
          <w:b w:val="0"/>
          <w:snapToGrid w:val="0"/>
          <w:color w:val="000000" w:themeColor="text1"/>
          <w:sz w:val="24"/>
          <w:szCs w:val="24"/>
        </w:rPr>
        <w:t>选</w:t>
      </w:r>
      <w:r w:rsidRPr="00682C12">
        <w:rPr>
          <w:rFonts w:ascii="宋体" w:hAnsi="宋体"/>
          <w:b w:val="0"/>
          <w:snapToGrid w:val="0"/>
          <w:color w:val="000000" w:themeColor="text1"/>
          <w:sz w:val="24"/>
          <w:szCs w:val="24"/>
        </w:rPr>
        <w:t>通知</w:t>
      </w:r>
      <w:bookmarkEnd w:id="434"/>
      <w:bookmarkEnd w:id="435"/>
      <w:bookmarkEnd w:id="436"/>
      <w:bookmarkEnd w:id="437"/>
    </w:p>
    <w:p w14:paraId="581237BC"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szCs w:val="21"/>
        </w:rPr>
      </w:pPr>
      <w:r w:rsidRPr="00682C12">
        <w:rPr>
          <w:rFonts w:ascii="宋体" w:hAnsi="宋体"/>
          <w:snapToGrid w:val="0"/>
          <w:color w:val="000000" w:themeColor="text1"/>
          <w:kern w:val="0"/>
          <w:szCs w:val="21"/>
        </w:rPr>
        <w:t>比选人在收到评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报告之日起3日内公示中选候选人，公示期不得少于3个工作日</w:t>
      </w:r>
      <w:r w:rsidRPr="00682C12">
        <w:rPr>
          <w:rFonts w:ascii="宋体" w:hAnsi="宋体" w:hint="eastAsia"/>
          <w:color w:val="000000" w:themeColor="text1"/>
          <w:szCs w:val="21"/>
        </w:rPr>
        <w:t>。</w:t>
      </w:r>
    </w:p>
    <w:p w14:paraId="4DF11810"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在本章第 3.3 款规定的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有效期内，且未有</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的异议与投诉，比选人以书面形式向中选人发出中选通知书。</w:t>
      </w:r>
    </w:p>
    <w:p w14:paraId="353505D0"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438" w:name="_Toc277082593"/>
      <w:bookmarkStart w:id="439" w:name="_Toc6950"/>
      <w:bookmarkStart w:id="440" w:name="_Toc200513167"/>
      <w:bookmarkStart w:id="441" w:name="_Toc287607787"/>
      <w:bookmarkStart w:id="442" w:name="_Toc287620726"/>
      <w:bookmarkStart w:id="443" w:name="_Toc430530476"/>
      <w:bookmarkStart w:id="444" w:name="_Toc509218751"/>
      <w:bookmarkStart w:id="445" w:name="_Toc35034405"/>
      <w:bookmarkStart w:id="446" w:name="_Toc224103358"/>
      <w:r w:rsidRPr="00682C12">
        <w:rPr>
          <w:rFonts w:ascii="宋体" w:hAnsi="宋体"/>
          <w:b w:val="0"/>
          <w:snapToGrid w:val="0"/>
          <w:color w:val="000000" w:themeColor="text1"/>
          <w:sz w:val="24"/>
          <w:szCs w:val="24"/>
        </w:rPr>
        <w:t>7.3  履约担保</w:t>
      </w:r>
      <w:bookmarkEnd w:id="438"/>
      <w:bookmarkEnd w:id="439"/>
      <w:bookmarkEnd w:id="440"/>
      <w:bookmarkEnd w:id="441"/>
      <w:bookmarkEnd w:id="442"/>
      <w:bookmarkEnd w:id="443"/>
      <w:bookmarkEnd w:id="444"/>
      <w:bookmarkEnd w:id="445"/>
      <w:bookmarkEnd w:id="446"/>
    </w:p>
    <w:p w14:paraId="4E2CDAE6"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7.3.1  在签订合同前，中选人应按</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须知前附表规定的金额、担保形式和</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文件第四章“合同条款及格式”规定的履约担保格式向比选人提交履约担保。联合体中选的，其履约担保由牵头人递交，并应符合</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须知前附表规定的金额、担保形式和</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文件第四章“合同条款及格式”规定的</w:t>
      </w:r>
      <w:r w:rsidRPr="00682C12">
        <w:rPr>
          <w:rFonts w:ascii="宋体" w:hAnsi="宋体"/>
          <w:snapToGrid w:val="0"/>
          <w:color w:val="000000" w:themeColor="text1"/>
          <w:kern w:val="0"/>
          <w:szCs w:val="21"/>
        </w:rPr>
        <w:lastRenderedPageBreak/>
        <w:t>履约担保格式要求。</w:t>
      </w:r>
    </w:p>
    <w:p w14:paraId="29D67755"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7.3.2  中选人不能按本章第 7.3.1 项要求提交履约担保的，视为放弃中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保证金不予退还，给比选人造成的损失超过</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保证金数额的，中选人还应当对超过部分予以赔偿。</w:t>
      </w:r>
    </w:p>
    <w:p w14:paraId="23ACC030"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447" w:name="_Toc430530477"/>
      <w:bookmarkStart w:id="448" w:name="_Toc224103359"/>
      <w:bookmarkStart w:id="449" w:name="_Toc509218752"/>
      <w:bookmarkStart w:id="450" w:name="_Toc25336"/>
      <w:bookmarkStart w:id="451" w:name="_Toc287607788"/>
      <w:bookmarkStart w:id="452" w:name="_Toc35034406"/>
      <w:bookmarkStart w:id="453" w:name="_Toc277082594"/>
      <w:bookmarkStart w:id="454" w:name="_Toc287620727"/>
      <w:bookmarkStart w:id="455" w:name="_Toc200513168"/>
      <w:r w:rsidRPr="00682C12">
        <w:rPr>
          <w:rFonts w:ascii="宋体" w:hAnsi="宋体"/>
          <w:b w:val="0"/>
          <w:snapToGrid w:val="0"/>
          <w:color w:val="000000" w:themeColor="text1"/>
          <w:sz w:val="24"/>
          <w:szCs w:val="24"/>
        </w:rPr>
        <w:t>7.4  签订合同</w:t>
      </w:r>
      <w:bookmarkEnd w:id="447"/>
      <w:bookmarkEnd w:id="448"/>
      <w:bookmarkEnd w:id="449"/>
      <w:bookmarkEnd w:id="450"/>
      <w:bookmarkEnd w:id="451"/>
      <w:bookmarkEnd w:id="452"/>
      <w:bookmarkEnd w:id="453"/>
      <w:bookmarkEnd w:id="454"/>
      <w:bookmarkEnd w:id="455"/>
    </w:p>
    <w:p w14:paraId="3555AFC7"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7.4.1 比选人和中选人应当自中选通知书发出之日起 30 天内，根据</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文件和中选人的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文件订立书面合同。中选人无正当理</w:t>
      </w:r>
      <w:r w:rsidRPr="00682C12">
        <w:rPr>
          <w:rFonts w:ascii="宋体" w:hAnsi="宋体" w:hint="eastAsia"/>
          <w:snapToGrid w:val="0"/>
          <w:color w:val="000000" w:themeColor="text1"/>
          <w:kern w:val="0"/>
          <w:szCs w:val="21"/>
        </w:rPr>
        <w:t>不与比选人签订合同的</w:t>
      </w:r>
      <w:r w:rsidRPr="00682C12">
        <w:rPr>
          <w:rFonts w:ascii="宋体" w:hAnsi="宋体"/>
          <w:snapToGrid w:val="0"/>
          <w:color w:val="000000" w:themeColor="text1"/>
          <w:kern w:val="0"/>
          <w:szCs w:val="21"/>
        </w:rPr>
        <w:t>，比选人取消其中选资格，其</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保证金不予退还；给比选人造成的损失超过</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保证金数额的，中选人还应当对超过部分予以赔偿。</w:t>
      </w:r>
    </w:p>
    <w:p w14:paraId="334543EE"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7.4.2  发出中选通知书后，比选人无正当理由拒签合同的，比选人向中选人退还</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保证金；给中选人造成损失的，还应当赔偿损失。</w:t>
      </w:r>
    </w:p>
    <w:p w14:paraId="034BC4C0" w14:textId="77777777" w:rsidR="00C01CF7" w:rsidRPr="00682C12" w:rsidRDefault="00351335">
      <w:pPr>
        <w:pStyle w:val="20"/>
        <w:spacing w:before="0" w:after="0" w:line="360" w:lineRule="auto"/>
        <w:rPr>
          <w:rFonts w:ascii="宋体" w:hAnsi="宋体"/>
          <w:b w:val="0"/>
          <w:snapToGrid w:val="0"/>
          <w:color w:val="000000" w:themeColor="text1"/>
        </w:rPr>
      </w:pPr>
      <w:bookmarkStart w:id="456" w:name="_Toc224103360"/>
      <w:bookmarkStart w:id="457" w:name="_Toc509218753"/>
      <w:bookmarkStart w:id="458" w:name="_Toc277082595"/>
      <w:bookmarkStart w:id="459" w:name="_Toc35034407"/>
      <w:bookmarkStart w:id="460" w:name="_Toc287620728"/>
      <w:bookmarkStart w:id="461" w:name="_Toc430530478"/>
      <w:bookmarkStart w:id="462" w:name="_Toc287607789"/>
      <w:bookmarkStart w:id="463" w:name="_Toc200513169"/>
      <w:bookmarkStart w:id="464" w:name="_Toc88120042"/>
      <w:bookmarkStart w:id="465" w:name="_Toc4815"/>
      <w:r w:rsidRPr="00682C12">
        <w:rPr>
          <w:rFonts w:ascii="宋体" w:hAnsi="宋体"/>
          <w:b w:val="0"/>
          <w:snapToGrid w:val="0"/>
          <w:color w:val="000000" w:themeColor="text1"/>
        </w:rPr>
        <w:t>8.  重新</w:t>
      </w:r>
      <w:r w:rsidRPr="00682C12">
        <w:rPr>
          <w:rFonts w:ascii="宋体" w:hAnsi="宋体" w:hint="eastAsia"/>
          <w:b w:val="0"/>
          <w:snapToGrid w:val="0"/>
          <w:color w:val="000000" w:themeColor="text1"/>
        </w:rPr>
        <w:t>比选</w:t>
      </w:r>
      <w:r w:rsidRPr="00682C12">
        <w:rPr>
          <w:rFonts w:ascii="宋体" w:hAnsi="宋体"/>
          <w:b w:val="0"/>
          <w:snapToGrid w:val="0"/>
          <w:color w:val="000000" w:themeColor="text1"/>
        </w:rPr>
        <w:t>和不再</w:t>
      </w:r>
      <w:bookmarkEnd w:id="456"/>
      <w:bookmarkEnd w:id="457"/>
      <w:bookmarkEnd w:id="458"/>
      <w:bookmarkEnd w:id="459"/>
      <w:bookmarkEnd w:id="460"/>
      <w:bookmarkEnd w:id="461"/>
      <w:bookmarkEnd w:id="462"/>
      <w:bookmarkEnd w:id="463"/>
      <w:r w:rsidRPr="00682C12">
        <w:rPr>
          <w:rFonts w:ascii="宋体" w:hAnsi="宋体" w:hint="eastAsia"/>
          <w:b w:val="0"/>
          <w:snapToGrid w:val="0"/>
          <w:color w:val="000000" w:themeColor="text1"/>
        </w:rPr>
        <w:t>比选</w:t>
      </w:r>
      <w:bookmarkEnd w:id="464"/>
      <w:bookmarkEnd w:id="465"/>
    </w:p>
    <w:p w14:paraId="0CC7B193"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466" w:name="_Toc430530479"/>
      <w:bookmarkStart w:id="467" w:name="_Toc287620729"/>
      <w:bookmarkStart w:id="468" w:name="_Toc509218754"/>
      <w:bookmarkStart w:id="469" w:name="_Toc224103361"/>
      <w:bookmarkStart w:id="470" w:name="_Toc200513170"/>
      <w:bookmarkStart w:id="471" w:name="_Toc277082596"/>
      <w:bookmarkStart w:id="472" w:name="_Toc35034408"/>
      <w:bookmarkStart w:id="473" w:name="_Toc287607790"/>
      <w:bookmarkStart w:id="474" w:name="_Toc12241"/>
      <w:r w:rsidRPr="00682C12">
        <w:rPr>
          <w:rFonts w:ascii="宋体" w:hAnsi="宋体"/>
          <w:b w:val="0"/>
          <w:snapToGrid w:val="0"/>
          <w:color w:val="000000" w:themeColor="text1"/>
          <w:sz w:val="24"/>
          <w:szCs w:val="24"/>
        </w:rPr>
        <w:t>8.1  重新</w:t>
      </w:r>
      <w:bookmarkEnd w:id="466"/>
      <w:bookmarkEnd w:id="467"/>
      <w:bookmarkEnd w:id="468"/>
      <w:bookmarkEnd w:id="469"/>
      <w:bookmarkEnd w:id="470"/>
      <w:bookmarkEnd w:id="471"/>
      <w:bookmarkEnd w:id="472"/>
      <w:bookmarkEnd w:id="473"/>
      <w:r w:rsidRPr="00682C12">
        <w:rPr>
          <w:rFonts w:ascii="宋体" w:hAnsi="宋体" w:hint="eastAsia"/>
          <w:b w:val="0"/>
          <w:snapToGrid w:val="0"/>
          <w:color w:val="000000" w:themeColor="text1"/>
          <w:sz w:val="24"/>
          <w:szCs w:val="24"/>
        </w:rPr>
        <w:t>比选</w:t>
      </w:r>
      <w:bookmarkEnd w:id="474"/>
    </w:p>
    <w:p w14:paraId="63F4143E" w14:textId="77777777" w:rsidR="00C01CF7" w:rsidRPr="00682C12" w:rsidRDefault="00351335">
      <w:pPr>
        <w:autoSpaceDE w:val="0"/>
        <w:autoSpaceDN w:val="0"/>
        <w:adjustRightInd w:val="0"/>
        <w:snapToGrid w:val="0"/>
        <w:spacing w:line="360" w:lineRule="auto"/>
        <w:ind w:leftChars="171" w:left="359"/>
        <w:rPr>
          <w:rFonts w:ascii="宋体" w:hAnsi="宋体"/>
          <w:snapToGrid w:val="0"/>
          <w:color w:val="000000" w:themeColor="text1"/>
          <w:kern w:val="0"/>
          <w:szCs w:val="21"/>
        </w:rPr>
      </w:pPr>
      <w:r w:rsidRPr="00682C12">
        <w:rPr>
          <w:rFonts w:ascii="宋体" w:hAnsi="宋体"/>
          <w:snapToGrid w:val="0"/>
          <w:color w:val="000000" w:themeColor="text1"/>
          <w:kern w:val="0"/>
          <w:szCs w:val="21"/>
        </w:rPr>
        <w:t>有下列情形之一的，比选人将重新</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w:t>
      </w:r>
    </w:p>
    <w:p w14:paraId="25B97611"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截止时间止，</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少于 3 个的；</w:t>
      </w:r>
    </w:p>
    <w:p w14:paraId="56F335C7"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（2）经评选委员会评审后否决所有</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的；</w:t>
      </w:r>
    </w:p>
    <w:p w14:paraId="4B62F7B2"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（3）</w:t>
      </w:r>
      <w:r w:rsidRPr="00682C12">
        <w:rPr>
          <w:rFonts w:ascii="宋体" w:hAnsi="宋体" w:hint="eastAsia"/>
          <w:snapToGrid w:val="0"/>
          <w:color w:val="000000" w:themeColor="text1"/>
          <w:kern w:val="0"/>
          <w:szCs w:val="21"/>
        </w:rPr>
        <w:t>经评选委员会评审后部分比选申请被否决，导致有效比选申请人不足三个的，评选委员会应当否决所有比选申请。但是有效比选申请人的经济、技术等指标仍然具有市场竞争力，能够满足比选文件要求的，评选委员会可以继续评选并确定中选候选人</w:t>
      </w:r>
      <w:r w:rsidRPr="00682C12">
        <w:rPr>
          <w:rFonts w:ascii="宋体" w:hAnsi="宋体"/>
          <w:snapToGrid w:val="0"/>
          <w:color w:val="000000" w:themeColor="text1"/>
          <w:kern w:val="0"/>
          <w:szCs w:val="21"/>
        </w:rPr>
        <w:t>；</w:t>
      </w:r>
    </w:p>
    <w:p w14:paraId="2EC550CA"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（4）法律法规规定的其他情形。</w:t>
      </w:r>
    </w:p>
    <w:p w14:paraId="62B92927"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475" w:name="_Toc200513171"/>
      <w:bookmarkStart w:id="476" w:name="_Toc509218755"/>
      <w:bookmarkStart w:id="477" w:name="_Toc224103362"/>
      <w:bookmarkStart w:id="478" w:name="_Toc287620730"/>
      <w:bookmarkStart w:id="479" w:name="_Toc35034409"/>
      <w:bookmarkStart w:id="480" w:name="_Toc277082597"/>
      <w:bookmarkStart w:id="481" w:name="_Toc430530480"/>
      <w:bookmarkStart w:id="482" w:name="_Toc287607791"/>
      <w:bookmarkStart w:id="483" w:name="_Toc19431"/>
      <w:r w:rsidRPr="00682C12">
        <w:rPr>
          <w:rFonts w:ascii="宋体" w:hAnsi="宋体"/>
          <w:b w:val="0"/>
          <w:snapToGrid w:val="0"/>
          <w:color w:val="000000" w:themeColor="text1"/>
          <w:sz w:val="24"/>
          <w:szCs w:val="24"/>
        </w:rPr>
        <w:t>8.2  二次</w:t>
      </w:r>
      <w:r w:rsidRPr="00682C12">
        <w:rPr>
          <w:rFonts w:ascii="宋体" w:hAnsi="宋体" w:hint="eastAsia"/>
          <w:b w:val="0"/>
          <w:snapToGrid w:val="0"/>
          <w:color w:val="000000" w:themeColor="text1"/>
          <w:sz w:val="24"/>
          <w:szCs w:val="24"/>
        </w:rPr>
        <w:t>比选</w:t>
      </w:r>
      <w:r w:rsidRPr="00682C12">
        <w:rPr>
          <w:rFonts w:ascii="宋体" w:hAnsi="宋体"/>
          <w:b w:val="0"/>
          <w:snapToGrid w:val="0"/>
          <w:color w:val="000000" w:themeColor="text1"/>
          <w:sz w:val="24"/>
          <w:szCs w:val="24"/>
        </w:rPr>
        <w:t>和不再</w:t>
      </w:r>
      <w:bookmarkEnd w:id="475"/>
      <w:bookmarkEnd w:id="476"/>
      <w:bookmarkEnd w:id="477"/>
      <w:bookmarkEnd w:id="478"/>
      <w:bookmarkEnd w:id="479"/>
      <w:bookmarkEnd w:id="480"/>
      <w:bookmarkEnd w:id="481"/>
      <w:bookmarkEnd w:id="482"/>
      <w:r w:rsidRPr="00682C12">
        <w:rPr>
          <w:rFonts w:ascii="宋体" w:hAnsi="宋体" w:hint="eastAsia"/>
          <w:b w:val="0"/>
          <w:snapToGrid w:val="0"/>
          <w:color w:val="000000" w:themeColor="text1"/>
          <w:sz w:val="24"/>
          <w:szCs w:val="24"/>
        </w:rPr>
        <w:t>比选</w:t>
      </w:r>
      <w:bookmarkEnd w:id="483"/>
    </w:p>
    <w:p w14:paraId="746C99DA"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重新</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后</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仍少于3个，按法定程序开标和评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，确定中选人。经评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无合格</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，属于必须</w:t>
      </w:r>
      <w:r w:rsidRPr="00682C12">
        <w:rPr>
          <w:rFonts w:ascii="宋体" w:hAnsi="宋体" w:hint="eastAsia"/>
          <w:snapToGrid w:val="0"/>
          <w:color w:val="000000" w:themeColor="text1"/>
          <w:kern w:val="0"/>
          <w:szCs w:val="21"/>
        </w:rPr>
        <w:t>履行</w:t>
      </w:r>
      <w:r w:rsidRPr="00682C12">
        <w:rPr>
          <w:rFonts w:ascii="宋体" w:hAnsi="宋体"/>
          <w:snapToGrid w:val="0"/>
          <w:color w:val="000000" w:themeColor="text1"/>
          <w:kern w:val="0"/>
          <w:szCs w:val="21"/>
        </w:rPr>
        <w:t>审批</w:t>
      </w:r>
      <w:r w:rsidRPr="00682C12">
        <w:rPr>
          <w:rFonts w:ascii="宋体" w:hAnsi="宋体" w:hint="eastAsia"/>
          <w:snapToGrid w:val="0"/>
          <w:color w:val="000000" w:themeColor="text1"/>
          <w:kern w:val="0"/>
          <w:szCs w:val="21"/>
        </w:rPr>
        <w:t>、</w:t>
      </w:r>
      <w:r w:rsidRPr="00682C12">
        <w:rPr>
          <w:rFonts w:ascii="宋体" w:hAnsi="宋体"/>
          <w:snapToGrid w:val="0"/>
          <w:color w:val="000000" w:themeColor="text1"/>
          <w:kern w:val="0"/>
          <w:szCs w:val="21"/>
        </w:rPr>
        <w:t>核准</w:t>
      </w:r>
      <w:r w:rsidRPr="00682C12">
        <w:rPr>
          <w:rFonts w:ascii="宋体" w:hAnsi="宋体" w:hint="eastAsia"/>
          <w:snapToGrid w:val="0"/>
          <w:color w:val="000000" w:themeColor="text1"/>
          <w:kern w:val="0"/>
          <w:szCs w:val="21"/>
        </w:rPr>
        <w:t>、备案手续</w:t>
      </w:r>
      <w:r w:rsidRPr="00682C12">
        <w:rPr>
          <w:rFonts w:ascii="宋体" w:hAnsi="宋体"/>
          <w:snapToGrid w:val="0"/>
          <w:color w:val="000000" w:themeColor="text1"/>
          <w:kern w:val="0"/>
          <w:szCs w:val="21"/>
        </w:rPr>
        <w:t>的工程建设项目，经原</w:t>
      </w:r>
      <w:r w:rsidRPr="00682C12">
        <w:rPr>
          <w:rFonts w:ascii="宋体" w:hAnsi="宋体" w:hint="eastAsia"/>
          <w:snapToGrid w:val="0"/>
          <w:color w:val="000000" w:themeColor="text1"/>
          <w:kern w:val="0"/>
          <w:szCs w:val="21"/>
        </w:rPr>
        <w:t>项目投资主管</w:t>
      </w:r>
      <w:r w:rsidRPr="00682C12">
        <w:rPr>
          <w:rFonts w:ascii="宋体" w:hAnsi="宋体"/>
          <w:snapToGrid w:val="0"/>
          <w:color w:val="000000" w:themeColor="text1"/>
          <w:kern w:val="0"/>
          <w:szCs w:val="21"/>
        </w:rPr>
        <w:t>部门</w:t>
      </w:r>
      <w:r w:rsidRPr="00682C12">
        <w:rPr>
          <w:rFonts w:ascii="宋体" w:hAnsi="宋体" w:hint="eastAsia"/>
          <w:snapToGrid w:val="0"/>
          <w:color w:val="000000" w:themeColor="text1"/>
          <w:kern w:val="0"/>
          <w:szCs w:val="21"/>
        </w:rPr>
        <w:t>审批、</w:t>
      </w:r>
      <w:r w:rsidRPr="00682C12">
        <w:rPr>
          <w:rFonts w:ascii="宋体" w:hAnsi="宋体"/>
          <w:snapToGrid w:val="0"/>
          <w:color w:val="000000" w:themeColor="text1"/>
          <w:kern w:val="0"/>
          <w:szCs w:val="21"/>
        </w:rPr>
        <w:t>批准</w:t>
      </w:r>
      <w:r w:rsidRPr="00682C12">
        <w:rPr>
          <w:rFonts w:ascii="宋体" w:hAnsi="宋体" w:hint="eastAsia"/>
          <w:snapToGrid w:val="0"/>
          <w:color w:val="000000" w:themeColor="text1"/>
          <w:kern w:val="0"/>
          <w:szCs w:val="21"/>
        </w:rPr>
        <w:t>、备案</w:t>
      </w:r>
      <w:r w:rsidRPr="00682C12">
        <w:rPr>
          <w:rFonts w:ascii="宋体" w:hAnsi="宋体"/>
          <w:snapToGrid w:val="0"/>
          <w:color w:val="000000" w:themeColor="text1"/>
          <w:kern w:val="0"/>
          <w:szCs w:val="21"/>
        </w:rPr>
        <w:t>后不再进行</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w:t>
      </w:r>
    </w:p>
    <w:p w14:paraId="0557347D" w14:textId="77777777" w:rsidR="00C01CF7" w:rsidRPr="00682C12" w:rsidRDefault="00351335">
      <w:pPr>
        <w:pStyle w:val="20"/>
        <w:spacing w:before="0" w:after="0" w:line="360" w:lineRule="auto"/>
        <w:rPr>
          <w:rFonts w:ascii="宋体" w:hAnsi="宋体"/>
          <w:b w:val="0"/>
          <w:snapToGrid w:val="0"/>
          <w:color w:val="000000" w:themeColor="text1"/>
        </w:rPr>
      </w:pPr>
      <w:bookmarkStart w:id="484" w:name="_Toc430530481"/>
      <w:bookmarkStart w:id="485" w:name="_Toc29759"/>
      <w:bookmarkStart w:id="486" w:name="_Toc509218756"/>
      <w:bookmarkStart w:id="487" w:name="_Toc287607792"/>
      <w:bookmarkStart w:id="488" w:name="_Toc287620731"/>
      <w:bookmarkStart w:id="489" w:name="_Toc277082598"/>
      <w:bookmarkStart w:id="490" w:name="_Toc88120043"/>
      <w:bookmarkStart w:id="491" w:name="_Toc35034410"/>
      <w:bookmarkStart w:id="492" w:name="_Toc224103363"/>
      <w:bookmarkStart w:id="493" w:name="_Toc200513172"/>
      <w:r w:rsidRPr="00682C12">
        <w:rPr>
          <w:rFonts w:ascii="宋体" w:hAnsi="宋体"/>
          <w:b w:val="0"/>
          <w:snapToGrid w:val="0"/>
          <w:color w:val="000000" w:themeColor="text1"/>
        </w:rPr>
        <w:t>9.  纪律和监督</w:t>
      </w:r>
      <w:bookmarkEnd w:id="484"/>
      <w:bookmarkEnd w:id="485"/>
      <w:bookmarkEnd w:id="486"/>
      <w:bookmarkEnd w:id="487"/>
      <w:bookmarkEnd w:id="488"/>
      <w:bookmarkEnd w:id="489"/>
      <w:bookmarkEnd w:id="490"/>
      <w:bookmarkEnd w:id="491"/>
      <w:bookmarkEnd w:id="492"/>
      <w:bookmarkEnd w:id="493"/>
    </w:p>
    <w:p w14:paraId="7D854F49"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494" w:name="_Toc287620732"/>
      <w:bookmarkStart w:id="495" w:name="_Toc287607793"/>
      <w:bookmarkStart w:id="496" w:name="_Toc277082599"/>
      <w:bookmarkStart w:id="497" w:name="_Toc200513173"/>
      <w:bookmarkStart w:id="498" w:name="_Toc509218757"/>
      <w:bookmarkStart w:id="499" w:name="_Toc17306"/>
      <w:bookmarkStart w:id="500" w:name="_Toc224103364"/>
      <w:bookmarkStart w:id="501" w:name="_Toc35034411"/>
      <w:bookmarkStart w:id="502" w:name="_Toc430530482"/>
      <w:r w:rsidRPr="00682C12">
        <w:rPr>
          <w:rFonts w:ascii="宋体" w:hAnsi="宋体"/>
          <w:b w:val="0"/>
          <w:snapToGrid w:val="0"/>
          <w:color w:val="000000" w:themeColor="text1"/>
          <w:sz w:val="24"/>
          <w:szCs w:val="24"/>
        </w:rPr>
        <w:t>9.1  对比选人的纪律要求</w:t>
      </w:r>
      <w:bookmarkEnd w:id="494"/>
      <w:bookmarkEnd w:id="495"/>
      <w:bookmarkEnd w:id="496"/>
      <w:bookmarkEnd w:id="497"/>
      <w:bookmarkEnd w:id="498"/>
      <w:bookmarkEnd w:id="499"/>
      <w:bookmarkEnd w:id="500"/>
      <w:bookmarkEnd w:id="501"/>
      <w:bookmarkEnd w:id="502"/>
    </w:p>
    <w:p w14:paraId="7E3FA657" w14:textId="77777777" w:rsidR="00C01CF7" w:rsidRPr="00682C12" w:rsidRDefault="00351335">
      <w:pPr>
        <w:autoSpaceDE w:val="0"/>
        <w:autoSpaceDN w:val="0"/>
        <w:adjustRightInd w:val="0"/>
        <w:snapToGrid w:val="0"/>
        <w:spacing w:line="360" w:lineRule="auto"/>
        <w:ind w:firstLine="420"/>
        <w:rPr>
          <w:rFonts w:ascii="宋体" w:hAnsi="宋体"/>
          <w:color w:val="000000" w:themeColor="text1"/>
        </w:rPr>
      </w:pPr>
      <w:r w:rsidRPr="00682C12">
        <w:rPr>
          <w:rFonts w:ascii="宋体" w:hAnsi="宋体"/>
          <w:snapToGrid w:val="0"/>
          <w:color w:val="000000" w:themeColor="text1"/>
          <w:kern w:val="0"/>
          <w:szCs w:val="21"/>
        </w:rPr>
        <w:t>比选人不得泄漏</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活动中应当保密的情况和资料，不得与</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串通损害国家利 益、社会公共利益或者他人合法权益，</w:t>
      </w:r>
      <w:r w:rsidRPr="00682C12">
        <w:rPr>
          <w:rFonts w:ascii="宋体" w:hAnsi="宋体"/>
          <w:color w:val="000000" w:themeColor="text1"/>
        </w:rPr>
        <w:t>禁止比选人与</w:t>
      </w:r>
      <w:r w:rsidRPr="00682C12">
        <w:rPr>
          <w:rFonts w:ascii="宋体" w:hAnsi="宋体" w:hint="eastAsia"/>
          <w:color w:val="000000" w:themeColor="text1"/>
        </w:rPr>
        <w:t>比选申请人</w:t>
      </w:r>
      <w:r w:rsidRPr="00682C12">
        <w:rPr>
          <w:rFonts w:ascii="宋体" w:hAnsi="宋体"/>
          <w:color w:val="000000" w:themeColor="text1"/>
        </w:rPr>
        <w:t>串通投标。</w:t>
      </w:r>
    </w:p>
    <w:p w14:paraId="6ADD5D80" w14:textId="77777777" w:rsidR="00C01CF7" w:rsidRPr="00682C12" w:rsidRDefault="00351335">
      <w:pPr>
        <w:autoSpaceDE w:val="0"/>
        <w:autoSpaceDN w:val="0"/>
        <w:adjustRightInd w:val="0"/>
        <w:snapToGrid w:val="0"/>
        <w:spacing w:line="360" w:lineRule="auto"/>
        <w:ind w:firstLine="420"/>
        <w:rPr>
          <w:rFonts w:ascii="宋体" w:hAnsi="宋体"/>
          <w:color w:val="000000" w:themeColor="text1"/>
        </w:rPr>
      </w:pPr>
      <w:r w:rsidRPr="00682C12">
        <w:rPr>
          <w:rFonts w:ascii="宋体" w:hAnsi="宋体"/>
          <w:color w:val="000000" w:themeColor="text1"/>
        </w:rPr>
        <w:t>有下列情形之一的，属于比选人与</w:t>
      </w:r>
      <w:r w:rsidRPr="00682C12">
        <w:rPr>
          <w:rFonts w:ascii="宋体" w:hAnsi="宋体" w:hint="eastAsia"/>
          <w:color w:val="000000" w:themeColor="text1"/>
        </w:rPr>
        <w:t>比选申请人</w:t>
      </w:r>
      <w:r w:rsidRPr="00682C12">
        <w:rPr>
          <w:rFonts w:ascii="宋体" w:hAnsi="宋体"/>
          <w:color w:val="000000" w:themeColor="text1"/>
        </w:rPr>
        <w:t>串通：</w:t>
      </w:r>
    </w:p>
    <w:p w14:paraId="4958E81E" w14:textId="77777777" w:rsidR="00C01CF7" w:rsidRPr="00682C12" w:rsidRDefault="00351335">
      <w:pPr>
        <w:autoSpaceDE w:val="0"/>
        <w:autoSpaceDN w:val="0"/>
        <w:adjustRightInd w:val="0"/>
        <w:snapToGrid w:val="0"/>
        <w:spacing w:line="360" w:lineRule="auto"/>
        <w:ind w:firstLine="420"/>
        <w:rPr>
          <w:rFonts w:ascii="宋体" w:hAnsi="宋体"/>
          <w:color w:val="000000" w:themeColor="text1"/>
        </w:rPr>
      </w:pPr>
      <w:r w:rsidRPr="00682C12">
        <w:rPr>
          <w:rFonts w:ascii="宋体" w:hAnsi="宋体"/>
          <w:color w:val="000000" w:themeColor="text1"/>
        </w:rPr>
        <w:t>（1）比选人在开标前开启</w:t>
      </w:r>
      <w:r w:rsidRPr="00682C12">
        <w:rPr>
          <w:rFonts w:ascii="宋体" w:hAnsi="宋体" w:hint="eastAsia"/>
          <w:color w:val="000000" w:themeColor="text1"/>
        </w:rPr>
        <w:t>比选申请</w:t>
      </w:r>
      <w:r w:rsidRPr="00682C12">
        <w:rPr>
          <w:rFonts w:ascii="宋体" w:hAnsi="宋体"/>
          <w:color w:val="000000" w:themeColor="text1"/>
        </w:rPr>
        <w:t>文件并将有关信息泄露给其他</w:t>
      </w:r>
      <w:r w:rsidRPr="00682C12">
        <w:rPr>
          <w:rFonts w:ascii="宋体" w:hAnsi="宋体" w:hint="eastAsia"/>
          <w:color w:val="000000" w:themeColor="text1"/>
        </w:rPr>
        <w:t>比选申请人；</w:t>
      </w:r>
    </w:p>
    <w:p w14:paraId="72CDA109" w14:textId="77777777" w:rsidR="00C01CF7" w:rsidRPr="00682C12" w:rsidRDefault="00351335">
      <w:pPr>
        <w:autoSpaceDE w:val="0"/>
        <w:autoSpaceDN w:val="0"/>
        <w:adjustRightInd w:val="0"/>
        <w:snapToGrid w:val="0"/>
        <w:spacing w:line="360" w:lineRule="auto"/>
        <w:ind w:firstLine="420"/>
        <w:rPr>
          <w:rFonts w:ascii="宋体" w:hAnsi="宋体"/>
          <w:color w:val="000000" w:themeColor="text1"/>
        </w:rPr>
      </w:pPr>
      <w:r w:rsidRPr="00682C12">
        <w:rPr>
          <w:rFonts w:ascii="宋体" w:hAnsi="宋体"/>
          <w:color w:val="000000" w:themeColor="text1"/>
        </w:rPr>
        <w:t>（2）比选人直接或者间接向</w:t>
      </w:r>
      <w:r w:rsidRPr="00682C12">
        <w:rPr>
          <w:rFonts w:ascii="宋体" w:hAnsi="宋体" w:hint="eastAsia"/>
          <w:color w:val="000000" w:themeColor="text1"/>
        </w:rPr>
        <w:t>比选申请人</w:t>
      </w:r>
      <w:r w:rsidRPr="00682C12">
        <w:rPr>
          <w:rFonts w:ascii="宋体" w:hAnsi="宋体"/>
          <w:color w:val="000000" w:themeColor="text1"/>
        </w:rPr>
        <w:t>泄露标底、评选委员会成员等信息；</w:t>
      </w:r>
    </w:p>
    <w:p w14:paraId="55A7C3D0" w14:textId="77777777" w:rsidR="00C01CF7" w:rsidRPr="00682C12" w:rsidRDefault="00351335">
      <w:pPr>
        <w:autoSpaceDE w:val="0"/>
        <w:autoSpaceDN w:val="0"/>
        <w:adjustRightInd w:val="0"/>
        <w:snapToGrid w:val="0"/>
        <w:spacing w:line="360" w:lineRule="auto"/>
        <w:ind w:firstLine="420"/>
        <w:rPr>
          <w:rFonts w:ascii="宋体" w:hAnsi="宋体"/>
          <w:color w:val="000000" w:themeColor="text1"/>
        </w:rPr>
      </w:pPr>
      <w:r w:rsidRPr="00682C12">
        <w:rPr>
          <w:rFonts w:ascii="宋体" w:hAnsi="宋体"/>
          <w:color w:val="000000" w:themeColor="text1"/>
        </w:rPr>
        <w:t>（3）比选人明示或者暗示</w:t>
      </w:r>
      <w:r w:rsidRPr="00682C12">
        <w:rPr>
          <w:rFonts w:ascii="宋体" w:hAnsi="宋体" w:hint="eastAsia"/>
          <w:color w:val="000000" w:themeColor="text1"/>
        </w:rPr>
        <w:t>比选申请人</w:t>
      </w:r>
      <w:r w:rsidRPr="00682C12">
        <w:rPr>
          <w:rFonts w:ascii="宋体" w:hAnsi="宋体"/>
          <w:color w:val="000000" w:themeColor="text1"/>
        </w:rPr>
        <w:t>压低或者抬高</w:t>
      </w:r>
      <w:r w:rsidRPr="00682C12">
        <w:rPr>
          <w:rFonts w:ascii="宋体" w:hAnsi="宋体" w:hint="eastAsia"/>
          <w:color w:val="000000" w:themeColor="text1"/>
        </w:rPr>
        <w:t>比选申请</w:t>
      </w:r>
      <w:r w:rsidRPr="00682C12">
        <w:rPr>
          <w:rFonts w:ascii="宋体" w:hAnsi="宋体"/>
          <w:color w:val="000000" w:themeColor="text1"/>
        </w:rPr>
        <w:t>报价；</w:t>
      </w:r>
    </w:p>
    <w:p w14:paraId="200FF1FC" w14:textId="77777777" w:rsidR="00C01CF7" w:rsidRPr="00682C12" w:rsidRDefault="00351335">
      <w:pPr>
        <w:autoSpaceDE w:val="0"/>
        <w:autoSpaceDN w:val="0"/>
        <w:adjustRightInd w:val="0"/>
        <w:snapToGrid w:val="0"/>
        <w:spacing w:line="360" w:lineRule="auto"/>
        <w:ind w:firstLine="420"/>
        <w:rPr>
          <w:rFonts w:ascii="宋体" w:hAnsi="宋体"/>
          <w:color w:val="000000" w:themeColor="text1"/>
        </w:rPr>
      </w:pPr>
      <w:r w:rsidRPr="00682C12">
        <w:rPr>
          <w:rFonts w:ascii="宋体" w:hAnsi="宋体"/>
          <w:color w:val="000000" w:themeColor="text1"/>
        </w:rPr>
        <w:t>（4）比选人授意</w:t>
      </w:r>
      <w:r w:rsidRPr="00682C12">
        <w:rPr>
          <w:rFonts w:ascii="宋体" w:hAnsi="宋体" w:hint="eastAsia"/>
          <w:color w:val="000000" w:themeColor="text1"/>
        </w:rPr>
        <w:t>比选申请人</w:t>
      </w:r>
      <w:r w:rsidRPr="00682C12">
        <w:rPr>
          <w:rFonts w:ascii="宋体" w:hAnsi="宋体"/>
          <w:color w:val="000000" w:themeColor="text1"/>
        </w:rPr>
        <w:t>撤换、修改</w:t>
      </w:r>
      <w:r w:rsidRPr="00682C12">
        <w:rPr>
          <w:rFonts w:ascii="宋体" w:hAnsi="宋体" w:hint="eastAsia"/>
          <w:color w:val="000000" w:themeColor="text1"/>
        </w:rPr>
        <w:t>比选申请</w:t>
      </w:r>
      <w:r w:rsidRPr="00682C12">
        <w:rPr>
          <w:rFonts w:ascii="宋体" w:hAnsi="宋体"/>
          <w:color w:val="000000" w:themeColor="text1"/>
        </w:rPr>
        <w:t>文件；</w:t>
      </w:r>
    </w:p>
    <w:p w14:paraId="1EC307D9" w14:textId="77777777" w:rsidR="00C01CF7" w:rsidRPr="00682C12" w:rsidRDefault="00351335">
      <w:pPr>
        <w:autoSpaceDE w:val="0"/>
        <w:autoSpaceDN w:val="0"/>
        <w:adjustRightInd w:val="0"/>
        <w:snapToGrid w:val="0"/>
        <w:spacing w:line="360" w:lineRule="auto"/>
        <w:ind w:firstLine="420"/>
        <w:rPr>
          <w:rFonts w:ascii="宋体" w:hAnsi="宋体"/>
          <w:color w:val="000000" w:themeColor="text1"/>
        </w:rPr>
      </w:pPr>
      <w:r w:rsidRPr="00682C12">
        <w:rPr>
          <w:rFonts w:ascii="宋体" w:hAnsi="宋体"/>
          <w:color w:val="000000" w:themeColor="text1"/>
        </w:rPr>
        <w:t>（5）比选人明示或者暗示</w:t>
      </w:r>
      <w:r w:rsidRPr="00682C12">
        <w:rPr>
          <w:rFonts w:ascii="宋体" w:hAnsi="宋体" w:hint="eastAsia"/>
          <w:color w:val="000000" w:themeColor="text1"/>
        </w:rPr>
        <w:t>比选申请人</w:t>
      </w:r>
      <w:r w:rsidRPr="00682C12">
        <w:rPr>
          <w:rFonts w:ascii="宋体" w:hAnsi="宋体"/>
          <w:color w:val="000000" w:themeColor="text1"/>
        </w:rPr>
        <w:t>为特定</w:t>
      </w:r>
      <w:r w:rsidRPr="00682C12">
        <w:rPr>
          <w:rFonts w:ascii="宋体" w:hAnsi="宋体" w:hint="eastAsia"/>
          <w:color w:val="000000" w:themeColor="text1"/>
        </w:rPr>
        <w:t>比选申请人</w:t>
      </w:r>
      <w:r w:rsidRPr="00682C12">
        <w:rPr>
          <w:rFonts w:ascii="宋体" w:hAnsi="宋体"/>
          <w:color w:val="000000" w:themeColor="text1"/>
        </w:rPr>
        <w:t>中</w:t>
      </w:r>
      <w:r w:rsidRPr="00682C12">
        <w:rPr>
          <w:rFonts w:ascii="宋体" w:hAnsi="宋体" w:hint="eastAsia"/>
          <w:color w:val="000000" w:themeColor="text1"/>
        </w:rPr>
        <w:t>选</w:t>
      </w:r>
      <w:r w:rsidRPr="00682C12">
        <w:rPr>
          <w:rFonts w:ascii="宋体" w:hAnsi="宋体"/>
          <w:color w:val="000000" w:themeColor="text1"/>
        </w:rPr>
        <w:t>提供方便；</w:t>
      </w:r>
    </w:p>
    <w:p w14:paraId="3B10C542" w14:textId="77777777" w:rsidR="00C01CF7" w:rsidRPr="00682C12" w:rsidRDefault="00351335">
      <w:pPr>
        <w:autoSpaceDE w:val="0"/>
        <w:autoSpaceDN w:val="0"/>
        <w:adjustRightInd w:val="0"/>
        <w:snapToGrid w:val="0"/>
        <w:spacing w:line="360" w:lineRule="auto"/>
        <w:ind w:firstLine="420"/>
        <w:rPr>
          <w:rFonts w:ascii="宋体" w:hAnsi="宋体"/>
          <w:snapToGrid w:val="0"/>
          <w:color w:val="000000" w:themeColor="text1"/>
          <w:kern w:val="0"/>
          <w:szCs w:val="21"/>
        </w:rPr>
      </w:pPr>
      <w:r w:rsidRPr="00682C12">
        <w:rPr>
          <w:rFonts w:ascii="宋体" w:hAnsi="宋体"/>
          <w:color w:val="000000" w:themeColor="text1"/>
        </w:rPr>
        <w:t>（6）比选人与</w:t>
      </w:r>
      <w:r w:rsidRPr="00682C12">
        <w:rPr>
          <w:rFonts w:ascii="宋体" w:hAnsi="宋体" w:hint="eastAsia"/>
          <w:color w:val="000000" w:themeColor="text1"/>
        </w:rPr>
        <w:t>比选申请人</w:t>
      </w:r>
      <w:r w:rsidRPr="00682C12">
        <w:rPr>
          <w:rFonts w:ascii="宋体" w:hAnsi="宋体"/>
          <w:color w:val="000000" w:themeColor="text1"/>
        </w:rPr>
        <w:t>为谋求特定</w:t>
      </w:r>
      <w:r w:rsidRPr="00682C12">
        <w:rPr>
          <w:rFonts w:ascii="宋体" w:hAnsi="宋体" w:hint="eastAsia"/>
          <w:color w:val="000000" w:themeColor="text1"/>
        </w:rPr>
        <w:t>比选申请人</w:t>
      </w:r>
      <w:r w:rsidRPr="00682C12">
        <w:rPr>
          <w:rFonts w:ascii="宋体" w:hAnsi="宋体"/>
          <w:color w:val="000000" w:themeColor="text1"/>
        </w:rPr>
        <w:t>中</w:t>
      </w:r>
      <w:r w:rsidRPr="00682C12">
        <w:rPr>
          <w:rFonts w:ascii="宋体" w:hAnsi="宋体" w:hint="eastAsia"/>
          <w:color w:val="000000" w:themeColor="text1"/>
        </w:rPr>
        <w:t>选</w:t>
      </w:r>
      <w:r w:rsidRPr="00682C12">
        <w:rPr>
          <w:rFonts w:ascii="宋体" w:hAnsi="宋体"/>
          <w:color w:val="000000" w:themeColor="text1"/>
        </w:rPr>
        <w:t>而采取的其他串通行为。</w:t>
      </w:r>
    </w:p>
    <w:p w14:paraId="0D6C3C03" w14:textId="77777777" w:rsidR="00C01CF7" w:rsidRPr="00682C12" w:rsidRDefault="00351335">
      <w:pPr>
        <w:pStyle w:val="3"/>
        <w:snapToGrid w:val="0"/>
        <w:spacing w:before="0" w:after="0" w:line="360" w:lineRule="auto"/>
        <w:ind w:firstLineChars="200" w:firstLine="480"/>
        <w:rPr>
          <w:rFonts w:ascii="宋体" w:hAnsi="宋体"/>
          <w:b w:val="0"/>
          <w:snapToGrid w:val="0"/>
          <w:color w:val="000000" w:themeColor="text1"/>
          <w:sz w:val="24"/>
          <w:szCs w:val="24"/>
        </w:rPr>
      </w:pPr>
      <w:bookmarkStart w:id="503" w:name="_Toc35034412"/>
      <w:bookmarkStart w:id="504" w:name="_Toc224103365"/>
      <w:bookmarkStart w:id="505" w:name="_Toc467"/>
      <w:bookmarkStart w:id="506" w:name="_Toc200513174"/>
      <w:bookmarkStart w:id="507" w:name="_Toc277082600"/>
      <w:bookmarkStart w:id="508" w:name="_Toc430530483"/>
      <w:bookmarkStart w:id="509" w:name="_Toc287620733"/>
      <w:bookmarkStart w:id="510" w:name="_Toc287607794"/>
      <w:bookmarkStart w:id="511" w:name="_Toc509218758"/>
      <w:r w:rsidRPr="00682C12">
        <w:rPr>
          <w:rFonts w:ascii="宋体" w:hAnsi="宋体"/>
          <w:b w:val="0"/>
          <w:snapToGrid w:val="0"/>
          <w:color w:val="000000" w:themeColor="text1"/>
          <w:sz w:val="24"/>
          <w:szCs w:val="24"/>
        </w:rPr>
        <w:lastRenderedPageBreak/>
        <w:t>9.2  对</w:t>
      </w:r>
      <w:r w:rsidRPr="00682C12">
        <w:rPr>
          <w:rFonts w:ascii="宋体" w:hAnsi="宋体" w:hint="eastAsia"/>
          <w:b w:val="0"/>
          <w:snapToGrid w:val="0"/>
          <w:color w:val="000000" w:themeColor="text1"/>
          <w:sz w:val="24"/>
          <w:szCs w:val="24"/>
        </w:rPr>
        <w:t>比选申请人</w:t>
      </w:r>
      <w:r w:rsidRPr="00682C12">
        <w:rPr>
          <w:rFonts w:ascii="宋体" w:hAnsi="宋体"/>
          <w:b w:val="0"/>
          <w:snapToGrid w:val="0"/>
          <w:color w:val="000000" w:themeColor="text1"/>
          <w:sz w:val="24"/>
          <w:szCs w:val="24"/>
        </w:rPr>
        <w:t>的纪律要求</w:t>
      </w:r>
      <w:bookmarkEnd w:id="503"/>
      <w:bookmarkEnd w:id="504"/>
      <w:bookmarkEnd w:id="505"/>
      <w:bookmarkEnd w:id="506"/>
      <w:bookmarkEnd w:id="507"/>
      <w:bookmarkEnd w:id="508"/>
      <w:bookmarkEnd w:id="509"/>
      <w:bookmarkEnd w:id="510"/>
      <w:bookmarkEnd w:id="511"/>
    </w:p>
    <w:p w14:paraId="0C46FA10"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不得相互串通或者与比选人串通，不得向比选人或者评选委员会成员行贿谋取中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，不得以他人名义</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或者以其他方式弄虚作假骗取中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不得以任何方式干扰、影响评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工作。</w:t>
      </w:r>
      <w:r w:rsidRPr="00682C12">
        <w:rPr>
          <w:rFonts w:ascii="宋体" w:hAnsi="宋体"/>
          <w:color w:val="000000" w:themeColor="text1"/>
        </w:rPr>
        <w:t>有下列情形之一的，属于</w:t>
      </w:r>
      <w:r w:rsidRPr="00682C12">
        <w:rPr>
          <w:rFonts w:ascii="宋体" w:hAnsi="宋体" w:hint="eastAsia"/>
          <w:color w:val="000000" w:themeColor="text1"/>
        </w:rPr>
        <w:t>比选申请人</w:t>
      </w:r>
      <w:r w:rsidRPr="00682C12">
        <w:rPr>
          <w:rFonts w:ascii="宋体" w:hAnsi="宋体"/>
          <w:color w:val="000000" w:themeColor="text1"/>
        </w:rPr>
        <w:t>相互串通</w:t>
      </w:r>
      <w:r w:rsidRPr="00682C12">
        <w:rPr>
          <w:rFonts w:ascii="宋体" w:hAnsi="宋体" w:hint="eastAsia"/>
          <w:color w:val="000000" w:themeColor="text1"/>
        </w:rPr>
        <w:t>比选申请</w:t>
      </w:r>
      <w:r w:rsidRPr="00682C12">
        <w:rPr>
          <w:rFonts w:ascii="宋体" w:hAnsi="宋体"/>
          <w:color w:val="000000" w:themeColor="text1"/>
        </w:rPr>
        <w:t>：</w:t>
      </w:r>
    </w:p>
    <w:p w14:paraId="19F3E96B"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（1）</w:t>
      </w:r>
      <w:r w:rsidRPr="00682C12">
        <w:rPr>
          <w:rFonts w:ascii="宋体" w:hAnsi="宋体" w:hint="eastAsia"/>
          <w:color w:val="000000" w:themeColor="text1"/>
        </w:rPr>
        <w:t>比选申请人</w:t>
      </w:r>
      <w:r w:rsidRPr="00682C12">
        <w:rPr>
          <w:rFonts w:ascii="宋体" w:hAnsi="宋体"/>
          <w:color w:val="000000" w:themeColor="text1"/>
        </w:rPr>
        <w:t>之间协商</w:t>
      </w:r>
      <w:r w:rsidRPr="00682C12">
        <w:rPr>
          <w:rFonts w:ascii="宋体" w:hAnsi="宋体" w:hint="eastAsia"/>
          <w:color w:val="000000" w:themeColor="text1"/>
        </w:rPr>
        <w:t>比选申请</w:t>
      </w:r>
      <w:r w:rsidRPr="00682C12">
        <w:rPr>
          <w:rFonts w:ascii="宋体" w:hAnsi="宋体"/>
          <w:color w:val="000000" w:themeColor="text1"/>
        </w:rPr>
        <w:t>报价等</w:t>
      </w:r>
      <w:r w:rsidRPr="00682C12">
        <w:rPr>
          <w:rFonts w:ascii="宋体" w:hAnsi="宋体" w:hint="eastAsia"/>
          <w:color w:val="000000" w:themeColor="text1"/>
        </w:rPr>
        <w:t>比选申请</w:t>
      </w:r>
      <w:r w:rsidRPr="00682C12">
        <w:rPr>
          <w:rFonts w:ascii="宋体" w:hAnsi="宋体"/>
          <w:color w:val="000000" w:themeColor="text1"/>
        </w:rPr>
        <w:t>文件的实质性内容；</w:t>
      </w:r>
    </w:p>
    <w:p w14:paraId="3D4E6ACA"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（2）</w:t>
      </w:r>
      <w:r w:rsidRPr="00682C12">
        <w:rPr>
          <w:rFonts w:ascii="宋体" w:hAnsi="宋体" w:hint="eastAsia"/>
          <w:color w:val="000000" w:themeColor="text1"/>
        </w:rPr>
        <w:t>比选申请人</w:t>
      </w:r>
      <w:r w:rsidRPr="00682C12">
        <w:rPr>
          <w:rFonts w:ascii="宋体" w:hAnsi="宋体"/>
          <w:color w:val="000000" w:themeColor="text1"/>
        </w:rPr>
        <w:t>之间约定中选人；</w:t>
      </w:r>
    </w:p>
    <w:p w14:paraId="046394B6"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（3）</w:t>
      </w:r>
      <w:r w:rsidRPr="00682C12">
        <w:rPr>
          <w:rFonts w:ascii="宋体" w:hAnsi="宋体" w:hint="eastAsia"/>
          <w:color w:val="000000" w:themeColor="text1"/>
        </w:rPr>
        <w:t>比选申请人</w:t>
      </w:r>
      <w:r w:rsidRPr="00682C12">
        <w:rPr>
          <w:rFonts w:ascii="宋体" w:hAnsi="宋体"/>
          <w:color w:val="000000" w:themeColor="text1"/>
        </w:rPr>
        <w:t>之间约定部分</w:t>
      </w:r>
      <w:r w:rsidRPr="00682C12">
        <w:rPr>
          <w:rFonts w:ascii="宋体" w:hAnsi="宋体" w:hint="eastAsia"/>
          <w:color w:val="000000" w:themeColor="text1"/>
        </w:rPr>
        <w:t>比选申请人</w:t>
      </w:r>
      <w:r w:rsidRPr="00682C12">
        <w:rPr>
          <w:rFonts w:ascii="宋体" w:hAnsi="宋体"/>
          <w:color w:val="000000" w:themeColor="text1"/>
        </w:rPr>
        <w:t>放弃</w:t>
      </w:r>
      <w:r w:rsidRPr="00682C12">
        <w:rPr>
          <w:rFonts w:ascii="宋体" w:hAnsi="宋体" w:hint="eastAsia"/>
          <w:color w:val="000000" w:themeColor="text1"/>
        </w:rPr>
        <w:t>比选申请</w:t>
      </w:r>
      <w:r w:rsidRPr="00682C12">
        <w:rPr>
          <w:rFonts w:ascii="宋体" w:hAnsi="宋体"/>
          <w:color w:val="000000" w:themeColor="text1"/>
        </w:rPr>
        <w:t>或者中</w:t>
      </w:r>
      <w:r w:rsidRPr="00682C12">
        <w:rPr>
          <w:rFonts w:ascii="宋体" w:hAnsi="宋体" w:hint="eastAsia"/>
          <w:color w:val="000000" w:themeColor="text1"/>
        </w:rPr>
        <w:t>选</w:t>
      </w:r>
      <w:r w:rsidRPr="00682C12">
        <w:rPr>
          <w:rFonts w:ascii="宋体" w:hAnsi="宋体"/>
          <w:color w:val="000000" w:themeColor="text1"/>
        </w:rPr>
        <w:t>；</w:t>
      </w:r>
    </w:p>
    <w:p w14:paraId="7B4CCEF9"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（4）属于同一集团、协会、商会等组织成员的</w:t>
      </w:r>
      <w:r w:rsidRPr="00682C12">
        <w:rPr>
          <w:rFonts w:ascii="宋体" w:hAnsi="宋体" w:hint="eastAsia"/>
          <w:color w:val="000000" w:themeColor="text1"/>
        </w:rPr>
        <w:t>比选申请人</w:t>
      </w:r>
      <w:r w:rsidRPr="00682C12">
        <w:rPr>
          <w:rFonts w:ascii="宋体" w:hAnsi="宋体"/>
          <w:color w:val="000000" w:themeColor="text1"/>
        </w:rPr>
        <w:t>按照该组织要求协同</w:t>
      </w:r>
      <w:r w:rsidRPr="00682C12">
        <w:rPr>
          <w:rFonts w:ascii="宋体" w:hAnsi="宋体" w:hint="eastAsia"/>
          <w:color w:val="000000" w:themeColor="text1"/>
        </w:rPr>
        <w:t>比选申请</w:t>
      </w:r>
      <w:r w:rsidRPr="00682C12">
        <w:rPr>
          <w:rFonts w:ascii="宋体" w:hAnsi="宋体"/>
          <w:color w:val="000000" w:themeColor="text1"/>
        </w:rPr>
        <w:t>；</w:t>
      </w:r>
    </w:p>
    <w:p w14:paraId="4CAD23E3"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（5）</w:t>
      </w:r>
      <w:r w:rsidRPr="00682C12">
        <w:rPr>
          <w:rFonts w:ascii="宋体" w:hAnsi="宋体" w:hint="eastAsia"/>
          <w:color w:val="000000" w:themeColor="text1"/>
        </w:rPr>
        <w:t>比选申请人</w:t>
      </w:r>
      <w:r w:rsidRPr="00682C12">
        <w:rPr>
          <w:rFonts w:ascii="宋体" w:hAnsi="宋体"/>
          <w:color w:val="000000" w:themeColor="text1"/>
        </w:rPr>
        <w:t>之间为谋取中选或者排斥特定</w:t>
      </w:r>
      <w:r w:rsidRPr="00682C12">
        <w:rPr>
          <w:rFonts w:ascii="宋体" w:hAnsi="宋体" w:hint="eastAsia"/>
          <w:color w:val="000000" w:themeColor="text1"/>
        </w:rPr>
        <w:t>比选申请人</w:t>
      </w:r>
      <w:r w:rsidRPr="00682C12">
        <w:rPr>
          <w:rFonts w:ascii="宋体" w:hAnsi="宋体"/>
          <w:color w:val="000000" w:themeColor="text1"/>
        </w:rPr>
        <w:t>而采取的其他联合行动。</w:t>
      </w:r>
    </w:p>
    <w:p w14:paraId="29469801"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有下列情形之一的，视为</w:t>
      </w:r>
      <w:r w:rsidRPr="00682C12">
        <w:rPr>
          <w:rFonts w:ascii="宋体" w:hAnsi="宋体" w:hint="eastAsia"/>
          <w:color w:val="000000" w:themeColor="text1"/>
        </w:rPr>
        <w:t>比选申请人</w:t>
      </w:r>
      <w:r w:rsidRPr="00682C12">
        <w:rPr>
          <w:rFonts w:ascii="宋体" w:hAnsi="宋体"/>
          <w:color w:val="000000" w:themeColor="text1"/>
        </w:rPr>
        <w:t>相互串通</w:t>
      </w:r>
      <w:r w:rsidRPr="00682C12">
        <w:rPr>
          <w:rFonts w:ascii="宋体" w:hAnsi="宋体" w:hint="eastAsia"/>
          <w:color w:val="000000" w:themeColor="text1"/>
        </w:rPr>
        <w:t>比选申请</w:t>
      </w:r>
      <w:r w:rsidRPr="00682C12">
        <w:rPr>
          <w:rFonts w:ascii="宋体" w:hAnsi="宋体"/>
          <w:color w:val="000000" w:themeColor="text1"/>
        </w:rPr>
        <w:t>：</w:t>
      </w:r>
    </w:p>
    <w:p w14:paraId="14421E5B"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（1）不同</w:t>
      </w:r>
      <w:r w:rsidRPr="00682C12">
        <w:rPr>
          <w:rFonts w:ascii="宋体" w:hAnsi="宋体" w:hint="eastAsia"/>
          <w:color w:val="000000" w:themeColor="text1"/>
        </w:rPr>
        <w:t>比选申请人</w:t>
      </w:r>
      <w:r w:rsidRPr="00682C12">
        <w:rPr>
          <w:rFonts w:ascii="宋体" w:hAnsi="宋体"/>
          <w:color w:val="000000" w:themeColor="text1"/>
        </w:rPr>
        <w:t>的</w:t>
      </w:r>
      <w:r w:rsidRPr="00682C12">
        <w:rPr>
          <w:rFonts w:ascii="宋体" w:hAnsi="宋体" w:hint="eastAsia"/>
          <w:color w:val="000000" w:themeColor="text1"/>
        </w:rPr>
        <w:t>比选申请</w:t>
      </w:r>
      <w:r w:rsidRPr="00682C12">
        <w:rPr>
          <w:rFonts w:ascii="宋体" w:hAnsi="宋体"/>
          <w:color w:val="000000" w:themeColor="text1"/>
        </w:rPr>
        <w:t>文件由同一单位或者个人编制；</w:t>
      </w:r>
    </w:p>
    <w:p w14:paraId="4793412E"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（2）不同</w:t>
      </w:r>
      <w:r w:rsidRPr="00682C12">
        <w:rPr>
          <w:rFonts w:ascii="宋体" w:hAnsi="宋体" w:hint="eastAsia"/>
          <w:color w:val="000000" w:themeColor="text1"/>
        </w:rPr>
        <w:t>比选申请人</w:t>
      </w:r>
      <w:r w:rsidRPr="00682C12">
        <w:rPr>
          <w:rFonts w:ascii="宋体" w:hAnsi="宋体"/>
          <w:color w:val="000000" w:themeColor="text1"/>
        </w:rPr>
        <w:t>委托同一单位或者个人办理</w:t>
      </w:r>
      <w:r w:rsidRPr="00682C12">
        <w:rPr>
          <w:rFonts w:ascii="宋体" w:hAnsi="宋体" w:hint="eastAsia"/>
          <w:color w:val="000000" w:themeColor="text1"/>
        </w:rPr>
        <w:t>比选申请</w:t>
      </w:r>
      <w:r w:rsidRPr="00682C12">
        <w:rPr>
          <w:rFonts w:ascii="宋体" w:hAnsi="宋体"/>
          <w:color w:val="000000" w:themeColor="text1"/>
        </w:rPr>
        <w:t>事宜；</w:t>
      </w:r>
    </w:p>
    <w:p w14:paraId="77385D6C"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（3）不同</w:t>
      </w:r>
      <w:r w:rsidRPr="00682C12">
        <w:rPr>
          <w:rFonts w:ascii="宋体" w:hAnsi="宋体" w:hint="eastAsia"/>
          <w:color w:val="000000" w:themeColor="text1"/>
        </w:rPr>
        <w:t>比选申请人</w:t>
      </w:r>
      <w:r w:rsidRPr="00682C12">
        <w:rPr>
          <w:rFonts w:ascii="宋体" w:hAnsi="宋体"/>
          <w:color w:val="000000" w:themeColor="text1"/>
        </w:rPr>
        <w:t>的</w:t>
      </w:r>
      <w:r w:rsidRPr="00682C12">
        <w:rPr>
          <w:rFonts w:ascii="宋体" w:hAnsi="宋体" w:hint="eastAsia"/>
          <w:color w:val="000000" w:themeColor="text1"/>
        </w:rPr>
        <w:t>比选申请</w:t>
      </w:r>
      <w:r w:rsidRPr="00682C12">
        <w:rPr>
          <w:rFonts w:ascii="宋体" w:hAnsi="宋体"/>
          <w:color w:val="000000" w:themeColor="text1"/>
        </w:rPr>
        <w:t>文件载明的项目管理成员为同一人；</w:t>
      </w:r>
    </w:p>
    <w:p w14:paraId="4864DEA9"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（4）不同</w:t>
      </w:r>
      <w:r w:rsidRPr="00682C12">
        <w:rPr>
          <w:rFonts w:ascii="宋体" w:hAnsi="宋体" w:hint="eastAsia"/>
          <w:color w:val="000000" w:themeColor="text1"/>
        </w:rPr>
        <w:t>比选申请人</w:t>
      </w:r>
      <w:r w:rsidRPr="00682C12">
        <w:rPr>
          <w:rFonts w:ascii="宋体" w:hAnsi="宋体"/>
          <w:color w:val="000000" w:themeColor="text1"/>
        </w:rPr>
        <w:t>的</w:t>
      </w:r>
      <w:r w:rsidRPr="00682C12">
        <w:rPr>
          <w:rFonts w:ascii="宋体" w:hAnsi="宋体" w:hint="eastAsia"/>
          <w:color w:val="000000" w:themeColor="text1"/>
        </w:rPr>
        <w:t>比选申请</w:t>
      </w:r>
      <w:r w:rsidRPr="00682C12">
        <w:rPr>
          <w:rFonts w:ascii="宋体" w:hAnsi="宋体"/>
          <w:color w:val="000000" w:themeColor="text1"/>
        </w:rPr>
        <w:t>文件异常一致或者</w:t>
      </w:r>
      <w:r w:rsidRPr="00682C12">
        <w:rPr>
          <w:rFonts w:ascii="宋体" w:hAnsi="宋体" w:hint="eastAsia"/>
          <w:color w:val="000000" w:themeColor="text1"/>
        </w:rPr>
        <w:t>比选申请</w:t>
      </w:r>
      <w:r w:rsidRPr="00682C12">
        <w:rPr>
          <w:rFonts w:ascii="宋体" w:hAnsi="宋体"/>
          <w:color w:val="000000" w:themeColor="text1"/>
        </w:rPr>
        <w:t>报价呈规律性差异；</w:t>
      </w:r>
    </w:p>
    <w:p w14:paraId="60BEDEEC"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（5）不同</w:t>
      </w:r>
      <w:r w:rsidRPr="00682C12">
        <w:rPr>
          <w:rFonts w:ascii="宋体" w:hAnsi="宋体" w:hint="eastAsia"/>
          <w:color w:val="000000" w:themeColor="text1"/>
        </w:rPr>
        <w:t>比选申请人</w:t>
      </w:r>
      <w:r w:rsidRPr="00682C12">
        <w:rPr>
          <w:rFonts w:ascii="宋体" w:hAnsi="宋体"/>
          <w:color w:val="000000" w:themeColor="text1"/>
        </w:rPr>
        <w:t>的</w:t>
      </w:r>
      <w:r w:rsidRPr="00682C12">
        <w:rPr>
          <w:rFonts w:ascii="宋体" w:hAnsi="宋体" w:hint="eastAsia"/>
          <w:color w:val="000000" w:themeColor="text1"/>
        </w:rPr>
        <w:t>比选申请</w:t>
      </w:r>
      <w:r w:rsidRPr="00682C12">
        <w:rPr>
          <w:rFonts w:ascii="宋体" w:hAnsi="宋体"/>
          <w:color w:val="000000" w:themeColor="text1"/>
        </w:rPr>
        <w:t>文件相互混装；</w:t>
      </w:r>
    </w:p>
    <w:p w14:paraId="157AE24C"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（6）不同</w:t>
      </w:r>
      <w:r w:rsidRPr="00682C12">
        <w:rPr>
          <w:rFonts w:ascii="宋体" w:hAnsi="宋体" w:hint="eastAsia"/>
          <w:color w:val="000000" w:themeColor="text1"/>
        </w:rPr>
        <w:t>比选申请人</w:t>
      </w:r>
      <w:r w:rsidRPr="00682C12">
        <w:rPr>
          <w:rFonts w:ascii="宋体" w:hAnsi="宋体"/>
          <w:color w:val="000000" w:themeColor="text1"/>
        </w:rPr>
        <w:t>的</w:t>
      </w:r>
      <w:r w:rsidRPr="00682C12">
        <w:rPr>
          <w:rFonts w:ascii="宋体" w:hAnsi="宋体" w:hint="eastAsia"/>
          <w:color w:val="000000" w:themeColor="text1"/>
        </w:rPr>
        <w:t>比选申请</w:t>
      </w:r>
      <w:r w:rsidRPr="00682C12">
        <w:rPr>
          <w:rFonts w:ascii="宋体" w:hAnsi="宋体"/>
          <w:color w:val="000000" w:themeColor="text1"/>
        </w:rPr>
        <w:t>保证金从同一单位或者个人的账户转出。</w:t>
      </w:r>
    </w:p>
    <w:p w14:paraId="264839EE"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使用通过受让或者租借等方式获取的资格、资质证书</w:t>
      </w:r>
      <w:r w:rsidRPr="00682C12">
        <w:rPr>
          <w:rFonts w:ascii="宋体" w:hAnsi="宋体" w:hint="eastAsia"/>
          <w:color w:val="000000" w:themeColor="text1"/>
        </w:rPr>
        <w:t>比选申请</w:t>
      </w:r>
      <w:r w:rsidRPr="00682C12">
        <w:rPr>
          <w:rFonts w:ascii="宋体" w:hAnsi="宋体"/>
          <w:color w:val="000000" w:themeColor="text1"/>
        </w:rPr>
        <w:t>的，属于以他人名义</w:t>
      </w:r>
      <w:r w:rsidRPr="00682C12">
        <w:rPr>
          <w:rFonts w:ascii="宋体" w:hAnsi="宋体" w:hint="eastAsia"/>
          <w:color w:val="000000" w:themeColor="text1"/>
        </w:rPr>
        <w:t>比选申请</w:t>
      </w:r>
      <w:r w:rsidRPr="00682C12">
        <w:rPr>
          <w:rFonts w:ascii="宋体" w:hAnsi="宋体"/>
          <w:color w:val="000000" w:themeColor="text1"/>
        </w:rPr>
        <w:t>。</w:t>
      </w:r>
    </w:p>
    <w:p w14:paraId="3BE31B67"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hint="eastAsia"/>
          <w:color w:val="000000" w:themeColor="text1"/>
        </w:rPr>
        <w:t>比选申请人</w:t>
      </w:r>
      <w:r w:rsidRPr="00682C12">
        <w:rPr>
          <w:rFonts w:ascii="宋体" w:hAnsi="宋体"/>
          <w:color w:val="000000" w:themeColor="text1"/>
        </w:rPr>
        <w:t>有下列情形之一的，属于以其他方式弄虚作假的行为：</w:t>
      </w:r>
    </w:p>
    <w:p w14:paraId="129F2440"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hint="eastAsia"/>
          <w:color w:val="000000" w:themeColor="text1"/>
        </w:rPr>
        <w:t>（1）</w:t>
      </w:r>
      <w:r w:rsidRPr="00682C12">
        <w:rPr>
          <w:rFonts w:ascii="宋体" w:hAnsi="宋体"/>
          <w:color w:val="000000" w:themeColor="text1"/>
        </w:rPr>
        <w:t>使用伪造、变造的许可证件；</w:t>
      </w:r>
    </w:p>
    <w:p w14:paraId="7E3E58F4"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2</w:t>
      </w:r>
      <w:r w:rsidRPr="00682C12">
        <w:rPr>
          <w:rFonts w:ascii="宋体" w:hAnsi="宋体"/>
          <w:color w:val="000000" w:themeColor="text1"/>
        </w:rPr>
        <w:t>）提供虚假的财务状况或者业绩；</w:t>
      </w:r>
    </w:p>
    <w:p w14:paraId="38E78133"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3</w:t>
      </w:r>
      <w:r w:rsidRPr="00682C12">
        <w:rPr>
          <w:rFonts w:ascii="宋体" w:hAnsi="宋体"/>
          <w:color w:val="000000" w:themeColor="text1"/>
        </w:rPr>
        <w:t>）提供虚假的项目负责人或者主要技术人员简历、劳动关系证明；</w:t>
      </w:r>
    </w:p>
    <w:p w14:paraId="24546569"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4</w:t>
      </w:r>
      <w:r w:rsidRPr="00682C12">
        <w:rPr>
          <w:rFonts w:ascii="宋体" w:hAnsi="宋体"/>
          <w:color w:val="000000" w:themeColor="text1"/>
        </w:rPr>
        <w:t>）提供虚假的信用状况；</w:t>
      </w:r>
    </w:p>
    <w:p w14:paraId="54C3257D"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color w:val="000000" w:themeColor="text1"/>
        </w:rPr>
        <w:t>（</w:t>
      </w:r>
      <w:r w:rsidRPr="00682C12">
        <w:rPr>
          <w:rFonts w:ascii="宋体" w:hAnsi="宋体" w:hint="eastAsia"/>
          <w:color w:val="000000" w:themeColor="text1"/>
        </w:rPr>
        <w:t>5</w:t>
      </w:r>
      <w:r w:rsidRPr="00682C12">
        <w:rPr>
          <w:rFonts w:ascii="宋体" w:hAnsi="宋体"/>
          <w:color w:val="000000" w:themeColor="text1"/>
        </w:rPr>
        <w:t>）其他弄虚作假的行为。</w:t>
      </w:r>
    </w:p>
    <w:p w14:paraId="5D821D07"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512" w:name="_Toc430530484"/>
      <w:bookmarkStart w:id="513" w:name="_Toc200513175"/>
      <w:bookmarkStart w:id="514" w:name="_Toc287620734"/>
      <w:bookmarkStart w:id="515" w:name="_Toc287607795"/>
      <w:bookmarkStart w:id="516" w:name="_Toc35034413"/>
      <w:bookmarkStart w:id="517" w:name="_Toc224103366"/>
      <w:bookmarkStart w:id="518" w:name="_Toc277082601"/>
      <w:bookmarkStart w:id="519" w:name="_Toc29182"/>
      <w:bookmarkStart w:id="520" w:name="_Toc509218759"/>
      <w:r w:rsidRPr="00682C12">
        <w:rPr>
          <w:rFonts w:ascii="宋体" w:hAnsi="宋体"/>
          <w:b w:val="0"/>
          <w:snapToGrid w:val="0"/>
          <w:color w:val="000000" w:themeColor="text1"/>
          <w:sz w:val="24"/>
          <w:szCs w:val="24"/>
        </w:rPr>
        <w:t>9.3  对评选委员会成员的纪律要求</w:t>
      </w:r>
      <w:bookmarkEnd w:id="512"/>
      <w:bookmarkEnd w:id="513"/>
      <w:bookmarkEnd w:id="514"/>
      <w:bookmarkEnd w:id="515"/>
      <w:bookmarkEnd w:id="516"/>
      <w:bookmarkEnd w:id="517"/>
      <w:bookmarkEnd w:id="518"/>
      <w:bookmarkEnd w:id="519"/>
      <w:bookmarkEnd w:id="520"/>
    </w:p>
    <w:p w14:paraId="63A06F9B"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评选委员会成员不得收受他人的财物或者其他好处，不得向他人透漏对</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文件的评审和比较、中选候选人的推荐情况以及评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有关的其他情况。在评选活动中，评选委员会成员不得擅离职守，影响评选程序正常进行，不得使用第三章“评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办法”没有规定的评审因素和标准进行评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w:t>
      </w:r>
    </w:p>
    <w:p w14:paraId="1CE673E3"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521" w:name="_Toc277082602"/>
      <w:bookmarkStart w:id="522" w:name="_Toc287620735"/>
      <w:bookmarkStart w:id="523" w:name="_Toc200513176"/>
      <w:bookmarkStart w:id="524" w:name="_Toc287607796"/>
      <w:bookmarkStart w:id="525" w:name="_Toc224103367"/>
      <w:bookmarkStart w:id="526" w:name="_Toc20966"/>
      <w:bookmarkStart w:id="527" w:name="_Toc509218760"/>
      <w:bookmarkStart w:id="528" w:name="_Toc430530485"/>
      <w:bookmarkStart w:id="529" w:name="_Toc35034414"/>
      <w:r w:rsidRPr="00682C12">
        <w:rPr>
          <w:rFonts w:ascii="宋体" w:hAnsi="宋体"/>
          <w:b w:val="0"/>
          <w:snapToGrid w:val="0"/>
          <w:color w:val="000000" w:themeColor="text1"/>
          <w:sz w:val="24"/>
          <w:szCs w:val="24"/>
        </w:rPr>
        <w:t>9.4  对与评</w:t>
      </w:r>
      <w:r w:rsidRPr="00682C12">
        <w:rPr>
          <w:rFonts w:ascii="宋体" w:hAnsi="宋体" w:hint="eastAsia"/>
          <w:b w:val="0"/>
          <w:snapToGrid w:val="0"/>
          <w:color w:val="000000" w:themeColor="text1"/>
          <w:sz w:val="24"/>
          <w:szCs w:val="24"/>
        </w:rPr>
        <w:t>选</w:t>
      </w:r>
      <w:r w:rsidRPr="00682C12">
        <w:rPr>
          <w:rFonts w:ascii="宋体" w:hAnsi="宋体"/>
          <w:b w:val="0"/>
          <w:snapToGrid w:val="0"/>
          <w:color w:val="000000" w:themeColor="text1"/>
          <w:sz w:val="24"/>
          <w:szCs w:val="24"/>
        </w:rPr>
        <w:t>活动有关的工作人员的纪律要求</w:t>
      </w:r>
      <w:bookmarkEnd w:id="521"/>
      <w:bookmarkEnd w:id="522"/>
      <w:bookmarkEnd w:id="523"/>
      <w:bookmarkEnd w:id="524"/>
      <w:bookmarkEnd w:id="525"/>
      <w:bookmarkEnd w:id="526"/>
      <w:bookmarkEnd w:id="527"/>
      <w:bookmarkEnd w:id="528"/>
      <w:bookmarkEnd w:id="529"/>
    </w:p>
    <w:p w14:paraId="4FF8987E"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与评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活动有关的工作人员不得收受他人的财物或者其他好处，不得向他人透漏对</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文件的评审和比较、中选候选人的推荐情况以及与评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有关的其他情况。在评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活动中，与评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活动有关的工作人员不得擅离职守，影响评</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程序正常进行。</w:t>
      </w:r>
    </w:p>
    <w:p w14:paraId="0EFEE920" w14:textId="77777777" w:rsidR="00C01CF7" w:rsidRPr="00682C12" w:rsidRDefault="00351335">
      <w:pPr>
        <w:pStyle w:val="3"/>
        <w:snapToGrid w:val="0"/>
        <w:spacing w:before="0" w:after="0" w:line="360" w:lineRule="auto"/>
        <w:rPr>
          <w:rFonts w:ascii="宋体" w:hAnsi="宋体"/>
          <w:b w:val="0"/>
          <w:snapToGrid w:val="0"/>
          <w:color w:val="000000" w:themeColor="text1"/>
          <w:sz w:val="24"/>
          <w:szCs w:val="24"/>
        </w:rPr>
      </w:pPr>
      <w:bookmarkStart w:id="530" w:name="_Toc200513177"/>
      <w:bookmarkStart w:id="531" w:name="_Toc224103368"/>
      <w:bookmarkStart w:id="532" w:name="_Toc277082603"/>
      <w:bookmarkStart w:id="533" w:name="_Toc35034415"/>
      <w:bookmarkStart w:id="534" w:name="_Toc509218761"/>
      <w:bookmarkStart w:id="535" w:name="_Toc430530486"/>
      <w:bookmarkStart w:id="536" w:name="_Toc20001"/>
      <w:bookmarkStart w:id="537" w:name="_Toc287620736"/>
      <w:bookmarkStart w:id="538" w:name="_Toc287607797"/>
      <w:r w:rsidRPr="00682C12">
        <w:rPr>
          <w:rFonts w:ascii="宋体" w:hAnsi="宋体"/>
          <w:b w:val="0"/>
          <w:snapToGrid w:val="0"/>
          <w:color w:val="000000" w:themeColor="text1"/>
          <w:sz w:val="24"/>
          <w:szCs w:val="24"/>
        </w:rPr>
        <w:t>9.5  投诉</w:t>
      </w:r>
      <w:bookmarkEnd w:id="530"/>
      <w:bookmarkEnd w:id="531"/>
      <w:bookmarkEnd w:id="532"/>
      <w:bookmarkEnd w:id="533"/>
      <w:bookmarkEnd w:id="534"/>
      <w:bookmarkEnd w:id="535"/>
      <w:bookmarkEnd w:id="536"/>
      <w:bookmarkEnd w:id="537"/>
      <w:bookmarkEnd w:id="538"/>
    </w:p>
    <w:p w14:paraId="644231D0"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和其他利害关系人认为本次</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活动违反法律、法规和规章规定的，有权向有关行政监督部门投诉。</w:t>
      </w:r>
    </w:p>
    <w:p w14:paraId="5A7DD373" w14:textId="77777777" w:rsidR="00C01CF7" w:rsidRPr="00682C12" w:rsidRDefault="00351335">
      <w:pPr>
        <w:pStyle w:val="20"/>
        <w:spacing w:before="0" w:after="0" w:line="360" w:lineRule="auto"/>
        <w:rPr>
          <w:rFonts w:ascii="宋体" w:hAnsi="宋体"/>
          <w:b w:val="0"/>
          <w:snapToGrid w:val="0"/>
          <w:color w:val="000000" w:themeColor="text1"/>
        </w:rPr>
      </w:pPr>
      <w:bookmarkStart w:id="539" w:name="_Toc15879"/>
      <w:bookmarkStart w:id="540" w:name="_Toc200513178"/>
      <w:bookmarkStart w:id="541" w:name="_Toc509218762"/>
      <w:bookmarkStart w:id="542" w:name="_Toc224103369"/>
      <w:bookmarkStart w:id="543" w:name="_Toc35034416"/>
      <w:bookmarkStart w:id="544" w:name="_Toc430530487"/>
      <w:bookmarkStart w:id="545" w:name="_Toc287620737"/>
      <w:bookmarkStart w:id="546" w:name="_Toc277082604"/>
      <w:bookmarkStart w:id="547" w:name="_Toc287607798"/>
      <w:bookmarkStart w:id="548" w:name="_Toc88120044"/>
      <w:r w:rsidRPr="00682C12">
        <w:rPr>
          <w:rFonts w:ascii="宋体" w:hAnsi="宋体"/>
          <w:b w:val="0"/>
          <w:snapToGrid w:val="0"/>
          <w:color w:val="000000" w:themeColor="text1"/>
        </w:rPr>
        <w:lastRenderedPageBreak/>
        <w:t>10. 需要补充的其他内容</w:t>
      </w:r>
      <w:bookmarkEnd w:id="539"/>
      <w:bookmarkEnd w:id="540"/>
      <w:bookmarkEnd w:id="541"/>
      <w:bookmarkEnd w:id="542"/>
      <w:bookmarkEnd w:id="543"/>
      <w:bookmarkEnd w:id="544"/>
      <w:bookmarkEnd w:id="545"/>
      <w:bookmarkEnd w:id="546"/>
      <w:bookmarkEnd w:id="547"/>
      <w:bookmarkEnd w:id="548"/>
    </w:p>
    <w:p w14:paraId="2825C948" w14:textId="77777777" w:rsidR="00C01CF7" w:rsidRPr="00682C12" w:rsidRDefault="00351335">
      <w:pPr>
        <w:autoSpaceDE w:val="0"/>
        <w:autoSpaceDN w:val="0"/>
        <w:adjustRightInd w:val="0"/>
        <w:snapToGrid w:val="0"/>
        <w:spacing w:line="360" w:lineRule="auto"/>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需要补充的其他内容：见</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须知前附表。</w:t>
      </w:r>
    </w:p>
    <w:p w14:paraId="4CA79537"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54143273"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25E04CF5"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28F50B0D"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5BB5C677"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678BADC7"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7496905E"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4F2D67A0"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1BED3A2C"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76DD63AD"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2645DECF"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rPr>
      </w:pPr>
    </w:p>
    <w:p w14:paraId="61816185" w14:textId="77777777" w:rsidR="00C01CF7" w:rsidRPr="00682C12" w:rsidRDefault="00351335">
      <w:pPr>
        <w:rPr>
          <w:rFonts w:ascii="宋体" w:hAnsi="宋体"/>
          <w:b/>
          <w:snapToGrid w:val="0"/>
          <w:color w:val="000000" w:themeColor="text1"/>
          <w:kern w:val="0"/>
        </w:rPr>
      </w:pPr>
      <w:r w:rsidRPr="00682C12">
        <w:rPr>
          <w:rFonts w:ascii="宋体" w:hAnsi="宋体"/>
          <w:b/>
          <w:snapToGrid w:val="0"/>
          <w:color w:val="000000" w:themeColor="text1"/>
          <w:kern w:val="0"/>
        </w:rPr>
        <w:br w:type="page"/>
      </w:r>
    </w:p>
    <w:p w14:paraId="3B871F9B" w14:textId="77777777" w:rsidR="00C01CF7" w:rsidRPr="00682C12" w:rsidRDefault="00351335">
      <w:pPr>
        <w:tabs>
          <w:tab w:val="left" w:pos="3529"/>
          <w:tab w:val="left" w:pos="5060"/>
        </w:tabs>
        <w:autoSpaceDE w:val="0"/>
        <w:autoSpaceDN w:val="0"/>
        <w:adjustRightInd w:val="0"/>
        <w:snapToGrid w:val="0"/>
        <w:spacing w:line="360" w:lineRule="auto"/>
        <w:jc w:val="left"/>
        <w:rPr>
          <w:rFonts w:ascii="宋体" w:hAnsi="宋体"/>
          <w:b/>
          <w:snapToGrid w:val="0"/>
          <w:color w:val="000000" w:themeColor="text1"/>
          <w:kern w:val="0"/>
          <w:sz w:val="28"/>
          <w:szCs w:val="28"/>
        </w:rPr>
      </w:pPr>
      <w:r w:rsidRPr="00682C12">
        <w:rPr>
          <w:rFonts w:ascii="宋体" w:hAnsi="宋体"/>
          <w:b/>
          <w:snapToGrid w:val="0"/>
          <w:color w:val="000000" w:themeColor="text1"/>
          <w:kern w:val="0"/>
        </w:rPr>
        <w:lastRenderedPageBreak/>
        <w:t>附表一：开标记录表</w:t>
      </w:r>
      <w:r w:rsidRPr="00682C12">
        <w:rPr>
          <w:rFonts w:ascii="宋体" w:hAnsi="宋体"/>
          <w:b/>
          <w:snapToGrid w:val="0"/>
          <w:color w:val="000000" w:themeColor="text1"/>
          <w:w w:val="99"/>
          <w:kern w:val="0"/>
          <w:sz w:val="28"/>
          <w:szCs w:val="28"/>
        </w:rPr>
        <w:t>（项目名称）标段施工开标记录表</w:t>
      </w:r>
    </w:p>
    <w:p w14:paraId="49D4538D" w14:textId="77777777" w:rsidR="00C01CF7" w:rsidRPr="00682C12" w:rsidRDefault="00351335">
      <w:pPr>
        <w:tabs>
          <w:tab w:val="left" w:pos="2260"/>
          <w:tab w:val="left" w:pos="5060"/>
        </w:tabs>
        <w:autoSpaceDE w:val="0"/>
        <w:autoSpaceDN w:val="0"/>
        <w:adjustRightInd w:val="0"/>
        <w:snapToGrid w:val="0"/>
        <w:spacing w:line="360" w:lineRule="auto"/>
        <w:jc w:val="right"/>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时间：</w:t>
      </w:r>
      <w:r w:rsidRPr="00682C12">
        <w:rPr>
          <w:rFonts w:ascii="宋体" w:hAnsi="宋体" w:cs="MingLiU" w:hint="eastAsia"/>
          <w:snapToGrid w:val="0"/>
          <w:color w:val="000000" w:themeColor="text1"/>
          <w:kern w:val="0"/>
          <w:szCs w:val="21"/>
        </w:rPr>
        <w:t>年月日时分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1413"/>
        <w:gridCol w:w="810"/>
        <w:gridCol w:w="1050"/>
        <w:gridCol w:w="990"/>
        <w:gridCol w:w="1140"/>
        <w:gridCol w:w="1020"/>
        <w:gridCol w:w="975"/>
        <w:gridCol w:w="696"/>
        <w:gridCol w:w="948"/>
      </w:tblGrid>
      <w:tr w:rsidR="00682C12" w:rsidRPr="00682C12" w14:paraId="1D19E882" w14:textId="77777777">
        <w:trPr>
          <w:trHeight w:hRule="exact" w:val="851"/>
          <w:jc w:val="center"/>
        </w:trPr>
        <w:tc>
          <w:tcPr>
            <w:tcW w:w="472" w:type="dxa"/>
            <w:vAlign w:val="center"/>
          </w:tcPr>
          <w:p w14:paraId="719624AE"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序号</w:t>
            </w:r>
          </w:p>
        </w:tc>
        <w:tc>
          <w:tcPr>
            <w:tcW w:w="1413" w:type="dxa"/>
            <w:vAlign w:val="center"/>
          </w:tcPr>
          <w:p w14:paraId="280A2CF6"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比选申请人</w:t>
            </w:r>
          </w:p>
        </w:tc>
        <w:tc>
          <w:tcPr>
            <w:tcW w:w="810" w:type="dxa"/>
            <w:vAlign w:val="center"/>
          </w:tcPr>
          <w:p w14:paraId="296B95B0"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密封</w:t>
            </w:r>
          </w:p>
          <w:p w14:paraId="1F5A3CE2"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情况</w:t>
            </w:r>
          </w:p>
        </w:tc>
        <w:tc>
          <w:tcPr>
            <w:tcW w:w="1050" w:type="dxa"/>
            <w:vAlign w:val="center"/>
          </w:tcPr>
          <w:p w14:paraId="63DE6990"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保</w:t>
            </w:r>
          </w:p>
          <w:p w14:paraId="6684B3BE"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证金</w:t>
            </w:r>
          </w:p>
        </w:tc>
        <w:tc>
          <w:tcPr>
            <w:tcW w:w="990" w:type="dxa"/>
            <w:tcBorders>
              <w:right w:val="single" w:sz="4" w:space="0" w:color="auto"/>
            </w:tcBorders>
            <w:vAlign w:val="center"/>
          </w:tcPr>
          <w:p w14:paraId="0BF07896"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w:t>
            </w:r>
          </w:p>
          <w:p w14:paraId="234ECFEF"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总报价</w:t>
            </w:r>
          </w:p>
        </w:tc>
        <w:tc>
          <w:tcPr>
            <w:tcW w:w="1140" w:type="dxa"/>
            <w:tcBorders>
              <w:left w:val="single" w:sz="4" w:space="0" w:color="auto"/>
            </w:tcBorders>
            <w:vAlign w:val="center"/>
          </w:tcPr>
          <w:p w14:paraId="218BDB91"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安全文明施工费暂定金额</w:t>
            </w:r>
          </w:p>
        </w:tc>
        <w:tc>
          <w:tcPr>
            <w:tcW w:w="1020" w:type="dxa"/>
            <w:vAlign w:val="center"/>
          </w:tcPr>
          <w:p w14:paraId="0D73180E"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质量</w:t>
            </w:r>
          </w:p>
          <w:p w14:paraId="136E846A"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目标</w:t>
            </w:r>
          </w:p>
        </w:tc>
        <w:tc>
          <w:tcPr>
            <w:tcW w:w="975" w:type="dxa"/>
            <w:vAlign w:val="center"/>
          </w:tcPr>
          <w:p w14:paraId="11DA9A3F"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工期</w:t>
            </w:r>
          </w:p>
        </w:tc>
        <w:tc>
          <w:tcPr>
            <w:tcW w:w="696" w:type="dxa"/>
            <w:vAlign w:val="center"/>
          </w:tcPr>
          <w:p w14:paraId="0A5C1E29" w14:textId="77777777" w:rsidR="00C01CF7" w:rsidRPr="00682C12" w:rsidRDefault="00C01CF7">
            <w:pPr>
              <w:autoSpaceDE w:val="0"/>
              <w:autoSpaceDN w:val="0"/>
              <w:adjustRightInd w:val="0"/>
              <w:snapToGrid w:val="0"/>
              <w:jc w:val="center"/>
              <w:rPr>
                <w:rFonts w:ascii="宋体" w:hAnsi="宋体"/>
                <w:snapToGrid w:val="0"/>
                <w:color w:val="000000" w:themeColor="text1"/>
                <w:kern w:val="0"/>
                <w:szCs w:val="21"/>
              </w:rPr>
            </w:pPr>
          </w:p>
          <w:p w14:paraId="0AFDB203"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备注</w:t>
            </w:r>
          </w:p>
        </w:tc>
        <w:tc>
          <w:tcPr>
            <w:tcW w:w="948" w:type="dxa"/>
            <w:vAlign w:val="center"/>
          </w:tcPr>
          <w:p w14:paraId="41A2C986"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签名</w:t>
            </w:r>
          </w:p>
        </w:tc>
      </w:tr>
      <w:tr w:rsidR="00682C12" w:rsidRPr="00682C12" w14:paraId="02A17337" w14:textId="77777777">
        <w:trPr>
          <w:trHeight w:hRule="exact" w:val="510"/>
          <w:jc w:val="center"/>
        </w:trPr>
        <w:tc>
          <w:tcPr>
            <w:tcW w:w="472" w:type="dxa"/>
            <w:vAlign w:val="center"/>
          </w:tcPr>
          <w:p w14:paraId="05F97A0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4ECA235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3BBBD76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3042F60A"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13E5A7E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6C668987"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34B6E69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67BA2ED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6CA4AA9A"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0431B96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3A44A7CB" w14:textId="77777777">
        <w:trPr>
          <w:trHeight w:hRule="exact" w:val="510"/>
          <w:jc w:val="center"/>
        </w:trPr>
        <w:tc>
          <w:tcPr>
            <w:tcW w:w="472" w:type="dxa"/>
            <w:vAlign w:val="center"/>
          </w:tcPr>
          <w:p w14:paraId="06CDC89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1F94366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13F6C73A"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7D45B5C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765C64BB"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519147B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4D78A246"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27F6482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2E39AE4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75E055B3"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47225C24" w14:textId="77777777">
        <w:trPr>
          <w:trHeight w:hRule="exact" w:val="510"/>
          <w:jc w:val="center"/>
        </w:trPr>
        <w:tc>
          <w:tcPr>
            <w:tcW w:w="472" w:type="dxa"/>
            <w:vAlign w:val="center"/>
          </w:tcPr>
          <w:p w14:paraId="76E5E2A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6C34D437"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41BE40F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3ACFD8E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52C0786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3CD7A52A"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37E81A5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5E48676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1AB2EF46"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5D920DA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38BBD175" w14:textId="77777777">
        <w:trPr>
          <w:trHeight w:hRule="exact" w:val="510"/>
          <w:jc w:val="center"/>
        </w:trPr>
        <w:tc>
          <w:tcPr>
            <w:tcW w:w="472" w:type="dxa"/>
            <w:vAlign w:val="center"/>
          </w:tcPr>
          <w:p w14:paraId="0C35ABD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020D497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52C93513"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0C05ECA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5A5394F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53875FB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0B70A77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7BD6010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5BF1961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5E17238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0CEC681D" w14:textId="77777777">
        <w:trPr>
          <w:trHeight w:hRule="exact" w:val="510"/>
          <w:jc w:val="center"/>
        </w:trPr>
        <w:tc>
          <w:tcPr>
            <w:tcW w:w="472" w:type="dxa"/>
            <w:vAlign w:val="center"/>
          </w:tcPr>
          <w:p w14:paraId="185F4B4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1AD87BA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7E0B7AD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19759D5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50230FC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6C20AC4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3C7D9348"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3887FE4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5432004B"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1D4220A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4458309D" w14:textId="77777777">
        <w:trPr>
          <w:trHeight w:hRule="exact" w:val="510"/>
          <w:jc w:val="center"/>
        </w:trPr>
        <w:tc>
          <w:tcPr>
            <w:tcW w:w="472" w:type="dxa"/>
            <w:vAlign w:val="center"/>
          </w:tcPr>
          <w:p w14:paraId="6462DD26"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3FCAF8F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68BEB0E3"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7694F06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4AD73D2A"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3E52527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77319F4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45B75129"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24B175E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4705CB6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0F2E4D03" w14:textId="77777777">
        <w:trPr>
          <w:trHeight w:hRule="exact" w:val="510"/>
          <w:jc w:val="center"/>
        </w:trPr>
        <w:tc>
          <w:tcPr>
            <w:tcW w:w="472" w:type="dxa"/>
            <w:vAlign w:val="center"/>
          </w:tcPr>
          <w:p w14:paraId="064DD1DA"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7278515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0CD64D5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146162C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7716A51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3AC90DF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4E28D09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0ED7C66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06E2BC6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436184B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320EC708" w14:textId="77777777">
        <w:trPr>
          <w:trHeight w:hRule="exact" w:val="510"/>
          <w:jc w:val="center"/>
        </w:trPr>
        <w:tc>
          <w:tcPr>
            <w:tcW w:w="472" w:type="dxa"/>
            <w:vAlign w:val="center"/>
          </w:tcPr>
          <w:p w14:paraId="7E4D1359"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6DEC446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1C09F69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4546F05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4D7E93B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0BF4CA97"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490CBBC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088D831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37EBA8A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66B1120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29F5E9F9" w14:textId="77777777">
        <w:trPr>
          <w:trHeight w:hRule="exact" w:val="510"/>
          <w:jc w:val="center"/>
        </w:trPr>
        <w:tc>
          <w:tcPr>
            <w:tcW w:w="472" w:type="dxa"/>
            <w:vAlign w:val="center"/>
          </w:tcPr>
          <w:p w14:paraId="7BF641D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3149B1D3"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7337ACE9"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39F16ED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7E36F6D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1DA7844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3E8B1F77"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7A42F97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766A0168"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5BC4DA4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2BA5A8E3" w14:textId="77777777">
        <w:trPr>
          <w:trHeight w:hRule="exact" w:val="510"/>
          <w:jc w:val="center"/>
        </w:trPr>
        <w:tc>
          <w:tcPr>
            <w:tcW w:w="472" w:type="dxa"/>
            <w:vAlign w:val="center"/>
          </w:tcPr>
          <w:p w14:paraId="5A1DC0A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4275E18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3F58C2D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4B38908B"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540E12CA"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3AF3B79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32D7A88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1669EAA3"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785B38A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5E98EC14"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033912D4" w14:textId="77777777">
        <w:trPr>
          <w:trHeight w:hRule="exact" w:val="510"/>
          <w:jc w:val="center"/>
        </w:trPr>
        <w:tc>
          <w:tcPr>
            <w:tcW w:w="472" w:type="dxa"/>
            <w:vAlign w:val="center"/>
          </w:tcPr>
          <w:p w14:paraId="0D4CDC58"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58ADC13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1CD9F2A9"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703F0027"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3BF5D24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6091B0C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5038D11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2EB920D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0F2CA8C7"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3F538C4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57748845" w14:textId="77777777">
        <w:trPr>
          <w:trHeight w:hRule="exact" w:val="510"/>
          <w:jc w:val="center"/>
        </w:trPr>
        <w:tc>
          <w:tcPr>
            <w:tcW w:w="472" w:type="dxa"/>
            <w:vAlign w:val="center"/>
          </w:tcPr>
          <w:p w14:paraId="3F9407BD"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2CF9A46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00249328"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162E1E8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0256E9D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5B5553B8"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7379A6D8"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1D02B03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0B2E2E3B"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05B04C87"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740E0075" w14:textId="77777777">
        <w:trPr>
          <w:trHeight w:hRule="exact" w:val="510"/>
          <w:jc w:val="center"/>
        </w:trPr>
        <w:tc>
          <w:tcPr>
            <w:tcW w:w="472" w:type="dxa"/>
            <w:vAlign w:val="center"/>
          </w:tcPr>
          <w:p w14:paraId="2C9CA5DF"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10941795"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1C59721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2E7BAB36"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596406F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6D6B1A99"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40E851A0"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2B902C49"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54FFB918"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716CBFFB"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682C12" w:rsidRPr="00682C12" w14:paraId="4DFD481C" w14:textId="77777777">
        <w:trPr>
          <w:trHeight w:hRule="exact" w:val="510"/>
          <w:jc w:val="center"/>
        </w:trPr>
        <w:tc>
          <w:tcPr>
            <w:tcW w:w="472" w:type="dxa"/>
            <w:vAlign w:val="center"/>
          </w:tcPr>
          <w:p w14:paraId="5834878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14:paraId="723F5B9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14:paraId="03A8C59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14:paraId="7CB1B5E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sz="4" w:space="0" w:color="auto"/>
            </w:tcBorders>
            <w:vAlign w:val="center"/>
          </w:tcPr>
          <w:p w14:paraId="489D5782"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sz="4" w:space="0" w:color="auto"/>
            </w:tcBorders>
            <w:vAlign w:val="center"/>
          </w:tcPr>
          <w:p w14:paraId="5732ED5E"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14:paraId="57C91281"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14:paraId="57D7B328"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14:paraId="0900ECA3"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14:paraId="0382DA4C" w14:textId="77777777" w:rsidR="00C01CF7" w:rsidRPr="00682C12" w:rsidRDefault="00C01CF7">
            <w:pPr>
              <w:autoSpaceDE w:val="0"/>
              <w:autoSpaceDN w:val="0"/>
              <w:adjustRightInd w:val="0"/>
              <w:snapToGrid w:val="0"/>
              <w:jc w:val="left"/>
              <w:rPr>
                <w:rFonts w:ascii="宋体" w:hAnsi="宋体"/>
                <w:snapToGrid w:val="0"/>
                <w:color w:val="000000" w:themeColor="text1"/>
                <w:kern w:val="0"/>
                <w:sz w:val="28"/>
                <w:szCs w:val="28"/>
              </w:rPr>
            </w:pPr>
          </w:p>
        </w:tc>
      </w:tr>
      <w:tr w:rsidR="00C01CF7" w:rsidRPr="00682C12" w14:paraId="577AC665" w14:textId="77777777">
        <w:trPr>
          <w:trHeight w:hRule="exact" w:val="1134"/>
          <w:jc w:val="center"/>
        </w:trPr>
        <w:tc>
          <w:tcPr>
            <w:tcW w:w="2695" w:type="dxa"/>
            <w:gridSpan w:val="3"/>
            <w:vAlign w:val="center"/>
          </w:tcPr>
          <w:p w14:paraId="08C44459" w14:textId="77777777" w:rsidR="00C01CF7" w:rsidRPr="00682C12" w:rsidRDefault="00351335">
            <w:pPr>
              <w:autoSpaceDE w:val="0"/>
              <w:autoSpaceDN w:val="0"/>
              <w:adjustRightInd w:val="0"/>
              <w:snapToGri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最高限价</w:t>
            </w:r>
          </w:p>
        </w:tc>
        <w:tc>
          <w:tcPr>
            <w:tcW w:w="6819" w:type="dxa"/>
            <w:gridSpan w:val="7"/>
            <w:vAlign w:val="center"/>
          </w:tcPr>
          <w:p w14:paraId="6C7ECC91" w14:textId="77777777" w:rsidR="00C01CF7" w:rsidRPr="00682C12" w:rsidRDefault="00C01CF7">
            <w:pPr>
              <w:autoSpaceDE w:val="0"/>
              <w:autoSpaceDN w:val="0"/>
              <w:adjustRightInd w:val="0"/>
              <w:snapToGrid w:val="0"/>
              <w:jc w:val="left"/>
              <w:rPr>
                <w:rFonts w:ascii="宋体" w:hAnsi="宋体"/>
                <w:snapToGrid w:val="0"/>
                <w:color w:val="000000" w:themeColor="text1"/>
                <w:kern w:val="0"/>
                <w:szCs w:val="21"/>
              </w:rPr>
            </w:pPr>
          </w:p>
        </w:tc>
      </w:tr>
    </w:tbl>
    <w:p w14:paraId="1C19E3F0" w14:textId="77777777" w:rsidR="00C01CF7" w:rsidRPr="00682C12" w:rsidRDefault="00C01CF7">
      <w:pPr>
        <w:tabs>
          <w:tab w:val="left" w:pos="2740"/>
          <w:tab w:val="left" w:pos="4940"/>
          <w:tab w:val="left" w:pos="7140"/>
        </w:tabs>
        <w:autoSpaceDE w:val="0"/>
        <w:autoSpaceDN w:val="0"/>
        <w:adjustRightInd w:val="0"/>
        <w:snapToGrid w:val="0"/>
        <w:spacing w:line="360" w:lineRule="auto"/>
        <w:jc w:val="left"/>
        <w:rPr>
          <w:rFonts w:ascii="宋体" w:hAnsi="宋体"/>
          <w:snapToGrid w:val="0"/>
          <w:color w:val="000000" w:themeColor="text1"/>
          <w:kern w:val="0"/>
          <w:szCs w:val="21"/>
        </w:rPr>
      </w:pPr>
    </w:p>
    <w:p w14:paraId="284A4076" w14:textId="77777777" w:rsidR="00C01CF7" w:rsidRPr="00682C12" w:rsidRDefault="00351335">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比选人代表：记录人： 监标人：</w:t>
      </w:r>
    </w:p>
    <w:p w14:paraId="4397B347" w14:textId="77777777" w:rsidR="00C01CF7" w:rsidRPr="00682C12" w:rsidRDefault="00351335">
      <w:pPr>
        <w:autoSpaceDE w:val="0"/>
        <w:autoSpaceDN w:val="0"/>
        <w:adjustRightInd w:val="0"/>
        <w:snapToGrid w:val="0"/>
        <w:spacing w:beforeLines="20" w:before="48" w:line="360" w:lineRule="auto"/>
        <w:jc w:val="right"/>
        <w:rPr>
          <w:rFonts w:ascii="宋体" w:hAnsi="宋体"/>
          <w:snapToGrid w:val="0"/>
          <w:color w:val="000000" w:themeColor="text1"/>
          <w:kern w:val="0"/>
          <w:sz w:val="24"/>
        </w:rPr>
      </w:pPr>
      <w:r w:rsidRPr="00682C12">
        <w:rPr>
          <w:rFonts w:ascii="宋体" w:hAnsi="宋体"/>
          <w:snapToGrid w:val="0"/>
          <w:color w:val="000000" w:themeColor="text1"/>
          <w:kern w:val="0"/>
          <w:sz w:val="24"/>
        </w:rPr>
        <w:t>年月日</w:t>
      </w:r>
    </w:p>
    <w:p w14:paraId="2DC57E6A" w14:textId="77777777" w:rsidR="00C01CF7" w:rsidRPr="00682C12" w:rsidRDefault="00C01CF7">
      <w:pPr>
        <w:autoSpaceDE w:val="0"/>
        <w:autoSpaceDN w:val="0"/>
        <w:adjustRightInd w:val="0"/>
        <w:snapToGrid w:val="0"/>
        <w:spacing w:beforeLines="20" w:before="48" w:line="360" w:lineRule="auto"/>
        <w:jc w:val="right"/>
        <w:rPr>
          <w:rFonts w:ascii="宋体" w:hAnsi="宋体"/>
          <w:snapToGrid w:val="0"/>
          <w:color w:val="000000" w:themeColor="text1"/>
          <w:kern w:val="0"/>
          <w:sz w:val="24"/>
        </w:rPr>
      </w:pPr>
    </w:p>
    <w:p w14:paraId="0C8F7743" w14:textId="77777777" w:rsidR="00C01CF7" w:rsidRPr="00682C12" w:rsidRDefault="00351335">
      <w:pPr>
        <w:autoSpaceDE w:val="0"/>
        <w:autoSpaceDN w:val="0"/>
        <w:adjustRightInd w:val="0"/>
        <w:snapToGrid w:val="0"/>
        <w:spacing w:line="360" w:lineRule="auto"/>
        <w:jc w:val="left"/>
        <w:rPr>
          <w:rFonts w:ascii="宋体" w:hAnsi="宋体"/>
          <w:b/>
          <w:snapToGrid w:val="0"/>
          <w:color w:val="000000" w:themeColor="text1"/>
          <w:kern w:val="0"/>
        </w:rPr>
      </w:pPr>
      <w:r w:rsidRPr="00682C12">
        <w:rPr>
          <w:rFonts w:ascii="宋体" w:hAnsi="宋体"/>
          <w:snapToGrid w:val="0"/>
          <w:color w:val="000000" w:themeColor="text1"/>
          <w:kern w:val="0"/>
          <w:sz w:val="24"/>
        </w:rPr>
        <w:br w:type="page"/>
      </w:r>
      <w:r w:rsidRPr="00682C12">
        <w:rPr>
          <w:rFonts w:ascii="宋体" w:hAnsi="宋体"/>
          <w:b/>
          <w:snapToGrid w:val="0"/>
          <w:color w:val="000000" w:themeColor="text1"/>
          <w:kern w:val="0"/>
        </w:rPr>
        <w:lastRenderedPageBreak/>
        <w:t>附表二：问题澄清通知</w:t>
      </w:r>
    </w:p>
    <w:p w14:paraId="76DEF524"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sz w:val="24"/>
        </w:rPr>
      </w:pPr>
    </w:p>
    <w:p w14:paraId="626F61EF" w14:textId="77777777" w:rsidR="00C01CF7" w:rsidRPr="00682C12" w:rsidRDefault="00351335">
      <w:pPr>
        <w:autoSpaceDE w:val="0"/>
        <w:autoSpaceDN w:val="0"/>
        <w:adjustRightInd w:val="0"/>
        <w:snapToGrid w:val="0"/>
        <w:spacing w:line="360" w:lineRule="auto"/>
        <w:jc w:val="center"/>
        <w:rPr>
          <w:rFonts w:ascii="宋体" w:hAnsi="宋体"/>
          <w:b/>
          <w:snapToGrid w:val="0"/>
          <w:color w:val="000000" w:themeColor="text1"/>
          <w:w w:val="99"/>
          <w:kern w:val="0"/>
          <w:sz w:val="32"/>
          <w:szCs w:val="32"/>
        </w:rPr>
      </w:pPr>
      <w:r w:rsidRPr="00682C12">
        <w:rPr>
          <w:rFonts w:ascii="宋体" w:hAnsi="宋体" w:hint="eastAsia"/>
          <w:b/>
          <w:snapToGrid w:val="0"/>
          <w:color w:val="000000" w:themeColor="text1"/>
          <w:w w:val="99"/>
          <w:kern w:val="0"/>
          <w:sz w:val="32"/>
          <w:szCs w:val="32"/>
        </w:rPr>
        <w:t>问题澄清通知</w:t>
      </w:r>
    </w:p>
    <w:p w14:paraId="660CF167"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sz w:val="24"/>
        </w:rPr>
      </w:pPr>
    </w:p>
    <w:p w14:paraId="1995E59F" w14:textId="77777777" w:rsidR="00C01CF7" w:rsidRPr="00682C12" w:rsidRDefault="00351335">
      <w:pPr>
        <w:autoSpaceDE w:val="0"/>
        <w:autoSpaceDN w:val="0"/>
        <w:adjustRightInd w:val="0"/>
        <w:snapToGrid w:val="0"/>
        <w:spacing w:line="360" w:lineRule="auto"/>
        <w:ind w:firstLineChars="1550" w:firstLine="3255"/>
        <w:jc w:val="left"/>
        <w:rPr>
          <w:rFonts w:ascii="宋体" w:hAnsi="宋体"/>
          <w:snapToGrid w:val="0"/>
          <w:color w:val="000000" w:themeColor="text1"/>
          <w:kern w:val="0"/>
          <w:szCs w:val="21"/>
          <w:u w:val="single"/>
        </w:rPr>
      </w:pPr>
      <w:r w:rsidRPr="00682C12">
        <w:rPr>
          <w:rFonts w:ascii="宋体" w:hAnsi="宋体"/>
          <w:snapToGrid w:val="0"/>
          <w:color w:val="000000" w:themeColor="text1"/>
          <w:kern w:val="0"/>
          <w:szCs w:val="21"/>
        </w:rPr>
        <w:t>编号：</w:t>
      </w:r>
    </w:p>
    <w:p w14:paraId="2696B923"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sz w:val="24"/>
        </w:rPr>
      </w:pPr>
    </w:p>
    <w:p w14:paraId="7F494C47" w14:textId="77777777" w:rsidR="00C01CF7" w:rsidRPr="00682C12" w:rsidRDefault="00C01CF7">
      <w:pPr>
        <w:autoSpaceDE w:val="0"/>
        <w:autoSpaceDN w:val="0"/>
        <w:adjustRightInd w:val="0"/>
        <w:snapToGrid w:val="0"/>
        <w:spacing w:line="360" w:lineRule="auto"/>
        <w:ind w:firstLineChars="50" w:firstLine="140"/>
        <w:rPr>
          <w:rFonts w:ascii="宋体" w:hAnsi="宋体"/>
          <w:snapToGrid w:val="0"/>
          <w:color w:val="000000" w:themeColor="text1"/>
          <w:kern w:val="0"/>
          <w:sz w:val="28"/>
          <w:szCs w:val="28"/>
        </w:rPr>
      </w:pPr>
    </w:p>
    <w:p w14:paraId="3A003475" w14:textId="77777777" w:rsidR="00C01CF7" w:rsidRPr="00682C12" w:rsidRDefault="00351335">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rPr>
      </w:pP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名称）：</w:t>
      </w:r>
    </w:p>
    <w:p w14:paraId="34E93F4D" w14:textId="77777777" w:rsidR="00C01CF7" w:rsidRPr="00682C12" w:rsidRDefault="00351335">
      <w:pPr>
        <w:tabs>
          <w:tab w:val="left" w:pos="2320"/>
          <w:tab w:val="left" w:pos="4460"/>
        </w:tabs>
        <w:autoSpaceDE w:val="0"/>
        <w:autoSpaceDN w:val="0"/>
        <w:adjustRightInd w:val="0"/>
        <w:snapToGrid w:val="0"/>
        <w:spacing w:line="480" w:lineRule="auto"/>
        <w:ind w:firstLineChars="101" w:firstLine="212"/>
        <w:jc w:val="left"/>
        <w:rPr>
          <w:rFonts w:ascii="宋体" w:hAnsi="宋体"/>
          <w:snapToGrid w:val="0"/>
          <w:color w:val="000000" w:themeColor="text1"/>
          <w:kern w:val="0"/>
          <w:szCs w:val="21"/>
        </w:rPr>
      </w:pP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（项目名称）</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标段施工</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的评选委员会，对你方的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文件进行了仔细的审查，现需你方对下列问题以书面形式予以澄清：</w:t>
      </w:r>
    </w:p>
    <w:p w14:paraId="732E3BCB"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4"/>
        </w:rPr>
      </w:pPr>
    </w:p>
    <w:p w14:paraId="4FB8DE3F"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4"/>
        </w:rPr>
      </w:pPr>
    </w:p>
    <w:p w14:paraId="0232E856" w14:textId="77777777" w:rsidR="00C01CF7" w:rsidRPr="00682C12" w:rsidRDefault="00351335">
      <w:pPr>
        <w:autoSpaceDE w:val="0"/>
        <w:autoSpaceDN w:val="0"/>
        <w:adjustRightInd w:val="0"/>
        <w:snapToGrid w:val="0"/>
        <w:spacing w:line="360" w:lineRule="auto"/>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1. </w:t>
      </w:r>
    </w:p>
    <w:p w14:paraId="7607EFB9"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Cs w:val="21"/>
        </w:rPr>
      </w:pPr>
    </w:p>
    <w:p w14:paraId="29848D2A"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5D283F86" w14:textId="77777777" w:rsidR="00C01CF7" w:rsidRPr="00682C12" w:rsidRDefault="00351335">
      <w:pPr>
        <w:autoSpaceDE w:val="0"/>
        <w:autoSpaceDN w:val="0"/>
        <w:adjustRightInd w:val="0"/>
        <w:snapToGrid w:val="0"/>
        <w:spacing w:line="360" w:lineRule="auto"/>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2. </w:t>
      </w:r>
    </w:p>
    <w:p w14:paraId="6C19EB84"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396D201D" w14:textId="77777777" w:rsidR="00C01CF7" w:rsidRPr="00682C12" w:rsidRDefault="00351335">
      <w:pPr>
        <w:autoSpaceDE w:val="0"/>
        <w:autoSpaceDN w:val="0"/>
        <w:adjustRightInd w:val="0"/>
        <w:snapToGrid w:val="0"/>
        <w:spacing w:line="360" w:lineRule="auto"/>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p w14:paraId="2A75C770"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4"/>
          <w:szCs w:val="14"/>
        </w:rPr>
      </w:pPr>
    </w:p>
    <w:p w14:paraId="0370D16F"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4"/>
          <w:szCs w:val="14"/>
        </w:rPr>
      </w:pPr>
    </w:p>
    <w:p w14:paraId="1A1F3637"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4"/>
          <w:szCs w:val="14"/>
        </w:rPr>
      </w:pPr>
    </w:p>
    <w:p w14:paraId="3A6F99DF"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666EDB33" w14:textId="77777777" w:rsidR="00C01CF7" w:rsidRPr="00682C12" w:rsidRDefault="00351335">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请将上述问题的澄清于年月日时前递交至（详细地址）或传真至（传真号码）。采用传真方式的，应在年月日时前将原件递交至</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（详细地址）。</w:t>
      </w:r>
    </w:p>
    <w:p w14:paraId="45DC0F8A"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264CFD12"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8"/>
          <w:szCs w:val="28"/>
        </w:rPr>
      </w:pPr>
    </w:p>
    <w:p w14:paraId="72957081" w14:textId="77777777" w:rsidR="00C01CF7" w:rsidRPr="00682C12" w:rsidRDefault="00351335">
      <w:pPr>
        <w:tabs>
          <w:tab w:val="left" w:pos="6400"/>
        </w:tabs>
        <w:autoSpaceDE w:val="0"/>
        <w:autoSpaceDN w:val="0"/>
        <w:adjustRightInd w:val="0"/>
        <w:snapToGrid w:val="0"/>
        <w:spacing w:line="360" w:lineRule="auto"/>
        <w:jc w:val="right"/>
        <w:rPr>
          <w:rFonts w:ascii="宋体" w:hAnsi="宋体"/>
          <w:snapToGrid w:val="0"/>
          <w:color w:val="000000" w:themeColor="text1"/>
          <w:kern w:val="0"/>
          <w:sz w:val="24"/>
        </w:rPr>
      </w:pPr>
      <w:r w:rsidRPr="00682C12">
        <w:rPr>
          <w:rFonts w:ascii="宋体" w:hAnsi="宋体"/>
          <w:snapToGrid w:val="0"/>
          <w:color w:val="000000" w:themeColor="text1"/>
          <w:kern w:val="0"/>
          <w:szCs w:val="21"/>
        </w:rPr>
        <w:t xml:space="preserve">                             评选委员会：（签字）</w:t>
      </w:r>
    </w:p>
    <w:p w14:paraId="6A0A0450" w14:textId="77777777" w:rsidR="00C01CF7" w:rsidRPr="00682C12" w:rsidRDefault="00C01CF7">
      <w:pPr>
        <w:autoSpaceDE w:val="0"/>
        <w:autoSpaceDN w:val="0"/>
        <w:adjustRightInd w:val="0"/>
        <w:snapToGrid w:val="0"/>
        <w:spacing w:line="360" w:lineRule="auto"/>
        <w:ind w:firstLineChars="150" w:firstLine="315"/>
        <w:jc w:val="right"/>
        <w:rPr>
          <w:rFonts w:ascii="宋体" w:hAnsi="宋体"/>
          <w:snapToGrid w:val="0"/>
          <w:color w:val="000000" w:themeColor="text1"/>
          <w:kern w:val="0"/>
          <w:szCs w:val="21"/>
        </w:rPr>
      </w:pPr>
    </w:p>
    <w:p w14:paraId="1D547038" w14:textId="77777777" w:rsidR="00C01CF7" w:rsidRPr="00682C12" w:rsidRDefault="00351335">
      <w:pPr>
        <w:wordWrap w:val="0"/>
        <w:autoSpaceDE w:val="0"/>
        <w:autoSpaceDN w:val="0"/>
        <w:adjustRightInd w:val="0"/>
        <w:snapToGrid w:val="0"/>
        <w:spacing w:line="360" w:lineRule="auto"/>
        <w:ind w:firstLineChars="405" w:firstLine="850"/>
        <w:jc w:val="right"/>
        <w:rPr>
          <w:rFonts w:ascii="宋体" w:hAnsi="宋体"/>
          <w:snapToGrid w:val="0"/>
          <w:color w:val="000000" w:themeColor="text1"/>
          <w:kern w:val="0"/>
          <w:szCs w:val="21"/>
        </w:rPr>
      </w:pPr>
      <w:r w:rsidRPr="00682C12">
        <w:rPr>
          <w:rFonts w:ascii="宋体" w:hAnsi="宋体"/>
          <w:snapToGrid w:val="0"/>
          <w:color w:val="000000" w:themeColor="text1"/>
          <w:kern w:val="0"/>
          <w:szCs w:val="21"/>
        </w:rPr>
        <w:t>年月日</w:t>
      </w:r>
      <w:r w:rsidRPr="00682C12">
        <w:rPr>
          <w:rFonts w:ascii="宋体" w:hAnsi="宋体"/>
          <w:b/>
          <w:snapToGrid w:val="0"/>
          <w:color w:val="000000" w:themeColor="text1"/>
          <w:kern w:val="0"/>
          <w:sz w:val="24"/>
        </w:rPr>
        <w:br w:type="page"/>
      </w:r>
    </w:p>
    <w:p w14:paraId="4B61D12F" w14:textId="77777777" w:rsidR="00C01CF7" w:rsidRPr="00682C12" w:rsidRDefault="00351335">
      <w:pPr>
        <w:autoSpaceDE w:val="0"/>
        <w:autoSpaceDN w:val="0"/>
        <w:adjustRightInd w:val="0"/>
        <w:snapToGrid w:val="0"/>
        <w:spacing w:line="360" w:lineRule="auto"/>
        <w:jc w:val="left"/>
        <w:rPr>
          <w:rFonts w:ascii="宋体" w:hAnsi="宋体"/>
          <w:b/>
          <w:snapToGrid w:val="0"/>
          <w:color w:val="000000" w:themeColor="text1"/>
          <w:kern w:val="0"/>
        </w:rPr>
      </w:pPr>
      <w:r w:rsidRPr="00682C12">
        <w:rPr>
          <w:rFonts w:ascii="宋体" w:hAnsi="宋体"/>
          <w:b/>
          <w:snapToGrid w:val="0"/>
          <w:color w:val="000000" w:themeColor="text1"/>
          <w:kern w:val="0"/>
        </w:rPr>
        <w:lastRenderedPageBreak/>
        <w:t>附表三：问题的澄清</w:t>
      </w:r>
    </w:p>
    <w:p w14:paraId="02A2E4CD"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sz w:val="10"/>
          <w:szCs w:val="10"/>
        </w:rPr>
      </w:pPr>
    </w:p>
    <w:p w14:paraId="3E302F17" w14:textId="77777777" w:rsidR="00C01CF7" w:rsidRPr="00682C12" w:rsidRDefault="00351335">
      <w:pPr>
        <w:autoSpaceDE w:val="0"/>
        <w:autoSpaceDN w:val="0"/>
        <w:adjustRightInd w:val="0"/>
        <w:snapToGrid w:val="0"/>
        <w:spacing w:line="360" w:lineRule="auto"/>
        <w:jc w:val="center"/>
        <w:rPr>
          <w:rFonts w:ascii="宋体" w:hAnsi="宋体"/>
          <w:b/>
          <w:snapToGrid w:val="0"/>
          <w:color w:val="000000" w:themeColor="text1"/>
          <w:kern w:val="0"/>
          <w:sz w:val="32"/>
          <w:szCs w:val="32"/>
        </w:rPr>
      </w:pPr>
      <w:r w:rsidRPr="00682C12">
        <w:rPr>
          <w:rFonts w:ascii="宋体" w:hAnsi="宋体"/>
          <w:b/>
          <w:snapToGrid w:val="0"/>
          <w:color w:val="000000" w:themeColor="text1"/>
          <w:w w:val="99"/>
          <w:kern w:val="0"/>
          <w:sz w:val="32"/>
          <w:szCs w:val="32"/>
        </w:rPr>
        <w:t>问题的澄清</w:t>
      </w:r>
    </w:p>
    <w:p w14:paraId="598B5C0C" w14:textId="77777777" w:rsidR="00C01CF7" w:rsidRPr="00682C12" w:rsidRDefault="00C01CF7">
      <w:pPr>
        <w:autoSpaceDE w:val="0"/>
        <w:autoSpaceDN w:val="0"/>
        <w:adjustRightInd w:val="0"/>
        <w:snapToGrid w:val="0"/>
        <w:spacing w:line="360" w:lineRule="auto"/>
        <w:ind w:firstLineChars="1550" w:firstLine="3255"/>
        <w:jc w:val="left"/>
        <w:rPr>
          <w:rFonts w:ascii="宋体" w:hAnsi="宋体"/>
          <w:snapToGrid w:val="0"/>
          <w:color w:val="000000" w:themeColor="text1"/>
          <w:kern w:val="0"/>
          <w:szCs w:val="21"/>
        </w:rPr>
      </w:pPr>
    </w:p>
    <w:p w14:paraId="52572F45" w14:textId="77777777" w:rsidR="00C01CF7" w:rsidRPr="00682C12" w:rsidRDefault="00351335">
      <w:pPr>
        <w:autoSpaceDE w:val="0"/>
        <w:autoSpaceDN w:val="0"/>
        <w:adjustRightInd w:val="0"/>
        <w:snapToGrid w:val="0"/>
        <w:spacing w:line="360" w:lineRule="auto"/>
        <w:ind w:firstLineChars="1550" w:firstLine="3255"/>
        <w:jc w:val="left"/>
        <w:rPr>
          <w:rFonts w:ascii="宋体" w:hAnsi="宋体"/>
          <w:snapToGrid w:val="0"/>
          <w:color w:val="000000" w:themeColor="text1"/>
          <w:kern w:val="0"/>
          <w:szCs w:val="21"/>
          <w:u w:val="single"/>
        </w:rPr>
      </w:pPr>
      <w:r w:rsidRPr="00682C12">
        <w:rPr>
          <w:rFonts w:ascii="宋体" w:hAnsi="宋体"/>
          <w:snapToGrid w:val="0"/>
          <w:color w:val="000000" w:themeColor="text1"/>
          <w:kern w:val="0"/>
          <w:szCs w:val="21"/>
        </w:rPr>
        <w:t>编号：</w:t>
      </w:r>
    </w:p>
    <w:p w14:paraId="75BD4E05" w14:textId="77777777" w:rsidR="00C01CF7" w:rsidRPr="00682C12" w:rsidRDefault="00C01CF7">
      <w:pPr>
        <w:autoSpaceDE w:val="0"/>
        <w:autoSpaceDN w:val="0"/>
        <w:adjustRightInd w:val="0"/>
        <w:snapToGrid w:val="0"/>
        <w:spacing w:line="360" w:lineRule="auto"/>
        <w:ind w:firstLineChars="1500" w:firstLine="3150"/>
        <w:rPr>
          <w:rFonts w:ascii="宋体" w:hAnsi="宋体"/>
          <w:snapToGrid w:val="0"/>
          <w:color w:val="000000" w:themeColor="text1"/>
          <w:kern w:val="0"/>
          <w:szCs w:val="21"/>
        </w:rPr>
      </w:pPr>
    </w:p>
    <w:p w14:paraId="7A66FB7E" w14:textId="77777777" w:rsidR="00C01CF7" w:rsidRPr="00682C12" w:rsidRDefault="00C01CF7">
      <w:pPr>
        <w:autoSpaceDE w:val="0"/>
        <w:autoSpaceDN w:val="0"/>
        <w:adjustRightInd w:val="0"/>
        <w:snapToGrid w:val="0"/>
        <w:spacing w:line="360" w:lineRule="auto"/>
        <w:ind w:firstLineChars="1500" w:firstLine="3150"/>
        <w:rPr>
          <w:rFonts w:ascii="宋体" w:hAnsi="宋体"/>
          <w:snapToGrid w:val="0"/>
          <w:color w:val="000000" w:themeColor="text1"/>
          <w:kern w:val="0"/>
          <w:szCs w:val="21"/>
        </w:rPr>
      </w:pPr>
    </w:p>
    <w:p w14:paraId="5BCAFD58" w14:textId="77777777" w:rsidR="00C01CF7" w:rsidRPr="00682C12" w:rsidRDefault="00351335">
      <w:pPr>
        <w:tabs>
          <w:tab w:val="left" w:pos="2415"/>
          <w:tab w:val="left" w:pos="3480"/>
          <w:tab w:val="left" w:pos="4200"/>
        </w:tabs>
        <w:autoSpaceDE w:val="0"/>
        <w:autoSpaceDN w:val="0"/>
        <w:adjustRightInd w:val="0"/>
        <w:snapToGrid w:val="0"/>
        <w:spacing w:line="480" w:lineRule="auto"/>
        <w:ind w:firstLineChars="200" w:firstLine="420"/>
        <w:jc w:val="left"/>
        <w:rPr>
          <w:rFonts w:ascii="宋体" w:hAnsi="宋体"/>
          <w:snapToGrid w:val="0"/>
          <w:color w:val="000000" w:themeColor="text1"/>
          <w:kern w:val="0"/>
          <w:szCs w:val="21"/>
        </w:rPr>
      </w:pP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（项目名称）标段施工</w:t>
      </w:r>
      <w:r w:rsidRPr="00682C12">
        <w:rPr>
          <w:rFonts w:ascii="宋体" w:hAnsi="宋体" w:hint="eastAsia"/>
          <w:snapToGrid w:val="0"/>
          <w:color w:val="000000" w:themeColor="text1"/>
          <w:kern w:val="0"/>
          <w:szCs w:val="21"/>
        </w:rPr>
        <w:t>比选</w:t>
      </w:r>
      <w:r w:rsidRPr="00682C12">
        <w:rPr>
          <w:rFonts w:ascii="宋体" w:hAnsi="宋体"/>
          <w:snapToGrid w:val="0"/>
          <w:color w:val="000000" w:themeColor="text1"/>
          <w:kern w:val="0"/>
          <w:szCs w:val="21"/>
        </w:rPr>
        <w:t>评选委员会：</w:t>
      </w:r>
    </w:p>
    <w:p w14:paraId="1565FA74" w14:textId="77777777" w:rsidR="00C01CF7" w:rsidRPr="00682C12" w:rsidRDefault="00351335">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问题澄清通知（编号：</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）已收悉，现澄清如下：</w:t>
      </w:r>
    </w:p>
    <w:p w14:paraId="0445F3AF" w14:textId="77777777" w:rsidR="00C01CF7" w:rsidRPr="00682C12" w:rsidRDefault="00C01CF7">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rPr>
      </w:pPr>
    </w:p>
    <w:p w14:paraId="0AA23541" w14:textId="77777777" w:rsidR="00C01CF7" w:rsidRPr="00682C12" w:rsidRDefault="00C01CF7">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rPr>
      </w:pPr>
    </w:p>
    <w:p w14:paraId="0BE1A654" w14:textId="77777777" w:rsidR="00C01CF7" w:rsidRPr="00682C12" w:rsidRDefault="00351335">
      <w:pPr>
        <w:autoSpaceDE w:val="0"/>
        <w:autoSpaceDN w:val="0"/>
        <w:adjustRightInd w:val="0"/>
        <w:snapToGrid w:val="0"/>
        <w:spacing w:line="360" w:lineRule="auto"/>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1. </w:t>
      </w:r>
    </w:p>
    <w:p w14:paraId="6AB6A254"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7B7E6B18"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3BDF7E37"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07F9DF9F"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18048FDC"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020FAE23" w14:textId="77777777" w:rsidR="00C01CF7" w:rsidRPr="00682C12" w:rsidRDefault="00351335">
      <w:pPr>
        <w:autoSpaceDE w:val="0"/>
        <w:autoSpaceDN w:val="0"/>
        <w:adjustRightInd w:val="0"/>
        <w:snapToGrid w:val="0"/>
        <w:spacing w:line="360" w:lineRule="auto"/>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2. </w:t>
      </w:r>
    </w:p>
    <w:p w14:paraId="2E982592"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1DE61601"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1EE6E52E"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1AF2CDC3"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6FCC6038"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2"/>
          <w:szCs w:val="22"/>
        </w:rPr>
      </w:pPr>
    </w:p>
    <w:p w14:paraId="0E942EE5" w14:textId="77777777" w:rsidR="00C01CF7" w:rsidRPr="00682C12" w:rsidRDefault="00351335">
      <w:pPr>
        <w:autoSpaceDE w:val="0"/>
        <w:autoSpaceDN w:val="0"/>
        <w:adjustRightInd w:val="0"/>
        <w:snapToGrid w:val="0"/>
        <w:spacing w:line="360" w:lineRule="auto"/>
        <w:jc w:val="left"/>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p w14:paraId="65D7C60E"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21D5F023" w14:textId="77777777" w:rsidR="00C01CF7" w:rsidRPr="00682C12" w:rsidRDefault="00C01CF7">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276A3B85" w14:textId="77777777" w:rsidR="00C01CF7" w:rsidRPr="00682C12" w:rsidRDefault="00351335">
      <w:pPr>
        <w:tabs>
          <w:tab w:val="left" w:pos="7035"/>
        </w:tabs>
        <w:autoSpaceDE w:val="0"/>
        <w:autoSpaceDN w:val="0"/>
        <w:adjustRightInd w:val="0"/>
        <w:snapToGrid w:val="0"/>
        <w:spacing w:line="480" w:lineRule="auto"/>
        <w:ind w:firstLineChars="1215" w:firstLine="2551"/>
        <w:jc w:val="right"/>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 xml:space="preserve">：（盖单位法人章） </w:t>
      </w:r>
    </w:p>
    <w:p w14:paraId="317A17C3" w14:textId="77777777" w:rsidR="00C01CF7" w:rsidRPr="00682C12" w:rsidRDefault="00351335">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color w:val="000000" w:themeColor="text1"/>
          <w:kern w:val="0"/>
          <w:szCs w:val="21"/>
        </w:rPr>
      </w:pPr>
      <w:r w:rsidRPr="00682C12">
        <w:rPr>
          <w:rFonts w:ascii="宋体" w:hAnsi="宋体"/>
          <w:snapToGrid w:val="0"/>
          <w:color w:val="000000" w:themeColor="text1"/>
          <w:kern w:val="0"/>
          <w:szCs w:val="21"/>
        </w:rPr>
        <w:t>法定代表人或其委托代理人：</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（签字或盖章）</w:t>
      </w:r>
    </w:p>
    <w:p w14:paraId="33EE6164" w14:textId="77777777" w:rsidR="00C01CF7" w:rsidRPr="00682C12" w:rsidRDefault="00C01CF7">
      <w:pPr>
        <w:autoSpaceDE w:val="0"/>
        <w:autoSpaceDN w:val="0"/>
        <w:adjustRightInd w:val="0"/>
        <w:snapToGrid w:val="0"/>
        <w:spacing w:line="360" w:lineRule="auto"/>
        <w:jc w:val="right"/>
        <w:rPr>
          <w:rFonts w:ascii="宋体" w:hAnsi="宋体"/>
          <w:snapToGrid w:val="0"/>
          <w:color w:val="000000" w:themeColor="text1"/>
          <w:kern w:val="0"/>
          <w:sz w:val="20"/>
          <w:szCs w:val="20"/>
        </w:rPr>
      </w:pPr>
    </w:p>
    <w:p w14:paraId="5B1B1317" w14:textId="77777777" w:rsidR="00C01CF7" w:rsidRPr="00682C12" w:rsidRDefault="00351335">
      <w:pPr>
        <w:wordWrap w:val="0"/>
        <w:autoSpaceDE w:val="0"/>
        <w:autoSpaceDN w:val="0"/>
        <w:adjustRightInd w:val="0"/>
        <w:snapToGrid w:val="0"/>
        <w:spacing w:line="360" w:lineRule="auto"/>
        <w:ind w:firstLineChars="150" w:firstLine="315"/>
        <w:jc w:val="right"/>
        <w:rPr>
          <w:rFonts w:ascii="宋体" w:hAnsi="宋体"/>
          <w:snapToGrid w:val="0"/>
          <w:color w:val="000000" w:themeColor="text1"/>
          <w:kern w:val="0"/>
          <w:szCs w:val="21"/>
        </w:rPr>
      </w:pPr>
      <w:r w:rsidRPr="00682C12">
        <w:rPr>
          <w:rFonts w:ascii="宋体" w:hAnsi="宋体"/>
          <w:snapToGrid w:val="0"/>
          <w:color w:val="000000" w:themeColor="text1"/>
          <w:kern w:val="0"/>
          <w:szCs w:val="21"/>
        </w:rPr>
        <w:t>年月日</w:t>
      </w:r>
    </w:p>
    <w:p w14:paraId="38B84A6C" w14:textId="77777777" w:rsidR="00C01CF7" w:rsidRPr="00682C12" w:rsidRDefault="00351335">
      <w:pPr>
        <w:autoSpaceDE w:val="0"/>
        <w:autoSpaceDN w:val="0"/>
        <w:adjustRightInd w:val="0"/>
        <w:snapToGrid w:val="0"/>
        <w:spacing w:line="360" w:lineRule="auto"/>
        <w:jc w:val="left"/>
        <w:rPr>
          <w:rFonts w:ascii="宋体" w:hAnsi="宋体"/>
          <w:snapToGrid w:val="0"/>
          <w:color w:val="000000" w:themeColor="text1"/>
          <w:kern w:val="0"/>
          <w:sz w:val="20"/>
          <w:szCs w:val="20"/>
        </w:rPr>
      </w:pPr>
      <w:r w:rsidRPr="00682C12">
        <w:rPr>
          <w:rFonts w:ascii="宋体" w:hAnsi="宋体"/>
          <w:b/>
          <w:snapToGrid w:val="0"/>
          <w:color w:val="000000" w:themeColor="text1"/>
          <w:kern w:val="0"/>
          <w:sz w:val="24"/>
        </w:rPr>
        <w:br w:type="page"/>
      </w:r>
      <w:r w:rsidRPr="00682C12">
        <w:rPr>
          <w:rFonts w:ascii="宋体" w:hAnsi="宋体"/>
          <w:b/>
          <w:snapToGrid w:val="0"/>
          <w:color w:val="000000" w:themeColor="text1"/>
          <w:kern w:val="0"/>
        </w:rPr>
        <w:lastRenderedPageBreak/>
        <w:t>附表四：中选通知书</w:t>
      </w:r>
    </w:p>
    <w:p w14:paraId="110BEEC0" w14:textId="77777777" w:rsidR="00C01CF7" w:rsidRPr="00682C12" w:rsidRDefault="00C01CF7">
      <w:pPr>
        <w:autoSpaceDE w:val="0"/>
        <w:autoSpaceDN w:val="0"/>
        <w:adjustRightInd w:val="0"/>
        <w:spacing w:line="360" w:lineRule="auto"/>
        <w:jc w:val="left"/>
        <w:rPr>
          <w:rFonts w:ascii="宋体" w:hAnsi="宋体"/>
          <w:snapToGrid w:val="0"/>
          <w:color w:val="000000" w:themeColor="text1"/>
          <w:kern w:val="0"/>
          <w:sz w:val="20"/>
          <w:szCs w:val="20"/>
        </w:rPr>
      </w:pPr>
    </w:p>
    <w:p w14:paraId="11D2E33E" w14:textId="77777777" w:rsidR="00C01CF7" w:rsidRPr="00682C12" w:rsidRDefault="00C01CF7">
      <w:pPr>
        <w:autoSpaceDE w:val="0"/>
        <w:autoSpaceDN w:val="0"/>
        <w:adjustRightInd w:val="0"/>
        <w:spacing w:line="360" w:lineRule="auto"/>
        <w:jc w:val="left"/>
        <w:rPr>
          <w:rFonts w:ascii="宋体" w:hAnsi="宋体"/>
          <w:snapToGrid w:val="0"/>
          <w:color w:val="000000" w:themeColor="text1"/>
          <w:kern w:val="0"/>
          <w:sz w:val="20"/>
          <w:szCs w:val="20"/>
        </w:rPr>
      </w:pPr>
    </w:p>
    <w:p w14:paraId="62646A6F" w14:textId="77777777" w:rsidR="00C01CF7" w:rsidRPr="00682C12" w:rsidRDefault="00C01CF7">
      <w:pPr>
        <w:autoSpaceDE w:val="0"/>
        <w:autoSpaceDN w:val="0"/>
        <w:adjustRightInd w:val="0"/>
        <w:spacing w:line="360" w:lineRule="auto"/>
        <w:jc w:val="left"/>
        <w:rPr>
          <w:rFonts w:ascii="宋体" w:hAnsi="宋体"/>
          <w:snapToGrid w:val="0"/>
          <w:color w:val="000000" w:themeColor="text1"/>
          <w:kern w:val="0"/>
          <w:sz w:val="20"/>
          <w:szCs w:val="20"/>
        </w:rPr>
      </w:pPr>
    </w:p>
    <w:p w14:paraId="415404E8" w14:textId="77777777" w:rsidR="00C01CF7" w:rsidRPr="00682C12" w:rsidRDefault="00351335">
      <w:pPr>
        <w:autoSpaceDE w:val="0"/>
        <w:autoSpaceDN w:val="0"/>
        <w:adjustRightInd w:val="0"/>
        <w:snapToGrid w:val="0"/>
        <w:spacing w:line="360" w:lineRule="auto"/>
        <w:jc w:val="center"/>
        <w:rPr>
          <w:rFonts w:ascii="宋体" w:hAnsi="宋体"/>
          <w:b/>
          <w:snapToGrid w:val="0"/>
          <w:color w:val="000000" w:themeColor="text1"/>
          <w:w w:val="99"/>
          <w:kern w:val="0"/>
          <w:sz w:val="32"/>
          <w:szCs w:val="32"/>
        </w:rPr>
      </w:pPr>
      <w:r w:rsidRPr="00682C12">
        <w:rPr>
          <w:rFonts w:ascii="宋体" w:hAnsi="宋体" w:hint="eastAsia"/>
          <w:b/>
          <w:snapToGrid w:val="0"/>
          <w:color w:val="000000" w:themeColor="text1"/>
          <w:w w:val="99"/>
          <w:kern w:val="0"/>
          <w:sz w:val="32"/>
          <w:szCs w:val="32"/>
        </w:rPr>
        <w:t>重庆市建设工程中选通知书</w:t>
      </w:r>
    </w:p>
    <w:p w14:paraId="4F4D174A" w14:textId="77777777" w:rsidR="00C01CF7" w:rsidRPr="00682C12" w:rsidRDefault="00C01CF7">
      <w:pPr>
        <w:autoSpaceDE w:val="0"/>
        <w:autoSpaceDN w:val="0"/>
        <w:adjustRightInd w:val="0"/>
        <w:spacing w:line="360" w:lineRule="auto"/>
        <w:jc w:val="left"/>
        <w:rPr>
          <w:rFonts w:ascii="宋体" w:hAnsi="宋体"/>
          <w:snapToGrid w:val="0"/>
          <w:color w:val="000000" w:themeColor="text1"/>
          <w:kern w:val="0"/>
          <w:sz w:val="20"/>
          <w:szCs w:val="20"/>
        </w:rPr>
      </w:pPr>
    </w:p>
    <w:p w14:paraId="5B835802" w14:textId="77777777" w:rsidR="00C01CF7" w:rsidRPr="00682C12" w:rsidRDefault="00351335">
      <w:pPr>
        <w:spacing w:line="600" w:lineRule="auto"/>
        <w:rPr>
          <w:rFonts w:ascii="宋体" w:hAnsi="宋体"/>
          <w:bCs/>
          <w:color w:val="000000" w:themeColor="text1"/>
          <w:kern w:val="0"/>
          <w:szCs w:val="21"/>
          <w:u w:val="single"/>
        </w:rPr>
      </w:pPr>
      <w:r w:rsidRPr="00682C12">
        <w:rPr>
          <w:rFonts w:ascii="宋体" w:hAnsi="宋体"/>
          <w:color w:val="000000" w:themeColor="text1"/>
          <w:kern w:val="0"/>
          <w:szCs w:val="21"/>
          <w:u w:val="single"/>
        </w:rPr>
        <w:t>中</w:t>
      </w:r>
      <w:r w:rsidRPr="00682C12">
        <w:rPr>
          <w:rFonts w:ascii="宋体" w:hAnsi="宋体" w:hint="eastAsia"/>
          <w:color w:val="000000" w:themeColor="text1"/>
          <w:kern w:val="0"/>
          <w:szCs w:val="21"/>
          <w:u w:val="single"/>
        </w:rPr>
        <w:t>选</w:t>
      </w:r>
      <w:r w:rsidRPr="00682C12">
        <w:rPr>
          <w:rFonts w:ascii="宋体" w:hAnsi="宋体"/>
          <w:color w:val="000000" w:themeColor="text1"/>
          <w:kern w:val="0"/>
          <w:szCs w:val="21"/>
          <w:u w:val="single"/>
        </w:rPr>
        <w:t>单位</w:t>
      </w:r>
      <w:r w:rsidRPr="00682C12">
        <w:rPr>
          <w:rFonts w:ascii="宋体" w:hAnsi="宋体"/>
          <w:bCs/>
          <w:color w:val="000000" w:themeColor="text1"/>
          <w:kern w:val="0"/>
          <w:szCs w:val="21"/>
        </w:rPr>
        <w:t>：</w:t>
      </w:r>
    </w:p>
    <w:p w14:paraId="58D434AB" w14:textId="77777777" w:rsidR="00C01CF7" w:rsidRPr="00682C12" w:rsidRDefault="00351335">
      <w:pPr>
        <w:spacing w:line="600" w:lineRule="auto"/>
        <w:ind w:firstLineChars="200" w:firstLine="420"/>
        <w:rPr>
          <w:rFonts w:ascii="宋体" w:hAnsi="宋体"/>
          <w:color w:val="000000" w:themeColor="text1"/>
          <w:kern w:val="0"/>
          <w:szCs w:val="21"/>
        </w:rPr>
      </w:pPr>
      <w:r w:rsidRPr="00682C12">
        <w:rPr>
          <w:rFonts w:ascii="宋体" w:hAnsi="宋体"/>
          <w:color w:val="000000" w:themeColor="text1"/>
          <w:kern w:val="0"/>
          <w:szCs w:val="21"/>
        </w:rPr>
        <w:t>我单位拟建的 于年月日开标，经评选委员会评定，确定你单位为中选人，中</w:t>
      </w:r>
      <w:r w:rsidRPr="00682C12">
        <w:rPr>
          <w:rFonts w:ascii="宋体" w:hAnsi="宋体" w:hint="eastAsia"/>
          <w:color w:val="000000" w:themeColor="text1"/>
          <w:kern w:val="0"/>
          <w:szCs w:val="21"/>
        </w:rPr>
        <w:t>选</w:t>
      </w:r>
      <w:r w:rsidRPr="00682C12">
        <w:rPr>
          <w:rFonts w:ascii="宋体" w:hAnsi="宋体"/>
          <w:color w:val="000000" w:themeColor="text1"/>
          <w:kern w:val="0"/>
          <w:szCs w:val="21"/>
        </w:rPr>
        <w:t>额为</w:t>
      </w:r>
      <w:r w:rsidRPr="00682C12">
        <w:rPr>
          <w:rFonts w:ascii="宋体" w:hAnsi="宋体"/>
          <w:bCs/>
          <w:color w:val="000000" w:themeColor="text1"/>
          <w:kern w:val="0"/>
          <w:szCs w:val="21"/>
          <w:u w:val="single"/>
        </w:rPr>
        <w:t xml:space="preserve">￥ </w:t>
      </w:r>
      <w:r w:rsidRPr="00682C12">
        <w:rPr>
          <w:rFonts w:ascii="宋体" w:hAnsi="宋体"/>
          <w:color w:val="000000" w:themeColor="text1"/>
          <w:kern w:val="0"/>
          <w:szCs w:val="21"/>
        </w:rPr>
        <w:t xml:space="preserve">元（其中含安全文明施工费 </w:t>
      </w:r>
      <w:r w:rsidRPr="00682C12">
        <w:rPr>
          <w:rFonts w:ascii="宋体" w:hAnsi="宋体"/>
          <w:bCs/>
          <w:color w:val="000000" w:themeColor="text1"/>
          <w:kern w:val="0"/>
          <w:szCs w:val="21"/>
          <w:u w:val="single"/>
        </w:rPr>
        <w:t xml:space="preserve">￥    </w:t>
      </w:r>
      <w:r w:rsidRPr="00682C12">
        <w:rPr>
          <w:rFonts w:ascii="宋体" w:hAnsi="宋体"/>
          <w:color w:val="000000" w:themeColor="text1"/>
          <w:kern w:val="0"/>
          <w:szCs w:val="21"/>
        </w:rPr>
        <w:t>元）。中</w:t>
      </w:r>
      <w:r w:rsidRPr="00682C12">
        <w:rPr>
          <w:rFonts w:ascii="宋体" w:hAnsi="宋体" w:hint="eastAsia"/>
          <w:color w:val="000000" w:themeColor="text1"/>
          <w:kern w:val="0"/>
          <w:szCs w:val="21"/>
        </w:rPr>
        <w:t>选</w:t>
      </w:r>
      <w:r w:rsidRPr="00682C12">
        <w:rPr>
          <w:rFonts w:ascii="宋体" w:hAnsi="宋体"/>
          <w:color w:val="000000" w:themeColor="text1"/>
          <w:kern w:val="0"/>
          <w:szCs w:val="21"/>
        </w:rPr>
        <w:t>工程范围：，工程规模为 ，中</w:t>
      </w:r>
      <w:r w:rsidRPr="00682C12">
        <w:rPr>
          <w:rFonts w:ascii="宋体" w:hAnsi="宋体" w:hint="eastAsia"/>
          <w:color w:val="000000" w:themeColor="text1"/>
          <w:kern w:val="0"/>
          <w:szCs w:val="21"/>
        </w:rPr>
        <w:t>选</w:t>
      </w:r>
      <w:r w:rsidRPr="00682C12">
        <w:rPr>
          <w:rFonts w:ascii="宋体" w:hAnsi="宋体"/>
          <w:color w:val="000000" w:themeColor="text1"/>
          <w:kern w:val="0"/>
          <w:szCs w:val="21"/>
        </w:rPr>
        <w:t xml:space="preserve">工期 日历天，工程质量达到国家施工验收规范标准。 </w:t>
      </w:r>
    </w:p>
    <w:p w14:paraId="5FF56C32" w14:textId="77777777" w:rsidR="00C01CF7" w:rsidRPr="00682C12" w:rsidRDefault="00351335">
      <w:pPr>
        <w:spacing w:line="600" w:lineRule="auto"/>
        <w:rPr>
          <w:rFonts w:ascii="宋体" w:hAnsi="宋体"/>
          <w:color w:val="000000" w:themeColor="text1"/>
          <w:kern w:val="0"/>
          <w:szCs w:val="21"/>
        </w:rPr>
      </w:pPr>
      <w:r w:rsidRPr="00682C12">
        <w:rPr>
          <w:rFonts w:ascii="宋体" w:hAnsi="宋体"/>
          <w:color w:val="000000" w:themeColor="text1"/>
          <w:kern w:val="0"/>
          <w:szCs w:val="21"/>
        </w:rPr>
        <w:t>你单位收到中选通知书后，在 日内到我单位签订承发包合同。</w:t>
      </w:r>
    </w:p>
    <w:p w14:paraId="65449F77" w14:textId="77777777" w:rsidR="00C01CF7" w:rsidRPr="00682C12" w:rsidRDefault="00351335">
      <w:pPr>
        <w:spacing w:line="600" w:lineRule="auto"/>
        <w:rPr>
          <w:rFonts w:ascii="宋体" w:hAnsi="宋体"/>
          <w:color w:val="000000" w:themeColor="text1"/>
          <w:kern w:val="0"/>
          <w:szCs w:val="21"/>
        </w:rPr>
      </w:pPr>
      <w:r w:rsidRPr="00682C12">
        <w:rPr>
          <w:rFonts w:ascii="宋体" w:hAnsi="宋体"/>
          <w:color w:val="000000" w:themeColor="text1"/>
          <w:kern w:val="0"/>
          <w:szCs w:val="21"/>
        </w:rPr>
        <w:t xml:space="preserve">     特此通知。</w:t>
      </w:r>
    </w:p>
    <w:p w14:paraId="14A68840" w14:textId="77777777" w:rsidR="00C01CF7" w:rsidRPr="00682C12" w:rsidRDefault="00C01CF7">
      <w:pPr>
        <w:spacing w:line="480" w:lineRule="auto"/>
        <w:rPr>
          <w:rFonts w:ascii="宋体" w:hAnsi="宋体"/>
          <w:color w:val="000000" w:themeColor="text1"/>
          <w:kern w:val="0"/>
          <w:sz w:val="24"/>
        </w:rPr>
      </w:pPr>
    </w:p>
    <w:p w14:paraId="53C5C7EE" w14:textId="77777777" w:rsidR="00C01CF7" w:rsidRPr="00682C12" w:rsidRDefault="00C01CF7">
      <w:pPr>
        <w:spacing w:line="480" w:lineRule="auto"/>
        <w:rPr>
          <w:rFonts w:ascii="宋体" w:hAnsi="宋体"/>
          <w:color w:val="000000" w:themeColor="text1"/>
          <w:kern w:val="0"/>
          <w:sz w:val="24"/>
        </w:rPr>
      </w:pPr>
    </w:p>
    <w:p w14:paraId="6593D6A4" w14:textId="77777777" w:rsidR="00C01CF7" w:rsidRPr="00682C12" w:rsidRDefault="00C01CF7">
      <w:pPr>
        <w:spacing w:line="480" w:lineRule="auto"/>
        <w:rPr>
          <w:rFonts w:ascii="宋体" w:hAnsi="宋体"/>
          <w:color w:val="000000" w:themeColor="text1"/>
          <w:kern w:val="0"/>
          <w:sz w:val="24"/>
        </w:rPr>
      </w:pPr>
    </w:p>
    <w:p w14:paraId="739E41F8" w14:textId="77777777" w:rsidR="00C01CF7" w:rsidRPr="00682C12" w:rsidRDefault="00351335">
      <w:pPr>
        <w:spacing w:line="480" w:lineRule="auto"/>
        <w:jc w:val="left"/>
        <w:rPr>
          <w:rFonts w:ascii="宋体" w:hAnsi="宋体"/>
          <w:color w:val="000000" w:themeColor="text1"/>
          <w:kern w:val="0"/>
          <w:sz w:val="24"/>
        </w:rPr>
      </w:pPr>
      <w:r w:rsidRPr="00682C12">
        <w:rPr>
          <w:rFonts w:ascii="宋体" w:hAnsi="宋体"/>
          <w:color w:val="000000" w:themeColor="text1"/>
          <w:kern w:val="0"/>
          <w:sz w:val="24"/>
        </w:rPr>
        <w:t xml:space="preserve">                    比选人</w:t>
      </w:r>
      <w:r w:rsidRPr="00682C12">
        <w:rPr>
          <w:rFonts w:ascii="宋体" w:hAnsi="宋体"/>
          <w:snapToGrid w:val="0"/>
          <w:color w:val="000000" w:themeColor="text1"/>
          <w:kern w:val="0"/>
          <w:szCs w:val="21"/>
        </w:rPr>
        <w:t>：</w:t>
      </w:r>
      <w:r w:rsidRPr="00682C12">
        <w:rPr>
          <w:rFonts w:ascii="宋体" w:hAnsi="宋体"/>
          <w:color w:val="000000" w:themeColor="text1"/>
          <w:kern w:val="0"/>
          <w:sz w:val="24"/>
        </w:rPr>
        <w:t>（</w:t>
      </w:r>
      <w:r w:rsidRPr="00682C12">
        <w:rPr>
          <w:rFonts w:ascii="宋体" w:hAnsi="宋体"/>
          <w:snapToGrid w:val="0"/>
          <w:color w:val="000000" w:themeColor="text1"/>
          <w:kern w:val="0"/>
          <w:szCs w:val="21"/>
        </w:rPr>
        <w:t>盖单位法人章</w:t>
      </w:r>
      <w:r w:rsidRPr="00682C12">
        <w:rPr>
          <w:rFonts w:ascii="宋体" w:hAnsi="宋体"/>
          <w:color w:val="000000" w:themeColor="text1"/>
          <w:kern w:val="0"/>
          <w:sz w:val="24"/>
        </w:rPr>
        <w:t>）</w:t>
      </w:r>
    </w:p>
    <w:p w14:paraId="1955B29E" w14:textId="77777777" w:rsidR="00C01CF7" w:rsidRPr="00682C12" w:rsidRDefault="00351335">
      <w:pPr>
        <w:spacing w:line="480" w:lineRule="auto"/>
        <w:jc w:val="left"/>
        <w:rPr>
          <w:rFonts w:ascii="宋体" w:hAnsi="宋体"/>
          <w:color w:val="000000" w:themeColor="text1"/>
          <w:kern w:val="0"/>
          <w:sz w:val="24"/>
        </w:rPr>
      </w:pPr>
      <w:r w:rsidRPr="00682C12">
        <w:rPr>
          <w:rFonts w:ascii="宋体" w:hAnsi="宋体"/>
          <w:color w:val="000000" w:themeColor="text1"/>
          <w:kern w:val="0"/>
          <w:sz w:val="24"/>
        </w:rPr>
        <w:t xml:space="preserve">                    法定代表人</w:t>
      </w:r>
      <w:r w:rsidRPr="00682C12">
        <w:rPr>
          <w:rFonts w:ascii="宋体" w:hAnsi="宋体"/>
          <w:snapToGrid w:val="0"/>
          <w:color w:val="000000" w:themeColor="text1"/>
          <w:kern w:val="0"/>
          <w:szCs w:val="21"/>
        </w:rPr>
        <w:t>：</w:t>
      </w:r>
      <w:r w:rsidRPr="00682C12">
        <w:rPr>
          <w:rFonts w:ascii="宋体" w:hAnsi="宋体"/>
          <w:color w:val="000000" w:themeColor="text1"/>
          <w:kern w:val="0"/>
          <w:sz w:val="24"/>
        </w:rPr>
        <w:t>（签字或盖章）</w:t>
      </w:r>
    </w:p>
    <w:p w14:paraId="07B2240E" w14:textId="77777777" w:rsidR="00C01CF7" w:rsidRPr="00682C12" w:rsidRDefault="00351335">
      <w:pPr>
        <w:spacing w:line="480" w:lineRule="auto"/>
        <w:jc w:val="left"/>
        <w:rPr>
          <w:rFonts w:ascii="宋体" w:hAnsi="宋体"/>
          <w:color w:val="000000" w:themeColor="text1"/>
          <w:kern w:val="0"/>
          <w:sz w:val="24"/>
          <w:u w:val="single"/>
        </w:rPr>
      </w:pPr>
      <w:r w:rsidRPr="00682C12">
        <w:rPr>
          <w:rFonts w:ascii="宋体" w:hAnsi="宋体"/>
          <w:color w:val="000000" w:themeColor="text1"/>
          <w:kern w:val="0"/>
          <w:sz w:val="24"/>
        </w:rPr>
        <w:t xml:space="preserve">                                 联系人</w:t>
      </w:r>
      <w:r w:rsidRPr="00682C12">
        <w:rPr>
          <w:rFonts w:ascii="宋体" w:hAnsi="宋体"/>
          <w:snapToGrid w:val="0"/>
          <w:color w:val="000000" w:themeColor="text1"/>
          <w:kern w:val="0"/>
          <w:szCs w:val="21"/>
        </w:rPr>
        <w:t>：</w:t>
      </w:r>
    </w:p>
    <w:p w14:paraId="581DD998" w14:textId="77777777" w:rsidR="00C01CF7" w:rsidRPr="00682C12" w:rsidRDefault="00351335">
      <w:pPr>
        <w:spacing w:line="480" w:lineRule="auto"/>
        <w:jc w:val="left"/>
        <w:rPr>
          <w:rFonts w:ascii="宋体" w:hAnsi="宋体"/>
          <w:color w:val="000000" w:themeColor="text1"/>
          <w:kern w:val="0"/>
          <w:sz w:val="24"/>
        </w:rPr>
      </w:pPr>
      <w:r w:rsidRPr="00682C12">
        <w:rPr>
          <w:rFonts w:ascii="宋体" w:hAnsi="宋体"/>
          <w:color w:val="000000" w:themeColor="text1"/>
          <w:kern w:val="0"/>
          <w:sz w:val="24"/>
        </w:rPr>
        <w:t xml:space="preserve">                                 联系电话</w:t>
      </w:r>
      <w:r w:rsidRPr="00682C12">
        <w:rPr>
          <w:rFonts w:ascii="宋体" w:hAnsi="宋体"/>
          <w:snapToGrid w:val="0"/>
          <w:color w:val="000000" w:themeColor="text1"/>
          <w:kern w:val="0"/>
          <w:szCs w:val="21"/>
        </w:rPr>
        <w:t>：</w:t>
      </w:r>
    </w:p>
    <w:p w14:paraId="0C317204" w14:textId="77777777" w:rsidR="00C01CF7" w:rsidRPr="00682C12" w:rsidRDefault="00351335">
      <w:pPr>
        <w:spacing w:line="480" w:lineRule="auto"/>
        <w:jc w:val="right"/>
        <w:rPr>
          <w:rFonts w:ascii="宋体" w:hAnsi="宋体"/>
          <w:color w:val="000000" w:themeColor="text1"/>
          <w:kern w:val="0"/>
          <w:sz w:val="24"/>
        </w:rPr>
      </w:pPr>
      <w:r w:rsidRPr="00682C12">
        <w:rPr>
          <w:rFonts w:ascii="宋体" w:hAnsi="宋体"/>
          <w:color w:val="000000" w:themeColor="text1"/>
          <w:kern w:val="0"/>
          <w:sz w:val="24"/>
        </w:rPr>
        <w:t xml:space="preserve">                   签发日期</w:t>
      </w:r>
      <w:r w:rsidRPr="00682C12">
        <w:rPr>
          <w:rFonts w:ascii="宋体" w:hAnsi="宋体"/>
          <w:snapToGrid w:val="0"/>
          <w:color w:val="000000" w:themeColor="text1"/>
          <w:kern w:val="0"/>
          <w:szCs w:val="21"/>
        </w:rPr>
        <w:t>：</w:t>
      </w:r>
      <w:r w:rsidRPr="00682C12">
        <w:rPr>
          <w:rFonts w:ascii="宋体" w:hAnsi="宋体"/>
          <w:color w:val="000000" w:themeColor="text1"/>
          <w:kern w:val="0"/>
          <w:sz w:val="24"/>
        </w:rPr>
        <w:t>年月日</w:t>
      </w:r>
    </w:p>
    <w:p w14:paraId="5FEFB61A" w14:textId="77777777" w:rsidR="00C01CF7" w:rsidRPr="00682C12" w:rsidRDefault="00C01CF7">
      <w:pPr>
        <w:wordWrap w:val="0"/>
        <w:autoSpaceDE w:val="0"/>
        <w:autoSpaceDN w:val="0"/>
        <w:adjustRightInd w:val="0"/>
        <w:snapToGrid w:val="0"/>
        <w:spacing w:line="360" w:lineRule="auto"/>
        <w:ind w:firstLineChars="150" w:firstLine="315"/>
        <w:jc w:val="right"/>
        <w:rPr>
          <w:rFonts w:ascii="宋体" w:hAnsi="宋体"/>
          <w:snapToGrid w:val="0"/>
          <w:color w:val="000000" w:themeColor="text1"/>
          <w:kern w:val="0"/>
          <w:szCs w:val="21"/>
        </w:rPr>
      </w:pPr>
    </w:p>
    <w:p w14:paraId="0A29FB8F" w14:textId="77777777" w:rsidR="00C01CF7" w:rsidRPr="00682C12" w:rsidRDefault="00C01CF7">
      <w:pPr>
        <w:autoSpaceDE w:val="0"/>
        <w:autoSpaceDN w:val="0"/>
        <w:adjustRightInd w:val="0"/>
        <w:snapToGrid w:val="0"/>
        <w:spacing w:line="360" w:lineRule="auto"/>
        <w:jc w:val="left"/>
        <w:rPr>
          <w:rFonts w:ascii="宋体" w:hAnsi="宋体"/>
          <w:b/>
          <w:snapToGrid w:val="0"/>
          <w:color w:val="000000" w:themeColor="text1"/>
          <w:kern w:val="0"/>
          <w:sz w:val="24"/>
        </w:rPr>
      </w:pPr>
    </w:p>
    <w:p w14:paraId="07A456F3" w14:textId="77777777" w:rsidR="00C01CF7" w:rsidRPr="00682C12" w:rsidRDefault="00C01CF7">
      <w:pPr>
        <w:pStyle w:val="a0"/>
        <w:rPr>
          <w:rFonts w:ascii="宋体" w:hAnsi="宋体"/>
          <w:color w:val="000000" w:themeColor="text1"/>
        </w:rPr>
      </w:pPr>
    </w:p>
    <w:p w14:paraId="46A84C05" w14:textId="77777777" w:rsidR="00C01CF7" w:rsidRPr="00682C12" w:rsidRDefault="00C01CF7">
      <w:pPr>
        <w:pStyle w:val="a0"/>
        <w:rPr>
          <w:color w:val="000000" w:themeColor="text1"/>
        </w:rPr>
      </w:pPr>
    </w:p>
    <w:p w14:paraId="417927F2" w14:textId="77777777" w:rsidR="00C01CF7" w:rsidRPr="00682C12" w:rsidRDefault="00C01CF7">
      <w:pPr>
        <w:pStyle w:val="a0"/>
        <w:rPr>
          <w:color w:val="000000" w:themeColor="text1"/>
        </w:rPr>
      </w:pPr>
    </w:p>
    <w:p w14:paraId="5FFE375E" w14:textId="77777777" w:rsidR="00C01CF7" w:rsidRPr="00682C12" w:rsidRDefault="00C01CF7">
      <w:pPr>
        <w:pStyle w:val="a0"/>
        <w:rPr>
          <w:color w:val="000000" w:themeColor="text1"/>
        </w:rPr>
      </w:pPr>
    </w:p>
    <w:p w14:paraId="369F03CA" w14:textId="77777777" w:rsidR="00C01CF7" w:rsidRPr="00682C12" w:rsidRDefault="00C01CF7">
      <w:pPr>
        <w:pStyle w:val="a0"/>
        <w:rPr>
          <w:color w:val="000000" w:themeColor="text1"/>
        </w:rPr>
      </w:pPr>
    </w:p>
    <w:p w14:paraId="0D6132C7" w14:textId="77777777" w:rsidR="00C01CF7" w:rsidRPr="00682C12" w:rsidRDefault="00C01CF7">
      <w:pPr>
        <w:pStyle w:val="a0"/>
        <w:rPr>
          <w:color w:val="000000" w:themeColor="text1"/>
        </w:rPr>
      </w:pPr>
    </w:p>
    <w:p w14:paraId="64E5C053" w14:textId="77777777" w:rsidR="00C01CF7" w:rsidRPr="00682C12" w:rsidRDefault="00351335">
      <w:pPr>
        <w:pStyle w:val="1"/>
        <w:spacing w:line="360" w:lineRule="auto"/>
        <w:jc w:val="center"/>
        <w:rPr>
          <w:rFonts w:ascii="宋体" w:hAnsi="宋体"/>
          <w:snapToGrid w:val="0"/>
          <w:color w:val="000000" w:themeColor="text1"/>
          <w:kern w:val="0"/>
        </w:rPr>
      </w:pPr>
      <w:bookmarkStart w:id="549" w:name="_Toc22338"/>
      <w:bookmarkStart w:id="550" w:name="_Toc88120045"/>
      <w:r w:rsidRPr="00682C12">
        <w:rPr>
          <w:rFonts w:ascii="宋体" w:hAnsi="宋体"/>
          <w:snapToGrid w:val="0"/>
          <w:color w:val="000000" w:themeColor="text1"/>
          <w:kern w:val="0"/>
        </w:rPr>
        <w:t>第三章 评标办法（</w:t>
      </w:r>
      <w:r w:rsidRPr="00682C12">
        <w:rPr>
          <w:rFonts w:ascii="宋体" w:hAnsi="宋体" w:hint="eastAsia"/>
          <w:snapToGrid w:val="0"/>
          <w:color w:val="000000" w:themeColor="text1"/>
          <w:kern w:val="0"/>
        </w:rPr>
        <w:t>经评审的最低投标价法</w:t>
      </w:r>
      <w:r w:rsidRPr="00682C12">
        <w:rPr>
          <w:rFonts w:ascii="宋体" w:hAnsi="宋体"/>
          <w:snapToGrid w:val="0"/>
          <w:color w:val="000000" w:themeColor="text1"/>
          <w:kern w:val="0"/>
        </w:rPr>
        <w:t>）</w:t>
      </w:r>
      <w:bookmarkEnd w:id="549"/>
      <w:bookmarkEnd w:id="550"/>
    </w:p>
    <w:p w14:paraId="5D102DA8" w14:textId="77777777" w:rsidR="00C01CF7" w:rsidRPr="00682C12" w:rsidRDefault="00351335">
      <w:pPr>
        <w:keepNext/>
        <w:keepLines/>
        <w:spacing w:before="100" w:after="100" w:line="360" w:lineRule="auto"/>
        <w:outlineLvl w:val="1"/>
        <w:rPr>
          <w:rFonts w:ascii="宋体" w:hAnsi="宋体"/>
          <w:b/>
          <w:color w:val="000000" w:themeColor="text1"/>
          <w:sz w:val="32"/>
          <w:szCs w:val="32"/>
        </w:rPr>
      </w:pPr>
      <w:bookmarkStart w:id="551" w:name="_Toc19640"/>
      <w:bookmarkStart w:id="552" w:name="_Toc88120046"/>
      <w:r w:rsidRPr="00682C12">
        <w:rPr>
          <w:rFonts w:ascii="宋体" w:hAnsi="宋体" w:hint="eastAsia"/>
          <w:b/>
          <w:color w:val="000000" w:themeColor="text1"/>
          <w:sz w:val="32"/>
          <w:szCs w:val="32"/>
        </w:rPr>
        <w:t>评标办法前附表</w:t>
      </w:r>
      <w:bookmarkEnd w:id="551"/>
      <w:bookmarkEnd w:id="552"/>
    </w:p>
    <w:p w14:paraId="50B46963" w14:textId="77777777" w:rsidR="00C01CF7" w:rsidRPr="00682C12" w:rsidRDefault="00351335">
      <w:pPr>
        <w:spacing w:line="400" w:lineRule="exact"/>
        <w:ind w:firstLineChars="196" w:firstLine="427"/>
        <w:rPr>
          <w:rFonts w:ascii="宋体" w:hAnsi="宋体"/>
          <w:color w:val="000000" w:themeColor="text1"/>
          <w:spacing w:val="4"/>
          <w:kern w:val="0"/>
          <w:szCs w:val="21"/>
        </w:rPr>
      </w:pPr>
      <w:bookmarkStart w:id="553" w:name="_Toc13210726"/>
      <w:r w:rsidRPr="00682C12">
        <w:rPr>
          <w:rFonts w:ascii="宋体" w:hAnsi="宋体"/>
          <w:color w:val="000000" w:themeColor="text1"/>
          <w:spacing w:val="4"/>
          <w:kern w:val="0"/>
          <w:szCs w:val="21"/>
        </w:rPr>
        <w:t>评标办法前附表中的评审内容必须和</w:t>
      </w:r>
      <w:r w:rsidRPr="00682C12">
        <w:rPr>
          <w:rFonts w:ascii="宋体" w:hAnsi="宋体" w:hint="eastAsia"/>
          <w:color w:val="000000" w:themeColor="text1"/>
          <w:spacing w:val="4"/>
          <w:kern w:val="0"/>
          <w:szCs w:val="21"/>
        </w:rPr>
        <w:t>比选申请人</w:t>
      </w:r>
      <w:r w:rsidRPr="00682C12">
        <w:rPr>
          <w:rFonts w:ascii="宋体" w:hAnsi="宋体"/>
          <w:color w:val="000000" w:themeColor="text1"/>
          <w:spacing w:val="4"/>
          <w:kern w:val="0"/>
          <w:szCs w:val="21"/>
        </w:rPr>
        <w:t>须知前附表中的对应内容一致，若</w:t>
      </w:r>
      <w:r w:rsidRPr="00682C12">
        <w:rPr>
          <w:rFonts w:ascii="宋体" w:hAnsi="宋体" w:hint="eastAsia"/>
          <w:color w:val="000000" w:themeColor="text1"/>
          <w:spacing w:val="4"/>
          <w:kern w:val="0"/>
          <w:szCs w:val="21"/>
        </w:rPr>
        <w:t>比选申请人</w:t>
      </w:r>
      <w:r w:rsidRPr="00682C12">
        <w:rPr>
          <w:rFonts w:ascii="宋体" w:hAnsi="宋体"/>
          <w:color w:val="000000" w:themeColor="text1"/>
          <w:spacing w:val="4"/>
          <w:kern w:val="0"/>
          <w:szCs w:val="21"/>
        </w:rPr>
        <w:t>须知前附表中未作要求的内容，不得列入评标办法前附表作为评定依据。</w:t>
      </w:r>
      <w:bookmarkEnd w:id="553"/>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1983"/>
        <w:gridCol w:w="4899"/>
      </w:tblGrid>
      <w:tr w:rsidR="00682C12" w:rsidRPr="00682C12" w14:paraId="335424B2" w14:textId="77777777">
        <w:trPr>
          <w:trHeight w:val="647"/>
        </w:trPr>
        <w:tc>
          <w:tcPr>
            <w:tcW w:w="1243" w:type="dxa"/>
            <w:tcBorders>
              <w:right w:val="single" w:sz="4" w:space="0" w:color="auto"/>
            </w:tcBorders>
            <w:vAlign w:val="center"/>
          </w:tcPr>
          <w:p w14:paraId="343BCF43" w14:textId="77777777" w:rsidR="00C01CF7" w:rsidRPr="00682C12" w:rsidRDefault="00351335">
            <w:pPr>
              <w:spacing w:line="400" w:lineRule="exact"/>
              <w:jc w:val="center"/>
              <w:rPr>
                <w:rFonts w:ascii="宋体" w:hAnsi="宋体"/>
                <w:b/>
                <w:color w:val="000000" w:themeColor="text1"/>
                <w:kern w:val="0"/>
              </w:rPr>
            </w:pPr>
            <w:r w:rsidRPr="00682C12">
              <w:rPr>
                <w:rFonts w:ascii="宋体" w:hAnsi="宋体"/>
                <w:b/>
                <w:color w:val="000000" w:themeColor="text1"/>
                <w:kern w:val="0"/>
              </w:rPr>
              <w:t>条款号</w:t>
            </w:r>
          </w:p>
        </w:tc>
        <w:tc>
          <w:tcPr>
            <w:tcW w:w="1560" w:type="dxa"/>
            <w:tcBorders>
              <w:left w:val="single" w:sz="4" w:space="0" w:color="auto"/>
            </w:tcBorders>
            <w:vAlign w:val="center"/>
          </w:tcPr>
          <w:p w14:paraId="758AFE13" w14:textId="77777777" w:rsidR="00C01CF7" w:rsidRPr="00682C12" w:rsidRDefault="00351335">
            <w:pPr>
              <w:spacing w:line="400" w:lineRule="exact"/>
              <w:jc w:val="center"/>
              <w:rPr>
                <w:rFonts w:ascii="宋体" w:hAnsi="宋体"/>
                <w:b/>
                <w:color w:val="000000" w:themeColor="text1"/>
                <w:kern w:val="0"/>
              </w:rPr>
            </w:pPr>
            <w:r w:rsidRPr="00682C12">
              <w:rPr>
                <w:rFonts w:ascii="宋体" w:hAnsi="宋体"/>
                <w:b/>
                <w:color w:val="000000" w:themeColor="text1"/>
                <w:kern w:val="0"/>
              </w:rPr>
              <w:t>评审因素</w:t>
            </w:r>
          </w:p>
        </w:tc>
        <w:tc>
          <w:tcPr>
            <w:tcW w:w="6882" w:type="dxa"/>
            <w:gridSpan w:val="2"/>
            <w:vAlign w:val="center"/>
          </w:tcPr>
          <w:p w14:paraId="70421CB4" w14:textId="77777777" w:rsidR="00C01CF7" w:rsidRPr="00682C12" w:rsidRDefault="00351335">
            <w:pPr>
              <w:spacing w:line="400" w:lineRule="exact"/>
              <w:jc w:val="center"/>
              <w:rPr>
                <w:rFonts w:ascii="宋体" w:hAnsi="宋体"/>
                <w:b/>
                <w:color w:val="000000" w:themeColor="text1"/>
                <w:kern w:val="0"/>
              </w:rPr>
            </w:pPr>
            <w:r w:rsidRPr="00682C12">
              <w:rPr>
                <w:rFonts w:ascii="宋体" w:hAnsi="宋体"/>
                <w:b/>
                <w:color w:val="000000" w:themeColor="text1"/>
                <w:kern w:val="0"/>
              </w:rPr>
              <w:t>评审标准</w:t>
            </w:r>
          </w:p>
        </w:tc>
      </w:tr>
      <w:tr w:rsidR="00682C12" w:rsidRPr="00682C12" w14:paraId="55E95F91" w14:textId="77777777">
        <w:trPr>
          <w:trHeight w:val="2136"/>
        </w:trPr>
        <w:tc>
          <w:tcPr>
            <w:tcW w:w="1243" w:type="dxa"/>
            <w:tcBorders>
              <w:right w:val="single" w:sz="4" w:space="0" w:color="auto"/>
            </w:tcBorders>
            <w:vAlign w:val="center"/>
          </w:tcPr>
          <w:p w14:paraId="3E108B85" w14:textId="77777777" w:rsidR="00C01CF7" w:rsidRPr="00682C12" w:rsidRDefault="00351335">
            <w:pPr>
              <w:pStyle w:val="afff5"/>
              <w:spacing w:line="400" w:lineRule="exact"/>
              <w:ind w:firstLine="420"/>
              <w:rPr>
                <w:rFonts w:hAnsi="宋体"/>
                <w:color w:val="000000" w:themeColor="text1"/>
                <w:sz w:val="21"/>
                <w:szCs w:val="21"/>
              </w:rPr>
            </w:pPr>
            <w:r w:rsidRPr="00682C12">
              <w:rPr>
                <w:rFonts w:hAnsi="宋体"/>
                <w:color w:val="000000" w:themeColor="text1"/>
                <w:sz w:val="21"/>
                <w:szCs w:val="21"/>
              </w:rPr>
              <w:t>1</w:t>
            </w:r>
          </w:p>
        </w:tc>
        <w:tc>
          <w:tcPr>
            <w:tcW w:w="1560" w:type="dxa"/>
            <w:tcBorders>
              <w:left w:val="single" w:sz="4" w:space="0" w:color="auto"/>
            </w:tcBorders>
            <w:vAlign w:val="center"/>
          </w:tcPr>
          <w:p w14:paraId="1BC53267" w14:textId="77777777" w:rsidR="00C01CF7" w:rsidRPr="00682C12" w:rsidRDefault="00351335">
            <w:pPr>
              <w:pStyle w:val="afff5"/>
              <w:spacing w:line="400" w:lineRule="exact"/>
              <w:ind w:firstLineChars="0" w:firstLine="0"/>
              <w:jc w:val="center"/>
              <w:rPr>
                <w:rFonts w:hAnsi="宋体"/>
                <w:color w:val="000000" w:themeColor="text1"/>
                <w:sz w:val="21"/>
                <w:szCs w:val="21"/>
              </w:rPr>
            </w:pPr>
            <w:r w:rsidRPr="00682C12">
              <w:rPr>
                <w:rFonts w:hAnsi="宋体" w:hint="eastAsia"/>
                <w:color w:val="000000" w:themeColor="text1"/>
                <w:sz w:val="21"/>
                <w:szCs w:val="21"/>
              </w:rPr>
              <w:t>评标办法</w:t>
            </w:r>
          </w:p>
        </w:tc>
        <w:tc>
          <w:tcPr>
            <w:tcW w:w="6882" w:type="dxa"/>
            <w:gridSpan w:val="2"/>
            <w:vAlign w:val="center"/>
          </w:tcPr>
          <w:p w14:paraId="772B5F06" w14:textId="77777777" w:rsidR="00C01CF7" w:rsidRPr="00682C12" w:rsidRDefault="00351335">
            <w:pPr>
              <w:spacing w:line="400" w:lineRule="exact"/>
              <w:ind w:firstLineChars="196" w:firstLine="427"/>
              <w:rPr>
                <w:rFonts w:ascii="宋体" w:hAnsi="宋体"/>
                <w:color w:val="000000" w:themeColor="text1"/>
                <w:spacing w:val="4"/>
                <w:kern w:val="0"/>
                <w:szCs w:val="21"/>
              </w:rPr>
            </w:pPr>
            <w:r w:rsidRPr="00682C12">
              <w:rPr>
                <w:rFonts w:ascii="宋体" w:hAnsi="宋体" w:hint="eastAsia"/>
                <w:color w:val="000000" w:themeColor="text1"/>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由评选委员会按照</w:t>
            </w:r>
            <w:r w:rsidRPr="00682C12">
              <w:rPr>
                <w:rFonts w:ascii="宋体" w:hAnsi="宋体" w:hint="eastAsia"/>
                <w:color w:val="000000" w:themeColor="text1"/>
                <w:spacing w:val="4"/>
                <w:kern w:val="0"/>
                <w:szCs w:val="21"/>
                <w:u w:val="single"/>
              </w:rPr>
              <w:t>提供的公司业绩金额由大到小的</w:t>
            </w:r>
            <w:r w:rsidRPr="00682C12">
              <w:rPr>
                <w:rFonts w:ascii="宋体" w:hAnsi="宋体" w:hint="eastAsia"/>
                <w:color w:val="000000" w:themeColor="text1"/>
                <w:spacing w:val="4"/>
                <w:kern w:val="0"/>
                <w:szCs w:val="21"/>
              </w:rPr>
              <w:t>原则排序。</w:t>
            </w:r>
          </w:p>
        </w:tc>
      </w:tr>
      <w:tr w:rsidR="00682C12" w:rsidRPr="00682C12" w14:paraId="5641501C" w14:textId="77777777">
        <w:tc>
          <w:tcPr>
            <w:tcW w:w="1243" w:type="dxa"/>
            <w:tcBorders>
              <w:right w:val="single" w:sz="4" w:space="0" w:color="auto"/>
            </w:tcBorders>
            <w:vAlign w:val="center"/>
          </w:tcPr>
          <w:p w14:paraId="75041736"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hint="eastAsia"/>
                <w:color w:val="000000" w:themeColor="text1"/>
                <w:kern w:val="0"/>
              </w:rPr>
              <w:t>2.1</w:t>
            </w:r>
          </w:p>
        </w:tc>
        <w:tc>
          <w:tcPr>
            <w:tcW w:w="1560" w:type="dxa"/>
            <w:tcBorders>
              <w:left w:val="single" w:sz="4" w:space="0" w:color="auto"/>
              <w:right w:val="single" w:sz="4" w:space="0" w:color="auto"/>
            </w:tcBorders>
            <w:vAlign w:val="center"/>
          </w:tcPr>
          <w:p w14:paraId="38FB7525"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color w:val="000000" w:themeColor="text1"/>
                <w:kern w:val="0"/>
              </w:rPr>
              <w:t>报价</w:t>
            </w:r>
            <w:r w:rsidRPr="00682C12">
              <w:rPr>
                <w:rFonts w:ascii="宋体" w:hAnsi="宋体" w:hint="eastAsia"/>
                <w:color w:val="000000" w:themeColor="text1"/>
                <w:kern w:val="0"/>
              </w:rPr>
              <w:t>排序</w:t>
            </w:r>
          </w:p>
        </w:tc>
        <w:tc>
          <w:tcPr>
            <w:tcW w:w="6882" w:type="dxa"/>
            <w:gridSpan w:val="2"/>
            <w:tcBorders>
              <w:left w:val="single" w:sz="4" w:space="0" w:color="auto"/>
            </w:tcBorders>
            <w:vAlign w:val="center"/>
          </w:tcPr>
          <w:p w14:paraId="21C9D01B" w14:textId="77777777" w:rsidR="00C01CF7" w:rsidRPr="00682C12" w:rsidRDefault="00351335">
            <w:pPr>
              <w:spacing w:line="400" w:lineRule="exact"/>
              <w:ind w:firstLineChars="200" w:firstLine="420"/>
              <w:jc w:val="left"/>
              <w:rPr>
                <w:rFonts w:ascii="宋体" w:hAnsi="宋体"/>
                <w:color w:val="000000" w:themeColor="text1"/>
                <w:kern w:val="0"/>
              </w:rPr>
            </w:pPr>
            <w:r w:rsidRPr="00682C12">
              <w:rPr>
                <w:rFonts w:ascii="宋体" w:hAnsi="宋体" w:hint="eastAsia"/>
                <w:color w:val="000000" w:themeColor="text1"/>
                <w:kern w:val="0"/>
              </w:rPr>
              <w:t>对报价不高于最高限价的所有比选申请人的比选申请文件，按照报价由低到高的顺序排序。在比选申请函评审前，推送给评选委员会的比选申请文件不得显示排序。</w:t>
            </w:r>
          </w:p>
        </w:tc>
      </w:tr>
      <w:tr w:rsidR="00682C12" w:rsidRPr="00682C12" w14:paraId="370ED7B5" w14:textId="77777777">
        <w:tc>
          <w:tcPr>
            <w:tcW w:w="1243" w:type="dxa"/>
            <w:tcBorders>
              <w:right w:val="single" w:sz="4" w:space="0" w:color="auto"/>
            </w:tcBorders>
            <w:vAlign w:val="center"/>
          </w:tcPr>
          <w:p w14:paraId="22AB13C5"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hint="eastAsia"/>
                <w:color w:val="000000" w:themeColor="text1"/>
                <w:kern w:val="0"/>
              </w:rPr>
              <w:t>2.2</w:t>
            </w:r>
          </w:p>
        </w:tc>
        <w:tc>
          <w:tcPr>
            <w:tcW w:w="1560" w:type="dxa"/>
            <w:tcBorders>
              <w:left w:val="single" w:sz="4" w:space="0" w:color="auto"/>
              <w:right w:val="single" w:sz="4" w:space="0" w:color="auto"/>
            </w:tcBorders>
            <w:vAlign w:val="center"/>
          </w:tcPr>
          <w:p w14:paraId="18223EFE"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hint="eastAsia"/>
                <w:color w:val="000000" w:themeColor="text1"/>
                <w:kern w:val="0"/>
              </w:rPr>
              <w:t>符合性审查</w:t>
            </w:r>
          </w:p>
        </w:tc>
        <w:tc>
          <w:tcPr>
            <w:tcW w:w="6882" w:type="dxa"/>
            <w:gridSpan w:val="2"/>
            <w:tcBorders>
              <w:left w:val="single" w:sz="4" w:space="0" w:color="auto"/>
            </w:tcBorders>
            <w:vAlign w:val="center"/>
          </w:tcPr>
          <w:p w14:paraId="74D74241" w14:textId="77777777" w:rsidR="00C01CF7" w:rsidRPr="00682C12" w:rsidRDefault="00351335">
            <w:pPr>
              <w:spacing w:line="400" w:lineRule="exact"/>
              <w:ind w:firstLineChars="200" w:firstLine="420"/>
              <w:jc w:val="left"/>
              <w:rPr>
                <w:rFonts w:ascii="宋体" w:hAnsi="宋体"/>
                <w:color w:val="000000" w:themeColor="text1"/>
                <w:kern w:val="0"/>
              </w:rPr>
            </w:pPr>
            <w:r w:rsidRPr="00682C12">
              <w:rPr>
                <w:rFonts w:ascii="宋体" w:hAnsi="宋体" w:hint="eastAsia"/>
                <w:color w:val="000000" w:themeColor="text1"/>
                <w:kern w:val="0"/>
              </w:rPr>
              <w:t>取报价排序前7名（若实际比选申请人数量小于勾选数量，</w:t>
            </w:r>
            <w:r w:rsidRPr="00682C12">
              <w:rPr>
                <w:rFonts w:ascii="宋体" w:hAnsi="宋体" w:hint="eastAsia"/>
                <w:color w:val="000000" w:themeColor="text1"/>
                <w:spacing w:val="4"/>
                <w:kern w:val="0"/>
                <w:szCs w:val="21"/>
              </w:rPr>
              <w:t>则全部纳入）进行符合性审查。符合性审查内容：资格评审、形式评审、响应性评审、比选申请函部分及经济部分评审。符合性审查</w:t>
            </w:r>
            <w:r w:rsidRPr="00682C12">
              <w:rPr>
                <w:rFonts w:ascii="宋体" w:hAnsi="宋体" w:hint="eastAsia"/>
                <w:color w:val="000000" w:themeColor="text1"/>
                <w:kern w:val="0"/>
              </w:rPr>
              <w:t>合格的比选申请人中，报价最低的成为第一中选候选人，报价次低的成为第二中选候选人，依次类推。</w:t>
            </w:r>
          </w:p>
          <w:p w14:paraId="0115A95C" w14:textId="77777777" w:rsidR="00C01CF7" w:rsidRPr="00682C12" w:rsidRDefault="00351335">
            <w:pPr>
              <w:spacing w:line="400" w:lineRule="exact"/>
              <w:ind w:firstLineChars="200" w:firstLine="420"/>
              <w:jc w:val="left"/>
              <w:rPr>
                <w:rFonts w:ascii="宋体" w:hAnsi="宋体"/>
                <w:color w:val="000000" w:themeColor="text1"/>
                <w:kern w:val="0"/>
              </w:rPr>
            </w:pPr>
            <w:r w:rsidRPr="00682C12">
              <w:rPr>
                <w:rFonts w:ascii="宋体" w:hAnsi="宋体" w:hint="eastAsia"/>
                <w:color w:val="000000" w:themeColor="text1"/>
                <w:kern w:val="0"/>
              </w:rPr>
              <w:t>符合性审查中有任何一项不符合要求，符合性审查不合格，由评选委员会作否决比选申请处理。</w:t>
            </w:r>
          </w:p>
        </w:tc>
      </w:tr>
      <w:tr w:rsidR="00682C12" w:rsidRPr="00682C12" w14:paraId="36A46E26" w14:textId="77777777">
        <w:trPr>
          <w:trHeight w:val="360"/>
        </w:trPr>
        <w:tc>
          <w:tcPr>
            <w:tcW w:w="1243" w:type="dxa"/>
            <w:vMerge w:val="restart"/>
            <w:tcBorders>
              <w:right w:val="single" w:sz="4" w:space="0" w:color="auto"/>
            </w:tcBorders>
            <w:vAlign w:val="center"/>
          </w:tcPr>
          <w:p w14:paraId="4F7617D1" w14:textId="77777777" w:rsidR="00C01CF7" w:rsidRPr="00682C12" w:rsidRDefault="00351335">
            <w:pPr>
              <w:spacing w:line="400" w:lineRule="exact"/>
              <w:jc w:val="center"/>
              <w:rPr>
                <w:rFonts w:ascii="宋体" w:hAnsi="宋体" w:cs="宋体"/>
                <w:color w:val="000000" w:themeColor="text1"/>
                <w:szCs w:val="21"/>
              </w:rPr>
            </w:pPr>
            <w:r w:rsidRPr="00682C12">
              <w:rPr>
                <w:rFonts w:ascii="宋体" w:hAnsi="宋体" w:cs="宋体" w:hint="eastAsia"/>
                <w:color w:val="000000" w:themeColor="text1"/>
                <w:szCs w:val="21"/>
              </w:rPr>
              <w:t>2.2.2</w:t>
            </w:r>
          </w:p>
        </w:tc>
        <w:tc>
          <w:tcPr>
            <w:tcW w:w="1560" w:type="dxa"/>
            <w:vMerge w:val="restart"/>
            <w:tcBorders>
              <w:left w:val="single" w:sz="4" w:space="0" w:color="auto"/>
              <w:right w:val="single" w:sz="4" w:space="0" w:color="auto"/>
            </w:tcBorders>
            <w:vAlign w:val="center"/>
          </w:tcPr>
          <w:p w14:paraId="007C82CC"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hint="eastAsia"/>
                <w:color w:val="000000" w:themeColor="text1"/>
                <w:kern w:val="0"/>
              </w:rPr>
              <w:t>资格评审标准</w:t>
            </w:r>
          </w:p>
        </w:tc>
        <w:tc>
          <w:tcPr>
            <w:tcW w:w="1983" w:type="dxa"/>
            <w:tcBorders>
              <w:top w:val="single" w:sz="4" w:space="0" w:color="auto"/>
              <w:left w:val="single" w:sz="4" w:space="0" w:color="auto"/>
              <w:right w:val="single" w:sz="4" w:space="0" w:color="auto"/>
            </w:tcBorders>
            <w:vAlign w:val="center"/>
          </w:tcPr>
          <w:p w14:paraId="43B285BB"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营业执照</w:t>
            </w:r>
          </w:p>
        </w:tc>
        <w:tc>
          <w:tcPr>
            <w:tcW w:w="4899" w:type="dxa"/>
            <w:tcBorders>
              <w:top w:val="single" w:sz="4" w:space="0" w:color="auto"/>
              <w:left w:val="single" w:sz="4" w:space="0" w:color="auto"/>
            </w:tcBorders>
            <w:vAlign w:val="center"/>
          </w:tcPr>
          <w:p w14:paraId="32C12490" w14:textId="77777777" w:rsidR="00C01CF7" w:rsidRPr="00682C12" w:rsidRDefault="00351335">
            <w:pPr>
              <w:snapToGrid w:val="0"/>
              <w:spacing w:afterLines="25" w:after="60" w:line="400" w:lineRule="exact"/>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符合第二章“比选申请人须知”第1.4.1项规定。</w:t>
            </w:r>
          </w:p>
        </w:tc>
      </w:tr>
      <w:tr w:rsidR="00682C12" w:rsidRPr="00682C12" w14:paraId="1E174F18" w14:textId="77777777">
        <w:trPr>
          <w:trHeight w:val="360"/>
        </w:trPr>
        <w:tc>
          <w:tcPr>
            <w:tcW w:w="1243" w:type="dxa"/>
            <w:vMerge/>
            <w:tcBorders>
              <w:right w:val="single" w:sz="4" w:space="0" w:color="auto"/>
            </w:tcBorders>
            <w:vAlign w:val="center"/>
          </w:tcPr>
          <w:p w14:paraId="5D22665E" w14:textId="77777777" w:rsidR="00C01CF7" w:rsidRPr="00682C12" w:rsidRDefault="00C01CF7">
            <w:pPr>
              <w:spacing w:line="400" w:lineRule="exact"/>
              <w:jc w:val="center"/>
              <w:rPr>
                <w:rFonts w:ascii="宋体" w:hAnsi="宋体" w:cs="宋体"/>
                <w:color w:val="000000" w:themeColor="text1"/>
                <w:szCs w:val="21"/>
              </w:rPr>
            </w:pPr>
          </w:p>
        </w:tc>
        <w:tc>
          <w:tcPr>
            <w:tcW w:w="1560" w:type="dxa"/>
            <w:vMerge/>
            <w:tcBorders>
              <w:left w:val="single" w:sz="4" w:space="0" w:color="auto"/>
              <w:right w:val="single" w:sz="4" w:space="0" w:color="auto"/>
            </w:tcBorders>
            <w:vAlign w:val="center"/>
          </w:tcPr>
          <w:p w14:paraId="0BBE17B1" w14:textId="77777777" w:rsidR="00C01CF7" w:rsidRPr="00682C12" w:rsidRDefault="00C01CF7">
            <w:pPr>
              <w:spacing w:line="400" w:lineRule="exact"/>
              <w:jc w:val="center"/>
              <w:rPr>
                <w:rFonts w:ascii="宋体" w:hAnsi="宋体"/>
                <w:color w:val="000000" w:themeColor="text1"/>
                <w:kern w:val="0"/>
              </w:rPr>
            </w:pPr>
          </w:p>
        </w:tc>
        <w:tc>
          <w:tcPr>
            <w:tcW w:w="1983" w:type="dxa"/>
            <w:tcBorders>
              <w:top w:val="single" w:sz="4" w:space="0" w:color="auto"/>
              <w:left w:val="single" w:sz="4" w:space="0" w:color="auto"/>
              <w:right w:val="single" w:sz="4" w:space="0" w:color="auto"/>
            </w:tcBorders>
            <w:vAlign w:val="center"/>
          </w:tcPr>
          <w:p w14:paraId="169F983A" w14:textId="77777777" w:rsidR="00C01CF7" w:rsidRPr="00682C12" w:rsidRDefault="00351335">
            <w:pPr>
              <w:snapToGrid w:val="0"/>
              <w:spacing w:afterLines="25" w:after="60"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业绩要求</w:t>
            </w:r>
          </w:p>
        </w:tc>
        <w:tc>
          <w:tcPr>
            <w:tcW w:w="4899" w:type="dxa"/>
            <w:tcBorders>
              <w:top w:val="single" w:sz="4" w:space="0" w:color="auto"/>
              <w:left w:val="single" w:sz="4" w:space="0" w:color="auto"/>
            </w:tcBorders>
            <w:vAlign w:val="center"/>
          </w:tcPr>
          <w:p w14:paraId="039FA205" w14:textId="77777777" w:rsidR="00C01CF7" w:rsidRPr="00682C12" w:rsidRDefault="00351335">
            <w:pPr>
              <w:snapToGrid w:val="0"/>
              <w:spacing w:line="400" w:lineRule="exact"/>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符合第二章“比选申请人须知”第1.4.1项规定</w:t>
            </w:r>
          </w:p>
        </w:tc>
      </w:tr>
      <w:tr w:rsidR="00682C12" w:rsidRPr="00682C12" w14:paraId="21884716" w14:textId="77777777">
        <w:trPr>
          <w:trHeight w:val="360"/>
        </w:trPr>
        <w:tc>
          <w:tcPr>
            <w:tcW w:w="1243" w:type="dxa"/>
            <w:vMerge/>
            <w:tcBorders>
              <w:right w:val="single" w:sz="4" w:space="0" w:color="auto"/>
            </w:tcBorders>
            <w:vAlign w:val="center"/>
          </w:tcPr>
          <w:p w14:paraId="7F4204D0" w14:textId="77777777" w:rsidR="00C01CF7" w:rsidRPr="00682C12" w:rsidRDefault="00C01CF7">
            <w:pPr>
              <w:spacing w:line="400" w:lineRule="exact"/>
              <w:jc w:val="center"/>
              <w:rPr>
                <w:rFonts w:ascii="宋体" w:hAnsi="宋体" w:cs="宋体"/>
                <w:color w:val="000000" w:themeColor="text1"/>
                <w:szCs w:val="21"/>
              </w:rPr>
            </w:pPr>
          </w:p>
        </w:tc>
        <w:tc>
          <w:tcPr>
            <w:tcW w:w="1560" w:type="dxa"/>
            <w:vMerge/>
            <w:tcBorders>
              <w:left w:val="single" w:sz="4" w:space="0" w:color="auto"/>
              <w:right w:val="single" w:sz="4" w:space="0" w:color="auto"/>
            </w:tcBorders>
            <w:vAlign w:val="center"/>
          </w:tcPr>
          <w:p w14:paraId="22BF8923" w14:textId="77777777" w:rsidR="00C01CF7" w:rsidRPr="00682C12" w:rsidRDefault="00C01CF7">
            <w:pPr>
              <w:spacing w:line="400" w:lineRule="exact"/>
              <w:jc w:val="center"/>
              <w:rPr>
                <w:rFonts w:ascii="宋体" w:hAnsi="宋体"/>
                <w:color w:val="000000" w:themeColor="text1"/>
                <w:kern w:val="0"/>
              </w:rPr>
            </w:pPr>
          </w:p>
        </w:tc>
        <w:tc>
          <w:tcPr>
            <w:tcW w:w="1983" w:type="dxa"/>
            <w:tcBorders>
              <w:top w:val="single" w:sz="4" w:space="0" w:color="auto"/>
              <w:left w:val="single" w:sz="4" w:space="0" w:color="auto"/>
              <w:right w:val="single" w:sz="4" w:space="0" w:color="auto"/>
            </w:tcBorders>
            <w:vAlign w:val="center"/>
          </w:tcPr>
          <w:p w14:paraId="28FCDB02" w14:textId="77777777" w:rsidR="00C01CF7" w:rsidRPr="00682C12" w:rsidRDefault="00351335">
            <w:pPr>
              <w:snapToGrid w:val="0"/>
              <w:spacing w:afterLines="25" w:after="60" w:line="400" w:lineRule="exact"/>
              <w:jc w:val="left"/>
              <w:rPr>
                <w:rFonts w:ascii="宋体" w:hAnsi="宋体" w:cs="宋体"/>
                <w:color w:val="000000" w:themeColor="text1"/>
                <w:kern w:val="0"/>
              </w:rPr>
            </w:pPr>
            <w:r w:rsidRPr="00682C12">
              <w:rPr>
                <w:rFonts w:ascii="宋体" w:hAnsi="宋体" w:cs="宋体" w:hint="eastAsia"/>
                <w:color w:val="000000" w:themeColor="text1"/>
                <w:szCs w:val="21"/>
              </w:rPr>
              <w:t>比选申请截止日比选申请人资格情况</w:t>
            </w:r>
          </w:p>
        </w:tc>
        <w:tc>
          <w:tcPr>
            <w:tcW w:w="4899" w:type="dxa"/>
            <w:tcBorders>
              <w:top w:val="single" w:sz="4" w:space="0" w:color="auto"/>
              <w:left w:val="single" w:sz="4" w:space="0" w:color="auto"/>
            </w:tcBorders>
            <w:vAlign w:val="center"/>
          </w:tcPr>
          <w:p w14:paraId="076AA6A9" w14:textId="77777777" w:rsidR="00C01CF7" w:rsidRPr="00682C12" w:rsidRDefault="00351335">
            <w:pPr>
              <w:snapToGrid w:val="0"/>
              <w:spacing w:line="400" w:lineRule="exact"/>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符合第二章“比选申请人须知”第1.4.1项规定</w:t>
            </w:r>
          </w:p>
        </w:tc>
      </w:tr>
      <w:tr w:rsidR="00682C12" w:rsidRPr="00682C12" w14:paraId="4BF834AB" w14:textId="77777777">
        <w:trPr>
          <w:trHeight w:val="360"/>
        </w:trPr>
        <w:tc>
          <w:tcPr>
            <w:tcW w:w="1243" w:type="dxa"/>
            <w:vMerge/>
            <w:tcBorders>
              <w:right w:val="single" w:sz="4" w:space="0" w:color="auto"/>
            </w:tcBorders>
            <w:vAlign w:val="center"/>
          </w:tcPr>
          <w:p w14:paraId="041BD87C" w14:textId="77777777" w:rsidR="00C01CF7" w:rsidRPr="00682C12" w:rsidRDefault="00C01CF7">
            <w:pPr>
              <w:spacing w:line="400" w:lineRule="exact"/>
              <w:jc w:val="center"/>
              <w:rPr>
                <w:rFonts w:ascii="宋体" w:hAnsi="宋体" w:cs="宋体"/>
                <w:color w:val="000000" w:themeColor="text1"/>
                <w:szCs w:val="21"/>
              </w:rPr>
            </w:pPr>
          </w:p>
        </w:tc>
        <w:tc>
          <w:tcPr>
            <w:tcW w:w="1560" w:type="dxa"/>
            <w:vMerge/>
            <w:tcBorders>
              <w:left w:val="single" w:sz="4" w:space="0" w:color="auto"/>
              <w:right w:val="single" w:sz="4" w:space="0" w:color="auto"/>
            </w:tcBorders>
            <w:vAlign w:val="center"/>
          </w:tcPr>
          <w:p w14:paraId="3B4CB715" w14:textId="77777777" w:rsidR="00C01CF7" w:rsidRPr="00682C12" w:rsidRDefault="00C01CF7">
            <w:pPr>
              <w:spacing w:line="400" w:lineRule="exact"/>
              <w:jc w:val="center"/>
              <w:rPr>
                <w:rFonts w:ascii="宋体" w:hAnsi="宋体"/>
                <w:color w:val="000000" w:themeColor="text1"/>
                <w:kern w:val="0"/>
              </w:rPr>
            </w:pPr>
          </w:p>
        </w:tc>
        <w:tc>
          <w:tcPr>
            <w:tcW w:w="1983" w:type="dxa"/>
            <w:tcBorders>
              <w:top w:val="single" w:sz="4" w:space="0" w:color="auto"/>
              <w:left w:val="single" w:sz="4" w:space="0" w:color="auto"/>
              <w:right w:val="single" w:sz="4" w:space="0" w:color="auto"/>
            </w:tcBorders>
            <w:vAlign w:val="center"/>
          </w:tcPr>
          <w:p w14:paraId="091876A6" w14:textId="77777777" w:rsidR="00C01CF7" w:rsidRPr="00682C12" w:rsidRDefault="00351335">
            <w:pPr>
              <w:snapToGrid w:val="0"/>
              <w:spacing w:afterLines="25" w:after="60" w:line="400" w:lineRule="exact"/>
              <w:jc w:val="left"/>
              <w:rPr>
                <w:rFonts w:ascii="宋体" w:hAnsi="宋体" w:cs="宋体"/>
                <w:color w:val="000000" w:themeColor="text1"/>
                <w:szCs w:val="21"/>
              </w:rPr>
            </w:pPr>
            <w:r w:rsidRPr="00682C12">
              <w:rPr>
                <w:rFonts w:ascii="宋体" w:hAnsi="宋体" w:cs="宋体" w:hint="eastAsia"/>
                <w:color w:val="000000" w:themeColor="text1"/>
                <w:szCs w:val="21"/>
              </w:rPr>
              <w:t>项目经理资格要求</w:t>
            </w:r>
          </w:p>
        </w:tc>
        <w:tc>
          <w:tcPr>
            <w:tcW w:w="4899" w:type="dxa"/>
            <w:tcBorders>
              <w:top w:val="single" w:sz="4" w:space="0" w:color="auto"/>
              <w:left w:val="single" w:sz="4" w:space="0" w:color="auto"/>
            </w:tcBorders>
            <w:vAlign w:val="center"/>
          </w:tcPr>
          <w:p w14:paraId="0A8C85DD" w14:textId="77777777" w:rsidR="00C01CF7" w:rsidRPr="00682C12" w:rsidRDefault="00351335">
            <w:pPr>
              <w:snapToGrid w:val="0"/>
              <w:spacing w:line="400" w:lineRule="exact"/>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符合第二章“比选申请人须知”第1.4.1项规定</w:t>
            </w:r>
          </w:p>
        </w:tc>
      </w:tr>
      <w:tr w:rsidR="00682C12" w:rsidRPr="00682C12" w14:paraId="269DCE2C" w14:textId="77777777">
        <w:trPr>
          <w:trHeight w:val="360"/>
        </w:trPr>
        <w:tc>
          <w:tcPr>
            <w:tcW w:w="1243" w:type="dxa"/>
            <w:vMerge/>
            <w:tcBorders>
              <w:right w:val="single" w:sz="4" w:space="0" w:color="auto"/>
            </w:tcBorders>
            <w:vAlign w:val="center"/>
          </w:tcPr>
          <w:p w14:paraId="0C09659B" w14:textId="77777777" w:rsidR="00C01CF7" w:rsidRPr="00682C12" w:rsidRDefault="00C01CF7">
            <w:pPr>
              <w:spacing w:line="400" w:lineRule="exact"/>
              <w:jc w:val="center"/>
              <w:rPr>
                <w:rFonts w:ascii="宋体" w:hAnsi="宋体" w:cs="宋体"/>
                <w:color w:val="000000" w:themeColor="text1"/>
                <w:szCs w:val="21"/>
              </w:rPr>
            </w:pPr>
          </w:p>
        </w:tc>
        <w:tc>
          <w:tcPr>
            <w:tcW w:w="1560" w:type="dxa"/>
            <w:vMerge/>
            <w:tcBorders>
              <w:left w:val="single" w:sz="4" w:space="0" w:color="auto"/>
              <w:right w:val="single" w:sz="4" w:space="0" w:color="auto"/>
            </w:tcBorders>
            <w:vAlign w:val="center"/>
          </w:tcPr>
          <w:p w14:paraId="5F8BAAD9" w14:textId="77777777" w:rsidR="00C01CF7" w:rsidRPr="00682C12" w:rsidRDefault="00C01CF7">
            <w:pPr>
              <w:spacing w:line="400" w:lineRule="exact"/>
              <w:jc w:val="center"/>
              <w:rPr>
                <w:rFonts w:ascii="宋体" w:hAnsi="宋体"/>
                <w:color w:val="000000" w:themeColor="text1"/>
                <w:kern w:val="0"/>
              </w:rPr>
            </w:pPr>
          </w:p>
        </w:tc>
        <w:tc>
          <w:tcPr>
            <w:tcW w:w="1983" w:type="dxa"/>
            <w:tcBorders>
              <w:top w:val="single" w:sz="4" w:space="0" w:color="auto"/>
              <w:left w:val="single" w:sz="4" w:space="0" w:color="auto"/>
              <w:right w:val="single" w:sz="4" w:space="0" w:color="auto"/>
            </w:tcBorders>
            <w:vAlign w:val="center"/>
          </w:tcPr>
          <w:p w14:paraId="0C2621E0"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其他要求</w:t>
            </w:r>
          </w:p>
        </w:tc>
        <w:tc>
          <w:tcPr>
            <w:tcW w:w="4899" w:type="dxa"/>
            <w:tcBorders>
              <w:top w:val="single" w:sz="4" w:space="0" w:color="auto"/>
              <w:left w:val="single" w:sz="4" w:space="0" w:color="auto"/>
            </w:tcBorders>
            <w:vAlign w:val="center"/>
          </w:tcPr>
          <w:p w14:paraId="2DEE3617" w14:textId="77777777" w:rsidR="00C01CF7" w:rsidRPr="00682C12" w:rsidRDefault="00351335">
            <w:pPr>
              <w:snapToGrid w:val="0"/>
              <w:spacing w:line="400" w:lineRule="exact"/>
              <w:rPr>
                <w:rFonts w:ascii="宋体" w:hAnsi="宋体" w:cs="宋体"/>
                <w:color w:val="000000" w:themeColor="text1"/>
                <w:kern w:val="0"/>
                <w:u w:val="single"/>
              </w:rPr>
            </w:pPr>
            <w:r w:rsidRPr="00682C12">
              <w:rPr>
                <w:rFonts w:ascii="宋体" w:hAnsi="宋体" w:cs="宋体" w:hint="eastAsia"/>
                <w:color w:val="000000" w:themeColor="text1"/>
                <w:kern w:val="0"/>
              </w:rPr>
              <w:t>符合第二章“比选申请人须知”第1.4.1项规定</w:t>
            </w:r>
          </w:p>
        </w:tc>
      </w:tr>
      <w:tr w:rsidR="00682C12" w:rsidRPr="00682C12" w14:paraId="3020BE49" w14:textId="77777777">
        <w:tc>
          <w:tcPr>
            <w:tcW w:w="1243" w:type="dxa"/>
            <w:vMerge w:val="restart"/>
            <w:tcBorders>
              <w:right w:val="single" w:sz="4" w:space="0" w:color="auto"/>
            </w:tcBorders>
            <w:vAlign w:val="center"/>
          </w:tcPr>
          <w:p w14:paraId="0EFB4235"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color w:val="000000" w:themeColor="text1"/>
                <w:kern w:val="0"/>
              </w:rPr>
              <w:t>2.</w:t>
            </w:r>
            <w:r w:rsidRPr="00682C12">
              <w:rPr>
                <w:rFonts w:ascii="宋体" w:hAnsi="宋体" w:hint="eastAsia"/>
                <w:color w:val="000000" w:themeColor="text1"/>
                <w:kern w:val="0"/>
              </w:rPr>
              <w:t>2</w:t>
            </w:r>
            <w:r w:rsidRPr="00682C12">
              <w:rPr>
                <w:rFonts w:ascii="宋体" w:hAnsi="宋体"/>
                <w:color w:val="000000" w:themeColor="text1"/>
                <w:kern w:val="0"/>
              </w:rPr>
              <w:t>.</w:t>
            </w:r>
            <w:r w:rsidRPr="00682C12">
              <w:rPr>
                <w:rFonts w:ascii="宋体" w:hAnsi="宋体" w:hint="eastAsia"/>
                <w:color w:val="000000" w:themeColor="text1"/>
                <w:kern w:val="0"/>
              </w:rPr>
              <w:t>3</w:t>
            </w:r>
          </w:p>
        </w:tc>
        <w:tc>
          <w:tcPr>
            <w:tcW w:w="1560" w:type="dxa"/>
            <w:vMerge w:val="restart"/>
            <w:tcBorders>
              <w:left w:val="single" w:sz="4" w:space="0" w:color="auto"/>
            </w:tcBorders>
            <w:vAlign w:val="center"/>
          </w:tcPr>
          <w:p w14:paraId="5827A506"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hint="eastAsia"/>
                <w:color w:val="000000" w:themeColor="text1"/>
                <w:kern w:val="0"/>
              </w:rPr>
              <w:t>形式评审标准</w:t>
            </w:r>
          </w:p>
        </w:tc>
        <w:tc>
          <w:tcPr>
            <w:tcW w:w="1983" w:type="dxa"/>
            <w:tcBorders>
              <w:right w:val="single" w:sz="4" w:space="0" w:color="auto"/>
            </w:tcBorders>
            <w:vAlign w:val="center"/>
          </w:tcPr>
          <w:p w14:paraId="03F2B2BF" w14:textId="77777777" w:rsidR="00C01CF7" w:rsidRPr="00682C12" w:rsidRDefault="00351335">
            <w:pPr>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比选申请人名称</w:t>
            </w:r>
          </w:p>
        </w:tc>
        <w:tc>
          <w:tcPr>
            <w:tcW w:w="4899" w:type="dxa"/>
            <w:tcBorders>
              <w:left w:val="single" w:sz="4" w:space="0" w:color="auto"/>
            </w:tcBorders>
            <w:vAlign w:val="center"/>
          </w:tcPr>
          <w:p w14:paraId="10BFFB84" w14:textId="77777777" w:rsidR="00C01CF7" w:rsidRPr="00682C12" w:rsidRDefault="00351335">
            <w:pPr>
              <w:snapToGrid w:val="0"/>
              <w:spacing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与营业执照一致，依法变更名称的应提交相应证明材料。</w:t>
            </w:r>
          </w:p>
        </w:tc>
      </w:tr>
      <w:tr w:rsidR="00682C12" w:rsidRPr="00682C12" w14:paraId="7BEE9AD3" w14:textId="77777777">
        <w:tc>
          <w:tcPr>
            <w:tcW w:w="1243" w:type="dxa"/>
            <w:vMerge/>
            <w:tcBorders>
              <w:right w:val="single" w:sz="4" w:space="0" w:color="auto"/>
            </w:tcBorders>
            <w:vAlign w:val="center"/>
          </w:tcPr>
          <w:p w14:paraId="7330CD5C" w14:textId="77777777" w:rsidR="00C01CF7" w:rsidRPr="00682C12" w:rsidRDefault="00C01CF7">
            <w:pPr>
              <w:spacing w:line="400" w:lineRule="exact"/>
              <w:jc w:val="center"/>
              <w:rPr>
                <w:rFonts w:ascii="宋体" w:hAnsi="宋体"/>
                <w:b/>
                <w:color w:val="000000" w:themeColor="text1"/>
                <w:kern w:val="0"/>
              </w:rPr>
            </w:pPr>
          </w:p>
        </w:tc>
        <w:tc>
          <w:tcPr>
            <w:tcW w:w="1560" w:type="dxa"/>
            <w:vMerge/>
            <w:tcBorders>
              <w:left w:val="single" w:sz="4" w:space="0" w:color="auto"/>
            </w:tcBorders>
            <w:vAlign w:val="center"/>
          </w:tcPr>
          <w:p w14:paraId="32433045" w14:textId="77777777" w:rsidR="00C01CF7" w:rsidRPr="00682C12" w:rsidRDefault="00C01CF7">
            <w:pPr>
              <w:spacing w:line="400" w:lineRule="exact"/>
              <w:jc w:val="center"/>
              <w:rPr>
                <w:rFonts w:ascii="宋体" w:hAnsi="宋体"/>
                <w:b/>
                <w:color w:val="000000" w:themeColor="text1"/>
                <w:kern w:val="0"/>
              </w:rPr>
            </w:pPr>
          </w:p>
        </w:tc>
        <w:tc>
          <w:tcPr>
            <w:tcW w:w="1983" w:type="dxa"/>
            <w:tcBorders>
              <w:right w:val="single" w:sz="4" w:space="0" w:color="auto"/>
            </w:tcBorders>
            <w:vAlign w:val="center"/>
          </w:tcPr>
          <w:p w14:paraId="569F85A1" w14:textId="77777777" w:rsidR="00C01CF7" w:rsidRPr="00682C12" w:rsidRDefault="00351335">
            <w:pPr>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比选申请文件格式</w:t>
            </w:r>
          </w:p>
        </w:tc>
        <w:tc>
          <w:tcPr>
            <w:tcW w:w="4899" w:type="dxa"/>
            <w:tcBorders>
              <w:left w:val="single" w:sz="4" w:space="0" w:color="auto"/>
            </w:tcBorders>
            <w:vAlign w:val="center"/>
          </w:tcPr>
          <w:p w14:paraId="40D66507" w14:textId="77777777" w:rsidR="00C01CF7" w:rsidRPr="00682C12" w:rsidRDefault="00351335">
            <w:pPr>
              <w:snapToGrid w:val="0"/>
              <w:spacing w:line="400" w:lineRule="exact"/>
              <w:ind w:firstLineChars="181" w:firstLine="380"/>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符合第二章“比选申请人须知”第3.7款的要求（不含比选申请函部分）。</w:t>
            </w:r>
          </w:p>
        </w:tc>
      </w:tr>
      <w:tr w:rsidR="00682C12" w:rsidRPr="00682C12" w14:paraId="5950CBB3" w14:textId="77777777">
        <w:tc>
          <w:tcPr>
            <w:tcW w:w="1243" w:type="dxa"/>
            <w:vMerge/>
            <w:tcBorders>
              <w:right w:val="single" w:sz="4" w:space="0" w:color="auto"/>
            </w:tcBorders>
            <w:vAlign w:val="center"/>
          </w:tcPr>
          <w:p w14:paraId="0BB69654" w14:textId="77777777" w:rsidR="00C01CF7" w:rsidRPr="00682C12" w:rsidRDefault="00C01CF7">
            <w:pPr>
              <w:spacing w:line="400" w:lineRule="exact"/>
              <w:jc w:val="center"/>
              <w:rPr>
                <w:rFonts w:ascii="宋体" w:hAnsi="宋体"/>
                <w:b/>
                <w:color w:val="000000" w:themeColor="text1"/>
                <w:kern w:val="0"/>
              </w:rPr>
            </w:pPr>
          </w:p>
        </w:tc>
        <w:tc>
          <w:tcPr>
            <w:tcW w:w="1560" w:type="dxa"/>
            <w:vMerge/>
            <w:tcBorders>
              <w:left w:val="single" w:sz="4" w:space="0" w:color="auto"/>
            </w:tcBorders>
            <w:vAlign w:val="center"/>
          </w:tcPr>
          <w:p w14:paraId="76B1C9C9" w14:textId="77777777" w:rsidR="00C01CF7" w:rsidRPr="00682C12" w:rsidRDefault="00C01CF7">
            <w:pPr>
              <w:spacing w:line="400" w:lineRule="exact"/>
              <w:jc w:val="center"/>
              <w:rPr>
                <w:rFonts w:ascii="宋体" w:hAnsi="宋体"/>
                <w:b/>
                <w:color w:val="000000" w:themeColor="text1"/>
                <w:kern w:val="0"/>
              </w:rPr>
            </w:pPr>
          </w:p>
        </w:tc>
        <w:tc>
          <w:tcPr>
            <w:tcW w:w="1983" w:type="dxa"/>
            <w:tcBorders>
              <w:right w:val="single" w:sz="4" w:space="0" w:color="auto"/>
            </w:tcBorders>
            <w:vAlign w:val="center"/>
          </w:tcPr>
          <w:p w14:paraId="1D9729D8" w14:textId="77777777" w:rsidR="00C01CF7" w:rsidRPr="00682C12" w:rsidRDefault="00351335">
            <w:pPr>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比选申请文件的签署</w:t>
            </w:r>
          </w:p>
        </w:tc>
        <w:tc>
          <w:tcPr>
            <w:tcW w:w="4899" w:type="dxa"/>
            <w:tcBorders>
              <w:left w:val="single" w:sz="4" w:space="0" w:color="auto"/>
            </w:tcBorders>
            <w:vAlign w:val="center"/>
          </w:tcPr>
          <w:p w14:paraId="4B2D06D4" w14:textId="77777777" w:rsidR="00C01CF7" w:rsidRPr="00682C12" w:rsidRDefault="00351335">
            <w:pPr>
              <w:autoSpaceDE w:val="0"/>
              <w:autoSpaceDN w:val="0"/>
              <w:adjustRightInd w:val="0"/>
              <w:snapToGrid w:val="0"/>
              <w:spacing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第八章 比选申请文件格式（不含投标函部分）要求法定代表人或其委托代理人签字（或盖章）的须齐全。</w:t>
            </w:r>
          </w:p>
          <w:p w14:paraId="196BD82C" w14:textId="77777777" w:rsidR="00C01CF7" w:rsidRPr="00682C12" w:rsidRDefault="00351335">
            <w:pPr>
              <w:autoSpaceDE w:val="0"/>
              <w:autoSpaceDN w:val="0"/>
              <w:adjustRightInd w:val="0"/>
              <w:snapToGrid w:val="0"/>
              <w:spacing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第八章 比选申请文件格式（不含比选申请函部分）要求加盖单位法人章的，应加盖比选申请人的单位法人章。</w:t>
            </w:r>
          </w:p>
        </w:tc>
      </w:tr>
      <w:tr w:rsidR="00682C12" w:rsidRPr="00682C12" w14:paraId="48D050F5" w14:textId="77777777">
        <w:tc>
          <w:tcPr>
            <w:tcW w:w="1243" w:type="dxa"/>
            <w:vMerge/>
            <w:tcBorders>
              <w:right w:val="single" w:sz="4" w:space="0" w:color="auto"/>
            </w:tcBorders>
            <w:vAlign w:val="center"/>
          </w:tcPr>
          <w:p w14:paraId="0BA38951" w14:textId="77777777" w:rsidR="00C01CF7" w:rsidRPr="00682C12" w:rsidRDefault="00C01CF7">
            <w:pPr>
              <w:spacing w:line="400" w:lineRule="exact"/>
              <w:jc w:val="center"/>
              <w:rPr>
                <w:rFonts w:ascii="宋体" w:hAnsi="宋体"/>
                <w:b/>
                <w:color w:val="000000" w:themeColor="text1"/>
                <w:kern w:val="0"/>
              </w:rPr>
            </w:pPr>
          </w:p>
        </w:tc>
        <w:tc>
          <w:tcPr>
            <w:tcW w:w="1560" w:type="dxa"/>
            <w:vMerge/>
            <w:tcBorders>
              <w:left w:val="single" w:sz="4" w:space="0" w:color="auto"/>
            </w:tcBorders>
            <w:vAlign w:val="center"/>
          </w:tcPr>
          <w:p w14:paraId="1BD7A27F" w14:textId="77777777" w:rsidR="00C01CF7" w:rsidRPr="00682C12" w:rsidRDefault="00C01CF7">
            <w:pPr>
              <w:spacing w:line="400" w:lineRule="exact"/>
              <w:jc w:val="center"/>
              <w:rPr>
                <w:rFonts w:ascii="宋体" w:hAnsi="宋体"/>
                <w:b/>
                <w:color w:val="000000" w:themeColor="text1"/>
                <w:kern w:val="0"/>
              </w:rPr>
            </w:pPr>
          </w:p>
        </w:tc>
        <w:tc>
          <w:tcPr>
            <w:tcW w:w="1983" w:type="dxa"/>
            <w:tcBorders>
              <w:right w:val="single" w:sz="4" w:space="0" w:color="auto"/>
            </w:tcBorders>
            <w:vAlign w:val="center"/>
          </w:tcPr>
          <w:p w14:paraId="3A81B336" w14:textId="77777777" w:rsidR="00C01CF7" w:rsidRPr="00682C12" w:rsidRDefault="00351335">
            <w:pPr>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委托代理人</w:t>
            </w:r>
          </w:p>
        </w:tc>
        <w:tc>
          <w:tcPr>
            <w:tcW w:w="4899" w:type="dxa"/>
            <w:tcBorders>
              <w:left w:val="single" w:sz="4" w:space="0" w:color="auto"/>
            </w:tcBorders>
            <w:vAlign w:val="center"/>
          </w:tcPr>
          <w:p w14:paraId="1CC4E6A0" w14:textId="77777777" w:rsidR="00C01CF7" w:rsidRPr="00682C12" w:rsidRDefault="00351335">
            <w:pPr>
              <w:snapToGrid w:val="0"/>
              <w:spacing w:afterLines="25" w:after="60"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比选申请人法定代表人的委托代理人有法定代表人签署的授权委托书和比选申请人为其缴纳的养老保险。</w:t>
            </w:r>
          </w:p>
        </w:tc>
      </w:tr>
      <w:tr w:rsidR="00682C12" w:rsidRPr="00682C12" w14:paraId="44FC6AA3" w14:textId="77777777">
        <w:tc>
          <w:tcPr>
            <w:tcW w:w="1243" w:type="dxa"/>
            <w:vMerge w:val="restart"/>
            <w:tcBorders>
              <w:top w:val="single" w:sz="4" w:space="0" w:color="auto"/>
              <w:right w:val="single" w:sz="4" w:space="0" w:color="auto"/>
            </w:tcBorders>
            <w:vAlign w:val="center"/>
          </w:tcPr>
          <w:p w14:paraId="7ABE8FC2"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hint="eastAsia"/>
                <w:color w:val="000000" w:themeColor="text1"/>
                <w:kern w:val="0"/>
              </w:rPr>
              <w:t>2.2.4</w:t>
            </w:r>
          </w:p>
        </w:tc>
        <w:tc>
          <w:tcPr>
            <w:tcW w:w="1560" w:type="dxa"/>
            <w:vMerge w:val="restart"/>
            <w:tcBorders>
              <w:top w:val="single" w:sz="4" w:space="0" w:color="auto"/>
              <w:left w:val="single" w:sz="4" w:space="0" w:color="auto"/>
            </w:tcBorders>
            <w:vAlign w:val="center"/>
          </w:tcPr>
          <w:p w14:paraId="7B9DEDA0"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color w:val="000000" w:themeColor="text1"/>
                <w:kern w:val="0"/>
              </w:rPr>
              <w:t>响应性评审标准</w:t>
            </w:r>
          </w:p>
        </w:tc>
        <w:tc>
          <w:tcPr>
            <w:tcW w:w="1983" w:type="dxa"/>
            <w:tcBorders>
              <w:right w:val="single" w:sz="4" w:space="0" w:color="auto"/>
            </w:tcBorders>
            <w:vAlign w:val="center"/>
          </w:tcPr>
          <w:p w14:paraId="74B1FF8B"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比选申请内容</w:t>
            </w:r>
          </w:p>
        </w:tc>
        <w:tc>
          <w:tcPr>
            <w:tcW w:w="4899" w:type="dxa"/>
            <w:tcBorders>
              <w:left w:val="single" w:sz="4" w:space="0" w:color="auto"/>
            </w:tcBorders>
            <w:vAlign w:val="center"/>
          </w:tcPr>
          <w:p w14:paraId="6BA57167" w14:textId="77777777" w:rsidR="00C01CF7" w:rsidRPr="00682C12" w:rsidRDefault="00351335">
            <w:pPr>
              <w:snapToGrid w:val="0"/>
              <w:spacing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符合第二章“比选申请人须知”第1.3.1项规定</w:t>
            </w:r>
          </w:p>
        </w:tc>
      </w:tr>
      <w:tr w:rsidR="00682C12" w:rsidRPr="00682C12" w14:paraId="60743607" w14:textId="77777777">
        <w:tc>
          <w:tcPr>
            <w:tcW w:w="1243" w:type="dxa"/>
            <w:vMerge/>
            <w:tcBorders>
              <w:right w:val="single" w:sz="4" w:space="0" w:color="auto"/>
            </w:tcBorders>
            <w:vAlign w:val="center"/>
          </w:tcPr>
          <w:p w14:paraId="2293D08C"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1BB462D4"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72401BEE" w14:textId="77777777" w:rsidR="00C01CF7" w:rsidRPr="00682C12" w:rsidRDefault="00351335">
            <w:pPr>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比选申请保证金</w:t>
            </w:r>
          </w:p>
        </w:tc>
        <w:tc>
          <w:tcPr>
            <w:tcW w:w="4899" w:type="dxa"/>
            <w:tcBorders>
              <w:left w:val="single" w:sz="4" w:space="0" w:color="auto"/>
            </w:tcBorders>
            <w:vAlign w:val="center"/>
          </w:tcPr>
          <w:p w14:paraId="207C6D27" w14:textId="77777777" w:rsidR="00C01CF7" w:rsidRPr="00682C12" w:rsidRDefault="00351335">
            <w:pPr>
              <w:tabs>
                <w:tab w:val="left" w:pos="611"/>
                <w:tab w:val="left" w:pos="669"/>
              </w:tabs>
              <w:snapToGrid w:val="0"/>
              <w:spacing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符合第二章“比选申请人须知前附表”第3.4款规定。</w:t>
            </w:r>
          </w:p>
        </w:tc>
      </w:tr>
      <w:tr w:rsidR="00682C12" w:rsidRPr="00682C12" w14:paraId="5D9DB00D" w14:textId="77777777">
        <w:tc>
          <w:tcPr>
            <w:tcW w:w="1243" w:type="dxa"/>
            <w:vMerge/>
            <w:tcBorders>
              <w:right w:val="single" w:sz="4" w:space="0" w:color="auto"/>
            </w:tcBorders>
            <w:vAlign w:val="center"/>
          </w:tcPr>
          <w:p w14:paraId="6549819C"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4FFE1A0F"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623A89DD"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权利义务</w:t>
            </w:r>
          </w:p>
        </w:tc>
        <w:tc>
          <w:tcPr>
            <w:tcW w:w="4899" w:type="dxa"/>
            <w:tcBorders>
              <w:left w:val="single" w:sz="4" w:space="0" w:color="auto"/>
            </w:tcBorders>
            <w:vAlign w:val="center"/>
          </w:tcPr>
          <w:p w14:paraId="7AC7CA02"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符合第四章“合同条款及格式”规定，比选申请文件不应附有比选人不能接受的条件。（由比选申请人承诺，承诺书格式详见第八章比选申请文件格式。）</w:t>
            </w:r>
          </w:p>
        </w:tc>
      </w:tr>
      <w:tr w:rsidR="00682C12" w:rsidRPr="00682C12" w14:paraId="73D149AC" w14:textId="77777777">
        <w:tc>
          <w:tcPr>
            <w:tcW w:w="1243" w:type="dxa"/>
            <w:vMerge/>
            <w:tcBorders>
              <w:right w:val="single" w:sz="4" w:space="0" w:color="auto"/>
            </w:tcBorders>
            <w:vAlign w:val="center"/>
          </w:tcPr>
          <w:p w14:paraId="0577D059"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60808FD7"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3F1B1D12"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技术标准和要求</w:t>
            </w:r>
          </w:p>
        </w:tc>
        <w:tc>
          <w:tcPr>
            <w:tcW w:w="4899" w:type="dxa"/>
            <w:tcBorders>
              <w:left w:val="single" w:sz="4" w:space="0" w:color="auto"/>
            </w:tcBorders>
            <w:vAlign w:val="center"/>
          </w:tcPr>
          <w:p w14:paraId="0E371FF2"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符合第七章“技术标准和要求”规定。（由比选申请人承诺，承诺书格式详见第八章比选申请文件格式。）</w:t>
            </w:r>
          </w:p>
        </w:tc>
      </w:tr>
      <w:tr w:rsidR="00682C12" w:rsidRPr="00682C12" w14:paraId="04910CE9" w14:textId="77777777">
        <w:tc>
          <w:tcPr>
            <w:tcW w:w="1243" w:type="dxa"/>
            <w:vMerge/>
            <w:tcBorders>
              <w:bottom w:val="single" w:sz="4" w:space="0" w:color="auto"/>
              <w:right w:val="single" w:sz="4" w:space="0" w:color="auto"/>
            </w:tcBorders>
            <w:vAlign w:val="center"/>
          </w:tcPr>
          <w:p w14:paraId="3F04459E"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bottom w:val="single" w:sz="4" w:space="0" w:color="auto"/>
            </w:tcBorders>
            <w:vAlign w:val="center"/>
          </w:tcPr>
          <w:p w14:paraId="21EF9B3D"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002328AA"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实质性要求</w:t>
            </w:r>
          </w:p>
        </w:tc>
        <w:tc>
          <w:tcPr>
            <w:tcW w:w="4899" w:type="dxa"/>
            <w:tcBorders>
              <w:left w:val="single" w:sz="4" w:space="0" w:color="auto"/>
            </w:tcBorders>
            <w:vAlign w:val="center"/>
          </w:tcPr>
          <w:p w14:paraId="5FDBA965"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符合第二章“比选申请人须知”第1.4.3项规定。</w:t>
            </w:r>
          </w:p>
          <w:p w14:paraId="08FE64E8"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本次比选申请不得有串通投标、弄虚作假等其他违反招投标相关法律、法规行为。</w:t>
            </w:r>
          </w:p>
          <w:p w14:paraId="2271D8A6"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按评选委员会要求澄清、说明或补正。</w:t>
            </w:r>
          </w:p>
        </w:tc>
      </w:tr>
      <w:tr w:rsidR="00682C12" w:rsidRPr="00682C12" w14:paraId="2438A8C2" w14:textId="77777777">
        <w:tc>
          <w:tcPr>
            <w:tcW w:w="1243" w:type="dxa"/>
            <w:vMerge w:val="restart"/>
            <w:tcBorders>
              <w:top w:val="single" w:sz="4" w:space="0" w:color="auto"/>
              <w:right w:val="single" w:sz="4" w:space="0" w:color="auto"/>
            </w:tcBorders>
            <w:vAlign w:val="center"/>
          </w:tcPr>
          <w:p w14:paraId="4BA8E763"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hint="eastAsia"/>
                <w:color w:val="000000" w:themeColor="text1"/>
                <w:kern w:val="0"/>
              </w:rPr>
              <w:t>2.2.5</w:t>
            </w:r>
          </w:p>
        </w:tc>
        <w:tc>
          <w:tcPr>
            <w:tcW w:w="1560" w:type="dxa"/>
            <w:vMerge w:val="restart"/>
            <w:tcBorders>
              <w:top w:val="single" w:sz="4" w:space="0" w:color="auto"/>
              <w:left w:val="single" w:sz="4" w:space="0" w:color="auto"/>
            </w:tcBorders>
            <w:vAlign w:val="center"/>
          </w:tcPr>
          <w:p w14:paraId="29C1A944" w14:textId="77777777" w:rsidR="00C01CF7" w:rsidRPr="00682C12" w:rsidRDefault="00351335">
            <w:pPr>
              <w:spacing w:line="400" w:lineRule="exact"/>
              <w:jc w:val="center"/>
              <w:rPr>
                <w:rFonts w:ascii="宋体" w:hAnsi="宋体"/>
                <w:color w:val="000000" w:themeColor="text1"/>
                <w:kern w:val="0"/>
              </w:rPr>
            </w:pPr>
            <w:r w:rsidRPr="00682C12">
              <w:rPr>
                <w:rFonts w:ascii="宋体" w:hAnsi="宋体" w:hint="eastAsia"/>
                <w:color w:val="000000" w:themeColor="text1"/>
                <w:kern w:val="0"/>
              </w:rPr>
              <w:t>比选申请函部分及经济部分评审标准</w:t>
            </w:r>
          </w:p>
        </w:tc>
        <w:tc>
          <w:tcPr>
            <w:tcW w:w="1983" w:type="dxa"/>
            <w:tcBorders>
              <w:right w:val="single" w:sz="4" w:space="0" w:color="auto"/>
            </w:tcBorders>
            <w:vAlign w:val="center"/>
          </w:tcPr>
          <w:p w14:paraId="0587698D"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比选申请函部分的格式</w:t>
            </w:r>
          </w:p>
        </w:tc>
        <w:tc>
          <w:tcPr>
            <w:tcW w:w="4899" w:type="dxa"/>
            <w:tcBorders>
              <w:left w:val="single" w:sz="4" w:space="0" w:color="auto"/>
            </w:tcBorders>
            <w:vAlign w:val="center"/>
          </w:tcPr>
          <w:p w14:paraId="36E90384" w14:textId="77777777" w:rsidR="00C01CF7" w:rsidRPr="00682C12" w:rsidRDefault="00351335">
            <w:pPr>
              <w:snapToGrid w:val="0"/>
              <w:spacing w:afterLines="10" w:after="24" w:line="400" w:lineRule="exact"/>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符合第二章“比选申请人须知”第3.7款的要求。</w:t>
            </w:r>
          </w:p>
        </w:tc>
      </w:tr>
      <w:tr w:rsidR="00682C12" w:rsidRPr="00682C12" w14:paraId="2D122F09" w14:textId="77777777">
        <w:tc>
          <w:tcPr>
            <w:tcW w:w="1243" w:type="dxa"/>
            <w:vMerge/>
            <w:tcBorders>
              <w:top w:val="single" w:sz="4" w:space="0" w:color="auto"/>
              <w:right w:val="single" w:sz="4" w:space="0" w:color="auto"/>
            </w:tcBorders>
            <w:vAlign w:val="center"/>
          </w:tcPr>
          <w:p w14:paraId="2CAEF118"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top w:val="single" w:sz="4" w:space="0" w:color="auto"/>
              <w:left w:val="single" w:sz="4" w:space="0" w:color="auto"/>
            </w:tcBorders>
            <w:vAlign w:val="center"/>
          </w:tcPr>
          <w:p w14:paraId="4E63FEA8"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6D2D642C"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比选申请函部分的签字盖章</w:t>
            </w:r>
          </w:p>
        </w:tc>
        <w:tc>
          <w:tcPr>
            <w:tcW w:w="4899" w:type="dxa"/>
            <w:tcBorders>
              <w:left w:val="single" w:sz="4" w:space="0" w:color="auto"/>
            </w:tcBorders>
            <w:vAlign w:val="center"/>
          </w:tcPr>
          <w:p w14:paraId="0168D078" w14:textId="77777777" w:rsidR="00C01CF7" w:rsidRPr="00682C12" w:rsidRDefault="00351335">
            <w:pPr>
              <w:snapToGrid w:val="0"/>
              <w:spacing w:afterLines="10" w:after="24" w:line="400" w:lineRule="exact"/>
              <w:rPr>
                <w:rFonts w:ascii="宋体" w:hAnsi="宋体" w:cs="宋体"/>
                <w:strike/>
                <w:color w:val="000000" w:themeColor="text1"/>
                <w:kern w:val="0"/>
              </w:rPr>
            </w:pPr>
            <w:r w:rsidRPr="00682C12">
              <w:rPr>
                <w:rFonts w:ascii="宋体" w:hAnsi="宋体" w:cs="宋体" w:hint="eastAsia"/>
                <w:color w:val="000000" w:themeColor="text1"/>
                <w:kern w:val="0"/>
              </w:rPr>
              <w:t>比选申请函部分的格式要求法定代表人或其委托代理人签字（或盖章）的须齐全。</w:t>
            </w:r>
          </w:p>
        </w:tc>
      </w:tr>
      <w:tr w:rsidR="00682C12" w:rsidRPr="00682C12" w14:paraId="229529C1" w14:textId="77777777">
        <w:tc>
          <w:tcPr>
            <w:tcW w:w="1243" w:type="dxa"/>
            <w:vMerge/>
            <w:tcBorders>
              <w:right w:val="single" w:sz="4" w:space="0" w:color="auto"/>
            </w:tcBorders>
            <w:vAlign w:val="center"/>
          </w:tcPr>
          <w:p w14:paraId="2DA342E4"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6B49E2E7"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0C92B7B6"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工期</w:t>
            </w:r>
          </w:p>
        </w:tc>
        <w:tc>
          <w:tcPr>
            <w:tcW w:w="4899" w:type="dxa"/>
            <w:tcBorders>
              <w:left w:val="single" w:sz="4" w:space="0" w:color="auto"/>
            </w:tcBorders>
            <w:vAlign w:val="center"/>
          </w:tcPr>
          <w:p w14:paraId="739E7FAE" w14:textId="77777777" w:rsidR="00C01CF7" w:rsidRPr="00682C12" w:rsidRDefault="00351335">
            <w:pPr>
              <w:snapToGrid w:val="0"/>
              <w:spacing w:afterLines="10" w:after="24" w:line="400" w:lineRule="exact"/>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符合第二章“比选申请人须知”第1.3.2项规定</w:t>
            </w:r>
          </w:p>
        </w:tc>
      </w:tr>
      <w:tr w:rsidR="00682C12" w:rsidRPr="00682C12" w14:paraId="1D40B0B0" w14:textId="77777777">
        <w:tc>
          <w:tcPr>
            <w:tcW w:w="1243" w:type="dxa"/>
            <w:vMerge/>
            <w:tcBorders>
              <w:right w:val="single" w:sz="4" w:space="0" w:color="auto"/>
            </w:tcBorders>
            <w:vAlign w:val="center"/>
          </w:tcPr>
          <w:p w14:paraId="4F6F882F"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04C86053"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1623FD30"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工程质量</w:t>
            </w:r>
          </w:p>
        </w:tc>
        <w:tc>
          <w:tcPr>
            <w:tcW w:w="4899" w:type="dxa"/>
            <w:tcBorders>
              <w:left w:val="single" w:sz="4" w:space="0" w:color="auto"/>
            </w:tcBorders>
            <w:vAlign w:val="center"/>
          </w:tcPr>
          <w:p w14:paraId="7DB4D447" w14:textId="77777777" w:rsidR="00C01CF7" w:rsidRPr="00682C12" w:rsidRDefault="00351335">
            <w:pPr>
              <w:snapToGrid w:val="0"/>
              <w:spacing w:afterLines="10" w:after="24" w:line="400" w:lineRule="exact"/>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符合第二章“比选申请人须知”第1.3.3项规定</w:t>
            </w:r>
          </w:p>
        </w:tc>
      </w:tr>
      <w:tr w:rsidR="00682C12" w:rsidRPr="00682C12" w14:paraId="30DFE899" w14:textId="77777777">
        <w:tc>
          <w:tcPr>
            <w:tcW w:w="1243" w:type="dxa"/>
            <w:vMerge/>
            <w:tcBorders>
              <w:right w:val="single" w:sz="4" w:space="0" w:color="auto"/>
            </w:tcBorders>
            <w:vAlign w:val="center"/>
          </w:tcPr>
          <w:p w14:paraId="55C72461"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53CB9246"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43B77CFE"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比选申请有效期</w:t>
            </w:r>
          </w:p>
        </w:tc>
        <w:tc>
          <w:tcPr>
            <w:tcW w:w="4899" w:type="dxa"/>
            <w:tcBorders>
              <w:left w:val="single" w:sz="4" w:space="0" w:color="auto"/>
            </w:tcBorders>
            <w:vAlign w:val="center"/>
          </w:tcPr>
          <w:p w14:paraId="7142F5E3" w14:textId="77777777" w:rsidR="00C01CF7" w:rsidRPr="00682C12" w:rsidRDefault="00351335">
            <w:pPr>
              <w:snapToGrid w:val="0"/>
              <w:spacing w:afterLines="10" w:after="24" w:line="400" w:lineRule="exact"/>
              <w:rPr>
                <w:rFonts w:ascii="宋体" w:hAnsi="宋体" w:cs="宋体"/>
                <w:color w:val="000000" w:themeColor="text1"/>
                <w:kern w:val="0"/>
              </w:rPr>
            </w:pPr>
            <w:r w:rsidRPr="00682C12">
              <w:rPr>
                <w:rFonts w:ascii="宋体" w:hAnsi="宋体" w:cs="宋体" w:hint="eastAsia"/>
                <w:color w:val="000000" w:themeColor="text1"/>
                <w:kern w:val="0"/>
              </w:rPr>
              <w:t>符合第二章“比选申请人须知”第3.3.1项规定</w:t>
            </w:r>
          </w:p>
        </w:tc>
      </w:tr>
      <w:tr w:rsidR="00682C12" w:rsidRPr="00682C12" w14:paraId="6DE3136C" w14:textId="77777777">
        <w:tc>
          <w:tcPr>
            <w:tcW w:w="1243" w:type="dxa"/>
            <w:vMerge/>
            <w:tcBorders>
              <w:right w:val="single" w:sz="4" w:space="0" w:color="auto"/>
            </w:tcBorders>
            <w:vAlign w:val="center"/>
          </w:tcPr>
          <w:p w14:paraId="18EAF50D"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08C7A16F"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6D88CB28"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比选申请总报价</w:t>
            </w:r>
          </w:p>
        </w:tc>
        <w:tc>
          <w:tcPr>
            <w:tcW w:w="4899" w:type="dxa"/>
            <w:tcBorders>
              <w:left w:val="single" w:sz="4" w:space="0" w:color="auto"/>
            </w:tcBorders>
            <w:vAlign w:val="center"/>
          </w:tcPr>
          <w:p w14:paraId="33E6A156"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1.比选申请总报价必须与已标价工程量清单总报价一致,且工程量清单总报价与依据单价、工程数量、分部分项工程合价计算出的结果应一致。</w:t>
            </w:r>
          </w:p>
          <w:p w14:paraId="31C837FC"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lastRenderedPageBreak/>
              <w:t>2.比选申请总报价不得高于比选人公布的比选申请总报价最高限价。</w:t>
            </w:r>
          </w:p>
          <w:p w14:paraId="69188CEB"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3.比选申请总报价低于最高限价85%的，比选申请人应在编制比选申请文件时，在比选申请函部分中递交低价风险担保缴纳承诺书。承诺书格式详见第八章比选申请文件格式。</w:t>
            </w:r>
          </w:p>
        </w:tc>
      </w:tr>
      <w:tr w:rsidR="00682C12" w:rsidRPr="00682C12" w14:paraId="6B128247" w14:textId="77777777">
        <w:tc>
          <w:tcPr>
            <w:tcW w:w="1243" w:type="dxa"/>
            <w:vMerge/>
            <w:tcBorders>
              <w:right w:val="single" w:sz="4" w:space="0" w:color="auto"/>
            </w:tcBorders>
            <w:vAlign w:val="center"/>
          </w:tcPr>
          <w:p w14:paraId="3B6D0055"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5FB29E82"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6277D510"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暂定金额</w:t>
            </w:r>
          </w:p>
        </w:tc>
        <w:tc>
          <w:tcPr>
            <w:tcW w:w="4899" w:type="dxa"/>
            <w:tcBorders>
              <w:left w:val="single" w:sz="4" w:space="0" w:color="auto"/>
            </w:tcBorders>
            <w:vAlign w:val="center"/>
          </w:tcPr>
          <w:p w14:paraId="2A35BFF9"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暂列金额、暂估价、安全文明施工费等暂定金额必须按照比选文件给定的金额填报。</w:t>
            </w:r>
          </w:p>
        </w:tc>
      </w:tr>
      <w:tr w:rsidR="00682C12" w:rsidRPr="00682C12" w14:paraId="63887951" w14:textId="77777777">
        <w:tc>
          <w:tcPr>
            <w:tcW w:w="1243" w:type="dxa"/>
            <w:vMerge/>
            <w:tcBorders>
              <w:right w:val="single" w:sz="4" w:space="0" w:color="auto"/>
            </w:tcBorders>
            <w:vAlign w:val="center"/>
          </w:tcPr>
          <w:p w14:paraId="401CE14B"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2EFBCBB2"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0CC23027"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报价唯一</w:t>
            </w:r>
          </w:p>
        </w:tc>
        <w:tc>
          <w:tcPr>
            <w:tcW w:w="4899" w:type="dxa"/>
            <w:tcBorders>
              <w:left w:val="single" w:sz="4" w:space="0" w:color="auto"/>
            </w:tcBorders>
            <w:vAlign w:val="center"/>
          </w:tcPr>
          <w:p w14:paraId="10BDFC65"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只能有一个有效报价。在比选文件没有规定的情况下，不得提交选择性报价。</w:t>
            </w:r>
          </w:p>
        </w:tc>
      </w:tr>
      <w:tr w:rsidR="00682C12" w:rsidRPr="00682C12" w14:paraId="2CD7392C" w14:textId="77777777">
        <w:tc>
          <w:tcPr>
            <w:tcW w:w="1243" w:type="dxa"/>
            <w:vMerge/>
            <w:tcBorders>
              <w:right w:val="single" w:sz="4" w:space="0" w:color="auto"/>
            </w:tcBorders>
            <w:vAlign w:val="center"/>
          </w:tcPr>
          <w:p w14:paraId="05A31556"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5C762FD9"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3D168D18"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已标价工程量清单</w:t>
            </w:r>
          </w:p>
        </w:tc>
        <w:tc>
          <w:tcPr>
            <w:tcW w:w="4899" w:type="dxa"/>
            <w:tcBorders>
              <w:left w:val="single" w:sz="4" w:space="0" w:color="auto"/>
            </w:tcBorders>
            <w:vAlign w:val="center"/>
          </w:tcPr>
          <w:p w14:paraId="252FB5D3" w14:textId="77777777" w:rsidR="00C01CF7" w:rsidRPr="00682C12" w:rsidRDefault="00351335">
            <w:pPr>
              <w:spacing w:afterLines="20" w:after="48" w:line="400" w:lineRule="exact"/>
              <w:rPr>
                <w:rFonts w:ascii="宋体" w:hAnsi="宋体" w:cs="宋体"/>
                <w:color w:val="000000" w:themeColor="text1"/>
                <w:kern w:val="0"/>
              </w:rPr>
            </w:pPr>
            <w:r w:rsidRPr="00682C12">
              <w:rPr>
                <w:rFonts w:ascii="宋体" w:hAnsi="宋体" w:cs="宋体" w:hint="eastAsia"/>
                <w:color w:val="000000" w:themeColor="text1"/>
                <w:kern w:val="0"/>
              </w:rPr>
              <w:t>1.符合第五章“工程量清单”给出的范围及数量。</w:t>
            </w:r>
          </w:p>
          <w:p w14:paraId="325F2CE8" w14:textId="77777777" w:rsidR="00C01CF7" w:rsidRPr="00682C12" w:rsidRDefault="00351335">
            <w:pPr>
              <w:snapToGrid w:val="0"/>
              <w:spacing w:afterLines="10" w:after="24" w:line="400" w:lineRule="exact"/>
              <w:rPr>
                <w:rFonts w:ascii="宋体" w:hAnsi="宋体" w:cs="宋体"/>
                <w:color w:val="000000" w:themeColor="text1"/>
                <w:kern w:val="0"/>
              </w:rPr>
            </w:pPr>
            <w:r w:rsidRPr="00682C12">
              <w:rPr>
                <w:rFonts w:ascii="宋体" w:hAnsi="宋体" w:cs="宋体" w:hint="eastAsia"/>
                <w:color w:val="000000" w:themeColor="text1"/>
                <w:kern w:val="0"/>
              </w:rPr>
              <w:t>2.比选文件中规定工程量清单不允许修改的内容不得修改。</w:t>
            </w:r>
          </w:p>
          <w:p w14:paraId="084A7E2D" w14:textId="77777777" w:rsidR="00C01CF7" w:rsidRPr="00682C12" w:rsidRDefault="00351335">
            <w:pPr>
              <w:snapToGrid w:val="0"/>
              <w:spacing w:afterLines="10" w:after="24" w:line="400" w:lineRule="exact"/>
              <w:rPr>
                <w:rFonts w:ascii="宋体" w:hAnsi="宋体" w:cs="宋体"/>
                <w:color w:val="000000" w:themeColor="text1"/>
                <w:kern w:val="0"/>
              </w:rPr>
            </w:pPr>
            <w:r w:rsidRPr="00682C12">
              <w:rPr>
                <w:rFonts w:ascii="宋体" w:hAnsi="宋体" w:cs="宋体" w:hint="eastAsia"/>
                <w:color w:val="000000" w:themeColor="text1"/>
                <w:kern w:val="0"/>
              </w:rPr>
              <w:t>3.每项清单综合单价报价不得高于每项清单综合单价最高限价。</w:t>
            </w:r>
          </w:p>
        </w:tc>
      </w:tr>
      <w:tr w:rsidR="00682C12" w:rsidRPr="00682C12" w14:paraId="093A0B7B" w14:textId="77777777">
        <w:tc>
          <w:tcPr>
            <w:tcW w:w="1243" w:type="dxa"/>
            <w:vMerge/>
            <w:tcBorders>
              <w:right w:val="single" w:sz="4" w:space="0" w:color="auto"/>
            </w:tcBorders>
            <w:vAlign w:val="center"/>
          </w:tcPr>
          <w:p w14:paraId="57B928FF" w14:textId="77777777" w:rsidR="00C01CF7" w:rsidRPr="00682C12" w:rsidRDefault="00C01CF7">
            <w:pPr>
              <w:spacing w:line="400" w:lineRule="exact"/>
              <w:jc w:val="center"/>
              <w:rPr>
                <w:rFonts w:ascii="宋体" w:hAnsi="宋体"/>
                <w:color w:val="000000" w:themeColor="text1"/>
                <w:kern w:val="0"/>
              </w:rPr>
            </w:pPr>
          </w:p>
        </w:tc>
        <w:tc>
          <w:tcPr>
            <w:tcW w:w="1560" w:type="dxa"/>
            <w:vMerge/>
            <w:tcBorders>
              <w:left w:val="single" w:sz="4" w:space="0" w:color="auto"/>
            </w:tcBorders>
            <w:vAlign w:val="center"/>
          </w:tcPr>
          <w:p w14:paraId="75669A92" w14:textId="77777777" w:rsidR="00C01CF7" w:rsidRPr="00682C12" w:rsidRDefault="00C01CF7">
            <w:pPr>
              <w:spacing w:line="400" w:lineRule="exact"/>
              <w:jc w:val="center"/>
              <w:rPr>
                <w:rFonts w:ascii="宋体" w:hAnsi="宋体"/>
                <w:color w:val="000000" w:themeColor="text1"/>
                <w:kern w:val="0"/>
              </w:rPr>
            </w:pPr>
          </w:p>
        </w:tc>
        <w:tc>
          <w:tcPr>
            <w:tcW w:w="1983" w:type="dxa"/>
            <w:tcBorders>
              <w:right w:val="single" w:sz="4" w:space="0" w:color="auto"/>
            </w:tcBorders>
            <w:vAlign w:val="center"/>
          </w:tcPr>
          <w:p w14:paraId="7C44CE5E" w14:textId="77777777" w:rsidR="00C01CF7" w:rsidRPr="00682C12" w:rsidRDefault="00351335">
            <w:pPr>
              <w:snapToGrid w:val="0"/>
              <w:spacing w:line="400" w:lineRule="exact"/>
              <w:jc w:val="left"/>
              <w:rPr>
                <w:rFonts w:ascii="宋体" w:hAnsi="宋体" w:cs="宋体"/>
                <w:color w:val="000000" w:themeColor="text1"/>
                <w:kern w:val="0"/>
              </w:rPr>
            </w:pPr>
            <w:r w:rsidRPr="00682C12">
              <w:rPr>
                <w:rFonts w:ascii="宋体" w:hAnsi="宋体" w:cs="宋体" w:hint="eastAsia"/>
                <w:color w:val="000000" w:themeColor="text1"/>
                <w:kern w:val="0"/>
              </w:rPr>
              <w:t>比选申请报价算术错误修正</w:t>
            </w:r>
          </w:p>
        </w:tc>
        <w:tc>
          <w:tcPr>
            <w:tcW w:w="4899" w:type="dxa"/>
            <w:tcBorders>
              <w:left w:val="single" w:sz="4" w:space="0" w:color="auto"/>
            </w:tcBorders>
            <w:vAlign w:val="center"/>
          </w:tcPr>
          <w:p w14:paraId="76ADEBC0" w14:textId="77777777" w:rsidR="00C01CF7" w:rsidRPr="00682C12" w:rsidRDefault="00351335">
            <w:pPr>
              <w:snapToGrid w:val="0"/>
              <w:spacing w:afterLines="10" w:after="24" w:line="400" w:lineRule="exact"/>
              <w:ind w:firstLineChars="200" w:firstLine="420"/>
              <w:rPr>
                <w:rFonts w:ascii="宋体" w:hAnsi="宋体" w:cs="宋体"/>
                <w:color w:val="000000" w:themeColor="text1"/>
                <w:kern w:val="0"/>
              </w:rPr>
            </w:pPr>
            <w:r w:rsidRPr="00682C12">
              <w:rPr>
                <w:rFonts w:ascii="宋体" w:hAnsi="宋体" w:cs="宋体" w:hint="eastAsia"/>
                <w:color w:val="000000" w:themeColor="text1"/>
                <w:kern w:val="0"/>
              </w:rPr>
              <w:t>符合第三章“评标办法”第3.2.3项规定。</w:t>
            </w:r>
          </w:p>
        </w:tc>
      </w:tr>
      <w:tr w:rsidR="00682C12" w:rsidRPr="00682C12" w14:paraId="1F4C5B8B" w14:textId="77777777">
        <w:trPr>
          <w:trHeight w:val="982"/>
        </w:trPr>
        <w:tc>
          <w:tcPr>
            <w:tcW w:w="1243" w:type="dxa"/>
            <w:tcBorders>
              <w:right w:val="single" w:sz="4" w:space="0" w:color="auto"/>
            </w:tcBorders>
            <w:vAlign w:val="center"/>
          </w:tcPr>
          <w:p w14:paraId="12D7225C" w14:textId="77777777" w:rsidR="00C01CF7" w:rsidRPr="00682C12" w:rsidRDefault="00351335">
            <w:pPr>
              <w:spacing w:line="400" w:lineRule="exact"/>
              <w:jc w:val="center"/>
              <w:rPr>
                <w:rFonts w:ascii="宋体" w:hAnsi="宋体"/>
                <w:color w:val="000000" w:themeColor="text1"/>
              </w:rPr>
            </w:pPr>
            <w:r w:rsidRPr="00682C12">
              <w:rPr>
                <w:rFonts w:ascii="宋体" w:hAnsi="宋体"/>
                <w:color w:val="000000" w:themeColor="text1"/>
              </w:rPr>
              <w:t>3</w:t>
            </w:r>
          </w:p>
        </w:tc>
        <w:tc>
          <w:tcPr>
            <w:tcW w:w="1560" w:type="dxa"/>
            <w:tcBorders>
              <w:left w:val="single" w:sz="4" w:space="0" w:color="auto"/>
              <w:right w:val="single" w:sz="4" w:space="0" w:color="auto"/>
            </w:tcBorders>
            <w:vAlign w:val="center"/>
          </w:tcPr>
          <w:p w14:paraId="624DF17F" w14:textId="77777777" w:rsidR="00C01CF7" w:rsidRPr="00682C12" w:rsidRDefault="00351335">
            <w:pPr>
              <w:spacing w:line="400" w:lineRule="exact"/>
              <w:jc w:val="center"/>
              <w:rPr>
                <w:rFonts w:ascii="宋体" w:hAnsi="宋体"/>
                <w:color w:val="000000" w:themeColor="text1"/>
              </w:rPr>
            </w:pPr>
            <w:r w:rsidRPr="00682C12">
              <w:rPr>
                <w:rFonts w:ascii="宋体" w:hAnsi="宋体" w:hint="eastAsia"/>
                <w:color w:val="000000" w:themeColor="text1"/>
              </w:rPr>
              <w:t>评标程序</w:t>
            </w:r>
          </w:p>
        </w:tc>
        <w:tc>
          <w:tcPr>
            <w:tcW w:w="6882" w:type="dxa"/>
            <w:gridSpan w:val="2"/>
            <w:tcBorders>
              <w:left w:val="single" w:sz="4" w:space="0" w:color="auto"/>
            </w:tcBorders>
            <w:vAlign w:val="center"/>
          </w:tcPr>
          <w:p w14:paraId="63367950" w14:textId="77777777" w:rsidR="00C01CF7" w:rsidRPr="00682C12" w:rsidRDefault="00351335">
            <w:pPr>
              <w:numPr>
                <w:ilvl w:val="255"/>
                <w:numId w:val="0"/>
              </w:numPr>
              <w:spacing w:afterLines="10" w:after="24"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1.对报价不高于最高限价的所有比选申请人的比选申请文件，按照报价由低到高的顺序排序。</w:t>
            </w:r>
          </w:p>
          <w:p w14:paraId="3BD8ECA5" w14:textId="77777777" w:rsidR="00C01CF7" w:rsidRPr="00682C12" w:rsidRDefault="00351335">
            <w:pPr>
              <w:spacing w:afterLines="10" w:after="24"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2.根据本章第2.2款约定进行符合性审查</w:t>
            </w:r>
            <w:r w:rsidRPr="00682C12">
              <w:rPr>
                <w:rFonts w:ascii="宋体" w:hAnsi="宋体" w:hint="eastAsia"/>
                <w:color w:val="000000" w:themeColor="text1"/>
                <w:spacing w:val="4"/>
                <w:kern w:val="0"/>
                <w:szCs w:val="21"/>
              </w:rPr>
              <w:t>。符合性审查</w:t>
            </w:r>
            <w:r w:rsidRPr="00682C12">
              <w:rPr>
                <w:rFonts w:ascii="宋体" w:hAnsi="宋体" w:hint="eastAsia"/>
                <w:color w:val="000000" w:themeColor="text1"/>
                <w:kern w:val="0"/>
                <w:szCs w:val="21"/>
              </w:rPr>
              <w:t>合格的比选申请人中，报价最低的成为第一中选候选人，报价次低的成为第二中选候选人，依次类推。</w:t>
            </w:r>
          </w:p>
          <w:p w14:paraId="0BFB5614" w14:textId="77777777" w:rsidR="00C01CF7" w:rsidRPr="00682C12" w:rsidRDefault="00351335">
            <w:pPr>
              <w:spacing w:afterLines="10" w:after="24"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3.</w:t>
            </w:r>
            <w:r w:rsidRPr="00682C12">
              <w:rPr>
                <w:rFonts w:ascii="宋体" w:hAnsi="宋体" w:hint="eastAsia"/>
                <w:color w:val="000000" w:themeColor="text1"/>
                <w:spacing w:val="4"/>
                <w:kern w:val="0"/>
                <w:szCs w:val="21"/>
              </w:rPr>
              <w:t>若上述程序未能评出三名中选候选人</w:t>
            </w:r>
            <w:r w:rsidRPr="00682C12">
              <w:rPr>
                <w:rFonts w:ascii="宋体" w:hAnsi="宋体" w:hint="eastAsia"/>
                <w:color w:val="000000" w:themeColor="text1"/>
                <w:kern w:val="0"/>
                <w:szCs w:val="21"/>
              </w:rPr>
              <w:t>，则评选委员会对剩余比选申请文件继续按上述第2条进行评审，直至评出三名中选候选人，或者评审完所有比选申请文件。</w:t>
            </w:r>
          </w:p>
          <w:p w14:paraId="4421F277" w14:textId="77777777" w:rsidR="00C01CF7" w:rsidRPr="00682C12" w:rsidRDefault="00351335">
            <w:pPr>
              <w:spacing w:afterLines="10" w:after="24"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4.因评选委员会作否决比选申请处理，导致有效比选申请人不足三个的，评选委员会应当否决所有比选申请。但是有效比选申请人的经济、技术等指标仍然具有市场竞争力，并满足比选文件要求的，评选委员会可以继续评标并确定中选候选人。</w:t>
            </w:r>
          </w:p>
          <w:p w14:paraId="655F97B8" w14:textId="77777777" w:rsidR="00C01CF7" w:rsidRPr="00682C12" w:rsidRDefault="00351335">
            <w:pPr>
              <w:spacing w:afterLines="10" w:after="24"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注：若出现比选申请人比选申请报价相同的，</w:t>
            </w:r>
            <w:r w:rsidRPr="00682C12">
              <w:rPr>
                <w:rFonts w:ascii="宋体" w:hAnsi="宋体" w:hint="eastAsia"/>
                <w:color w:val="000000" w:themeColor="text1"/>
                <w:spacing w:val="4"/>
                <w:kern w:val="0"/>
                <w:szCs w:val="21"/>
              </w:rPr>
              <w:t>由评选委员会按照</w:t>
            </w:r>
            <w:r w:rsidRPr="00682C12">
              <w:rPr>
                <w:rFonts w:ascii="宋体" w:hAnsi="宋体" w:hint="eastAsia"/>
                <w:color w:val="000000" w:themeColor="text1"/>
                <w:spacing w:val="4"/>
                <w:kern w:val="0"/>
                <w:szCs w:val="21"/>
                <w:u w:val="single"/>
              </w:rPr>
              <w:t>提供的公司业绩金额由大到小的</w:t>
            </w:r>
            <w:r w:rsidRPr="00682C12">
              <w:rPr>
                <w:rFonts w:ascii="宋体" w:hAnsi="宋体" w:hint="eastAsia"/>
                <w:color w:val="000000" w:themeColor="text1"/>
                <w:spacing w:val="4"/>
                <w:kern w:val="0"/>
                <w:szCs w:val="21"/>
              </w:rPr>
              <w:t>原则排序。</w:t>
            </w:r>
          </w:p>
        </w:tc>
      </w:tr>
      <w:tr w:rsidR="00682C12" w:rsidRPr="00682C12" w14:paraId="756C1838" w14:textId="77777777">
        <w:trPr>
          <w:trHeight w:val="982"/>
        </w:trPr>
        <w:tc>
          <w:tcPr>
            <w:tcW w:w="1243" w:type="dxa"/>
            <w:tcBorders>
              <w:right w:val="single" w:sz="4" w:space="0" w:color="auto"/>
            </w:tcBorders>
            <w:vAlign w:val="center"/>
          </w:tcPr>
          <w:p w14:paraId="4F6093F9" w14:textId="77777777" w:rsidR="00C01CF7" w:rsidRPr="00682C12" w:rsidRDefault="00351335">
            <w:pPr>
              <w:spacing w:line="400" w:lineRule="exact"/>
              <w:jc w:val="center"/>
              <w:rPr>
                <w:rFonts w:ascii="宋体" w:hAnsi="宋体"/>
                <w:color w:val="000000" w:themeColor="text1"/>
              </w:rPr>
            </w:pPr>
            <w:r w:rsidRPr="00682C12">
              <w:rPr>
                <w:rFonts w:ascii="宋体" w:hAnsi="宋体" w:hint="eastAsia"/>
                <w:color w:val="000000" w:themeColor="text1"/>
              </w:rPr>
              <w:t>3.4</w:t>
            </w:r>
          </w:p>
        </w:tc>
        <w:tc>
          <w:tcPr>
            <w:tcW w:w="1560" w:type="dxa"/>
            <w:tcBorders>
              <w:left w:val="single" w:sz="4" w:space="0" w:color="auto"/>
              <w:right w:val="single" w:sz="4" w:space="0" w:color="auto"/>
            </w:tcBorders>
            <w:vAlign w:val="center"/>
          </w:tcPr>
          <w:p w14:paraId="4719A54D" w14:textId="77777777" w:rsidR="00C01CF7" w:rsidRPr="00682C12" w:rsidRDefault="00351335">
            <w:pPr>
              <w:spacing w:line="400" w:lineRule="exact"/>
              <w:jc w:val="center"/>
              <w:rPr>
                <w:rFonts w:ascii="宋体" w:hAnsi="宋体"/>
                <w:color w:val="000000" w:themeColor="text1"/>
              </w:rPr>
            </w:pPr>
            <w:r w:rsidRPr="00682C12">
              <w:rPr>
                <w:rFonts w:ascii="宋体" w:hAnsi="宋体"/>
                <w:color w:val="000000" w:themeColor="text1"/>
              </w:rPr>
              <w:t>评标结果</w:t>
            </w:r>
          </w:p>
        </w:tc>
        <w:tc>
          <w:tcPr>
            <w:tcW w:w="6882" w:type="dxa"/>
            <w:gridSpan w:val="2"/>
            <w:tcBorders>
              <w:left w:val="single" w:sz="4" w:space="0" w:color="auto"/>
            </w:tcBorders>
            <w:vAlign w:val="center"/>
          </w:tcPr>
          <w:p w14:paraId="3DE75FC0" w14:textId="77777777" w:rsidR="00C01CF7" w:rsidRPr="00682C12" w:rsidRDefault="00351335">
            <w:pPr>
              <w:autoSpaceDE w:val="0"/>
              <w:autoSpaceDN w:val="0"/>
              <w:adjustRightInd w:val="0"/>
              <w:snapToGrid w:val="0"/>
              <w:spacing w:line="400" w:lineRule="exact"/>
              <w:ind w:firstLine="420"/>
              <w:jc w:val="left"/>
              <w:rPr>
                <w:rFonts w:ascii="宋体" w:hAnsi="宋体"/>
                <w:color w:val="000000" w:themeColor="text1"/>
                <w:kern w:val="0"/>
                <w:szCs w:val="21"/>
              </w:rPr>
            </w:pPr>
            <w:r w:rsidRPr="00682C12">
              <w:rPr>
                <w:rFonts w:ascii="宋体" w:hAnsi="宋体"/>
                <w:color w:val="000000" w:themeColor="text1"/>
                <w:kern w:val="0"/>
                <w:szCs w:val="21"/>
              </w:rPr>
              <w:t>3.</w:t>
            </w:r>
            <w:r w:rsidRPr="00682C12">
              <w:rPr>
                <w:rFonts w:ascii="宋体" w:hAnsi="宋体"/>
                <w:color w:val="000000" w:themeColor="text1"/>
                <w:spacing w:val="-1"/>
                <w:kern w:val="0"/>
                <w:szCs w:val="21"/>
              </w:rPr>
              <w:t>4</w:t>
            </w:r>
            <w:r w:rsidRPr="00682C12">
              <w:rPr>
                <w:rFonts w:ascii="宋体" w:hAnsi="宋体"/>
                <w:color w:val="000000" w:themeColor="text1"/>
                <w:kern w:val="0"/>
                <w:szCs w:val="21"/>
              </w:rPr>
              <w:t>.1除第二章“</w:t>
            </w: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须知”前</w:t>
            </w:r>
            <w:r w:rsidRPr="00682C12">
              <w:rPr>
                <w:rFonts w:ascii="宋体" w:hAnsi="宋体"/>
                <w:color w:val="000000" w:themeColor="text1"/>
                <w:spacing w:val="1"/>
                <w:kern w:val="0"/>
                <w:szCs w:val="21"/>
              </w:rPr>
              <w:t>附</w:t>
            </w:r>
            <w:r w:rsidRPr="00682C12">
              <w:rPr>
                <w:rFonts w:ascii="宋体" w:hAnsi="宋体"/>
                <w:color w:val="000000" w:themeColor="text1"/>
                <w:kern w:val="0"/>
                <w:szCs w:val="21"/>
              </w:rPr>
              <w:t>表授权直</w:t>
            </w:r>
            <w:r w:rsidRPr="00682C12">
              <w:rPr>
                <w:rFonts w:ascii="宋体" w:hAnsi="宋体"/>
                <w:color w:val="000000" w:themeColor="text1"/>
                <w:spacing w:val="1"/>
                <w:kern w:val="0"/>
                <w:szCs w:val="21"/>
              </w:rPr>
              <w:t>接</w:t>
            </w:r>
            <w:r w:rsidRPr="00682C12">
              <w:rPr>
                <w:rFonts w:ascii="宋体" w:hAnsi="宋体"/>
                <w:color w:val="000000" w:themeColor="text1"/>
                <w:kern w:val="0"/>
                <w:szCs w:val="21"/>
              </w:rPr>
              <w:t>确定</w:t>
            </w:r>
            <w:r w:rsidRPr="00682C12">
              <w:rPr>
                <w:rFonts w:ascii="宋体" w:hAnsi="宋体" w:hint="eastAsia"/>
                <w:color w:val="000000" w:themeColor="text1"/>
                <w:kern w:val="0"/>
                <w:szCs w:val="21"/>
              </w:rPr>
              <w:t>中选人</w:t>
            </w:r>
            <w:r w:rsidRPr="00682C12">
              <w:rPr>
                <w:rFonts w:ascii="宋体" w:hAnsi="宋体"/>
                <w:color w:val="000000" w:themeColor="text1"/>
                <w:kern w:val="0"/>
                <w:szCs w:val="21"/>
              </w:rPr>
              <w:t>外，评</w:t>
            </w:r>
            <w:r w:rsidRPr="00682C12">
              <w:rPr>
                <w:rFonts w:ascii="宋体" w:hAnsi="宋体" w:hint="eastAsia"/>
                <w:color w:val="000000" w:themeColor="text1"/>
                <w:kern w:val="0"/>
                <w:szCs w:val="21"/>
              </w:rPr>
              <w:t>选</w:t>
            </w:r>
            <w:r w:rsidRPr="00682C12">
              <w:rPr>
                <w:rFonts w:ascii="宋体" w:hAnsi="宋体"/>
                <w:color w:val="000000" w:themeColor="text1"/>
                <w:spacing w:val="1"/>
                <w:kern w:val="0"/>
                <w:szCs w:val="21"/>
              </w:rPr>
              <w:t>委</w:t>
            </w:r>
            <w:r w:rsidRPr="00682C12">
              <w:rPr>
                <w:rFonts w:ascii="宋体" w:hAnsi="宋体"/>
                <w:color w:val="000000" w:themeColor="text1"/>
                <w:kern w:val="0"/>
                <w:szCs w:val="21"/>
              </w:rPr>
              <w:t>员会</w:t>
            </w:r>
            <w:r w:rsidRPr="00682C12">
              <w:rPr>
                <w:rFonts w:ascii="宋体" w:hAnsi="宋体" w:hint="eastAsia"/>
                <w:color w:val="000000" w:themeColor="text1"/>
                <w:kern w:val="0"/>
                <w:szCs w:val="21"/>
              </w:rPr>
              <w:t>按经评审的最低投标价法</w:t>
            </w:r>
            <w:r w:rsidRPr="00682C12">
              <w:rPr>
                <w:rFonts w:ascii="宋体" w:hAnsi="宋体"/>
                <w:color w:val="000000" w:themeColor="text1"/>
                <w:kern w:val="0"/>
                <w:szCs w:val="21"/>
              </w:rPr>
              <w:t>推荐中</w:t>
            </w:r>
            <w:r w:rsidRPr="00682C12">
              <w:rPr>
                <w:rFonts w:ascii="宋体" w:hAnsi="宋体" w:hint="eastAsia"/>
                <w:color w:val="000000" w:themeColor="text1"/>
                <w:kern w:val="0"/>
                <w:szCs w:val="21"/>
              </w:rPr>
              <w:t>选</w:t>
            </w:r>
            <w:r w:rsidRPr="00682C12">
              <w:rPr>
                <w:rFonts w:ascii="宋体" w:hAnsi="宋体"/>
                <w:color w:val="000000" w:themeColor="text1"/>
                <w:kern w:val="0"/>
                <w:szCs w:val="21"/>
              </w:rPr>
              <w:t>候选人。</w:t>
            </w:r>
          </w:p>
          <w:p w14:paraId="70512E5A" w14:textId="77777777" w:rsidR="00C01CF7" w:rsidRPr="00682C12" w:rsidRDefault="00351335">
            <w:pPr>
              <w:spacing w:line="400" w:lineRule="exact"/>
              <w:ind w:firstLineChars="200" w:firstLine="424"/>
              <w:rPr>
                <w:rFonts w:ascii="宋体" w:hAnsi="宋体"/>
                <w:color w:val="000000" w:themeColor="text1"/>
              </w:rPr>
            </w:pPr>
            <w:r w:rsidRPr="00682C12">
              <w:rPr>
                <w:rFonts w:ascii="宋体" w:hAnsi="宋体"/>
                <w:color w:val="000000" w:themeColor="text1"/>
                <w:spacing w:val="1"/>
                <w:kern w:val="0"/>
                <w:szCs w:val="21"/>
              </w:rPr>
              <w:t>3</w:t>
            </w:r>
            <w:r w:rsidRPr="00682C12">
              <w:rPr>
                <w:rFonts w:ascii="宋体" w:hAnsi="宋体"/>
                <w:color w:val="000000" w:themeColor="text1"/>
                <w:kern w:val="0"/>
                <w:szCs w:val="21"/>
              </w:rPr>
              <w:t>.4.2</w:t>
            </w:r>
            <w:r w:rsidRPr="00682C12">
              <w:rPr>
                <w:rFonts w:ascii="宋体" w:hAnsi="宋体" w:hint="eastAsia"/>
                <w:color w:val="000000" w:themeColor="text1"/>
                <w:kern w:val="0"/>
                <w:szCs w:val="21"/>
              </w:rPr>
              <w:t xml:space="preserve"> 评选委员会</w:t>
            </w:r>
            <w:r w:rsidRPr="00682C12">
              <w:rPr>
                <w:rFonts w:ascii="宋体" w:hAnsi="宋体"/>
                <w:color w:val="000000" w:themeColor="text1"/>
                <w:kern w:val="0"/>
                <w:szCs w:val="21"/>
              </w:rPr>
              <w:t>完成评标后，应当向</w:t>
            </w:r>
            <w:r w:rsidRPr="00682C12">
              <w:rPr>
                <w:rFonts w:ascii="宋体" w:hAnsi="宋体" w:hint="eastAsia"/>
                <w:color w:val="000000" w:themeColor="text1"/>
                <w:kern w:val="0"/>
                <w:szCs w:val="21"/>
              </w:rPr>
              <w:t>比选人</w:t>
            </w:r>
            <w:r w:rsidRPr="00682C12">
              <w:rPr>
                <w:rFonts w:ascii="宋体" w:hAnsi="宋体"/>
                <w:color w:val="000000" w:themeColor="text1"/>
                <w:kern w:val="0"/>
                <w:szCs w:val="21"/>
              </w:rPr>
              <w:t>提交书面评标报告。</w:t>
            </w:r>
          </w:p>
        </w:tc>
      </w:tr>
    </w:tbl>
    <w:p w14:paraId="4EEA2157" w14:textId="77777777" w:rsidR="00C01CF7" w:rsidRPr="00682C12" w:rsidRDefault="00351335">
      <w:pPr>
        <w:pStyle w:val="20"/>
        <w:spacing w:before="0" w:after="0" w:line="360" w:lineRule="auto"/>
        <w:rPr>
          <w:rFonts w:ascii="宋体" w:hAnsi="宋体"/>
          <w:bCs w:val="0"/>
          <w:snapToGrid w:val="0"/>
          <w:color w:val="000000" w:themeColor="text1"/>
        </w:rPr>
      </w:pPr>
      <w:r w:rsidRPr="00682C12">
        <w:rPr>
          <w:rFonts w:ascii="宋体" w:hAnsi="宋体"/>
          <w:bCs w:val="0"/>
          <w:snapToGrid w:val="0"/>
          <w:color w:val="000000" w:themeColor="text1"/>
        </w:rPr>
        <w:br w:type="page"/>
      </w:r>
      <w:bookmarkStart w:id="554" w:name="_Toc29975"/>
      <w:bookmarkStart w:id="555" w:name="_Toc88120047"/>
      <w:bookmarkStart w:id="556" w:name="_Toc35034419"/>
      <w:r w:rsidRPr="00682C12">
        <w:rPr>
          <w:rFonts w:ascii="宋体" w:hAnsi="宋体"/>
          <w:b w:val="0"/>
          <w:snapToGrid w:val="0"/>
          <w:color w:val="000000" w:themeColor="text1"/>
        </w:rPr>
        <w:lastRenderedPageBreak/>
        <w:t>1.  评选方法</w:t>
      </w:r>
      <w:bookmarkEnd w:id="554"/>
      <w:bookmarkEnd w:id="555"/>
      <w:bookmarkEnd w:id="556"/>
    </w:p>
    <w:p w14:paraId="070DF055"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hint="eastAsia"/>
          <w:color w:val="000000" w:themeColor="text1"/>
        </w:rPr>
        <w:t>本次评选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以评选办法前附表约定的原则确定排序。</w:t>
      </w:r>
    </w:p>
    <w:p w14:paraId="3CC9ABAB" w14:textId="77777777" w:rsidR="00C01CF7" w:rsidRPr="00682C12" w:rsidRDefault="00351335">
      <w:pPr>
        <w:pStyle w:val="20"/>
        <w:spacing w:before="0" w:after="0" w:line="360" w:lineRule="auto"/>
        <w:rPr>
          <w:rFonts w:ascii="宋体" w:hAnsi="宋体"/>
          <w:b w:val="0"/>
          <w:snapToGrid w:val="0"/>
          <w:color w:val="000000" w:themeColor="text1"/>
        </w:rPr>
      </w:pPr>
      <w:bookmarkStart w:id="557" w:name="_Toc15657"/>
      <w:bookmarkStart w:id="558" w:name="_Toc88120048"/>
      <w:bookmarkStart w:id="559" w:name="_Toc35034420"/>
      <w:r w:rsidRPr="00682C12">
        <w:rPr>
          <w:rFonts w:ascii="宋体" w:hAnsi="宋体"/>
          <w:b w:val="0"/>
          <w:snapToGrid w:val="0"/>
          <w:color w:val="000000" w:themeColor="text1"/>
        </w:rPr>
        <w:t>2.  评审标准</w:t>
      </w:r>
      <w:bookmarkEnd w:id="557"/>
      <w:bookmarkEnd w:id="558"/>
      <w:bookmarkEnd w:id="559"/>
    </w:p>
    <w:p w14:paraId="1FCBA134" w14:textId="77777777" w:rsidR="00C01CF7" w:rsidRPr="00682C12" w:rsidRDefault="00351335">
      <w:pPr>
        <w:pStyle w:val="3"/>
        <w:spacing w:before="0" w:after="0" w:line="360" w:lineRule="auto"/>
        <w:rPr>
          <w:rFonts w:ascii="宋体" w:hAnsi="宋体" w:cs="宋体"/>
          <w:color w:val="000000" w:themeColor="text1"/>
          <w:sz w:val="21"/>
          <w:szCs w:val="21"/>
        </w:rPr>
      </w:pPr>
      <w:bookmarkStart w:id="560" w:name="_Toc20244"/>
      <w:bookmarkStart w:id="561" w:name="_Toc35034421"/>
      <w:r w:rsidRPr="00682C12">
        <w:rPr>
          <w:rFonts w:ascii="宋体" w:hAnsi="宋体" w:cs="宋体"/>
          <w:color w:val="000000" w:themeColor="text1"/>
          <w:sz w:val="21"/>
          <w:szCs w:val="21"/>
        </w:rPr>
        <w:t>2.1</w:t>
      </w:r>
      <w:r w:rsidRPr="00682C12">
        <w:rPr>
          <w:rFonts w:ascii="宋体" w:hAnsi="宋体" w:cs="宋体" w:hint="eastAsia"/>
          <w:color w:val="000000" w:themeColor="text1"/>
          <w:sz w:val="21"/>
          <w:szCs w:val="21"/>
        </w:rPr>
        <w:t>报价</w:t>
      </w:r>
      <w:r w:rsidRPr="00682C12">
        <w:rPr>
          <w:rFonts w:ascii="宋体" w:hAnsi="宋体" w:cs="宋体"/>
          <w:color w:val="000000" w:themeColor="text1"/>
          <w:sz w:val="21"/>
          <w:szCs w:val="21"/>
        </w:rPr>
        <w:t>排序</w:t>
      </w:r>
      <w:r w:rsidRPr="00682C12">
        <w:rPr>
          <w:rFonts w:ascii="宋体" w:hAnsi="宋体" w:cs="宋体" w:hint="eastAsia"/>
          <w:color w:val="000000" w:themeColor="text1"/>
          <w:sz w:val="21"/>
          <w:szCs w:val="21"/>
        </w:rPr>
        <w:t>标准</w:t>
      </w:r>
      <w:bookmarkEnd w:id="560"/>
      <w:bookmarkEnd w:id="561"/>
    </w:p>
    <w:p w14:paraId="61F418D0" w14:textId="77777777" w:rsidR="00C01CF7" w:rsidRPr="00682C12" w:rsidRDefault="00351335">
      <w:pPr>
        <w:autoSpaceDE w:val="0"/>
        <w:autoSpaceDN w:val="0"/>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见评选办法前附表。</w:t>
      </w:r>
    </w:p>
    <w:p w14:paraId="6C68C3FE" w14:textId="77777777" w:rsidR="00C01CF7" w:rsidRPr="00682C12" w:rsidRDefault="00351335">
      <w:pPr>
        <w:pStyle w:val="3"/>
        <w:spacing w:before="0" w:after="0" w:line="360" w:lineRule="auto"/>
        <w:rPr>
          <w:rFonts w:ascii="宋体" w:hAnsi="宋体" w:cs="宋体"/>
          <w:color w:val="000000" w:themeColor="text1"/>
          <w:sz w:val="21"/>
          <w:szCs w:val="21"/>
        </w:rPr>
      </w:pPr>
      <w:bookmarkStart w:id="562" w:name="_Toc35034422"/>
      <w:bookmarkStart w:id="563" w:name="_Toc4574"/>
      <w:r w:rsidRPr="00682C12">
        <w:rPr>
          <w:rFonts w:ascii="宋体" w:hAnsi="宋体" w:cs="宋体"/>
          <w:color w:val="000000" w:themeColor="text1"/>
          <w:sz w:val="21"/>
          <w:szCs w:val="21"/>
        </w:rPr>
        <w:t>2.</w:t>
      </w:r>
      <w:r w:rsidRPr="00682C12">
        <w:rPr>
          <w:rFonts w:ascii="宋体" w:hAnsi="宋体" w:cs="宋体" w:hint="eastAsia"/>
          <w:color w:val="000000" w:themeColor="text1"/>
          <w:sz w:val="21"/>
          <w:szCs w:val="21"/>
        </w:rPr>
        <w:t>2符合性审查标准</w:t>
      </w:r>
      <w:bookmarkEnd w:id="562"/>
      <w:bookmarkEnd w:id="563"/>
    </w:p>
    <w:p w14:paraId="0A33DEB6" w14:textId="77777777" w:rsidR="00C01CF7" w:rsidRPr="00682C12" w:rsidRDefault="00351335">
      <w:pPr>
        <w:autoSpaceDE w:val="0"/>
        <w:autoSpaceDN w:val="0"/>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取报价排序前□5□6</w:t>
      </w:r>
      <w:r w:rsidRPr="00682C12">
        <w:rPr>
          <w:rFonts w:ascii="宋体" w:hAnsi="宋体" w:cs="宋体" w:hint="eastAsia"/>
          <w:color w:val="000000" w:themeColor="text1"/>
          <w:szCs w:val="21"/>
        </w:rPr>
        <w:sym w:font="Wingdings" w:char="F0FE"/>
      </w:r>
      <w:r w:rsidRPr="00682C12">
        <w:rPr>
          <w:rFonts w:ascii="宋体" w:hAnsi="宋体" w:cs="宋体" w:hint="eastAsia"/>
          <w:color w:val="000000" w:themeColor="text1"/>
          <w:szCs w:val="21"/>
        </w:rPr>
        <w:t>7名（若实际比选申请人数量小于勾选数量，</w:t>
      </w:r>
      <w:r w:rsidRPr="00682C12">
        <w:rPr>
          <w:rFonts w:ascii="宋体" w:hAnsi="宋体" w:hint="eastAsia"/>
          <w:color w:val="000000" w:themeColor="text1"/>
          <w:spacing w:val="4"/>
          <w:kern w:val="0"/>
          <w:szCs w:val="21"/>
        </w:rPr>
        <w:t>则全部纳入）进行符合性审查。符合性审查内容：资格评审、形式评审、响应性、比选申请函及比选申请报价评审</w:t>
      </w:r>
      <w:r w:rsidRPr="00682C12">
        <w:rPr>
          <w:rFonts w:ascii="宋体" w:hAnsi="宋体" w:cs="宋体" w:hint="eastAsia"/>
          <w:color w:val="000000" w:themeColor="text1"/>
          <w:szCs w:val="21"/>
        </w:rPr>
        <w:t>。</w:t>
      </w:r>
    </w:p>
    <w:p w14:paraId="02F3B447" w14:textId="77777777" w:rsidR="00C01CF7" w:rsidRPr="00682C12" w:rsidRDefault="00351335">
      <w:pPr>
        <w:autoSpaceDE w:val="0"/>
        <w:autoSpaceDN w:val="0"/>
        <w:adjustRightInd w:val="0"/>
        <w:snapToGrid w:val="0"/>
        <w:spacing w:line="360" w:lineRule="auto"/>
        <w:ind w:firstLineChars="200" w:firstLine="436"/>
        <w:jc w:val="left"/>
        <w:rPr>
          <w:rFonts w:ascii="宋体" w:hAnsi="宋体" w:cs="宋体"/>
          <w:color w:val="000000" w:themeColor="text1"/>
          <w:szCs w:val="21"/>
        </w:rPr>
      </w:pPr>
      <w:r w:rsidRPr="00682C12">
        <w:rPr>
          <w:rFonts w:ascii="宋体" w:hAnsi="宋体" w:hint="eastAsia"/>
          <w:color w:val="000000" w:themeColor="text1"/>
          <w:spacing w:val="4"/>
          <w:kern w:val="0"/>
          <w:szCs w:val="21"/>
        </w:rPr>
        <w:t>□</w:t>
      </w:r>
      <w:r w:rsidRPr="00682C12">
        <w:rPr>
          <w:rFonts w:ascii="宋体" w:hAnsi="宋体" w:cs="宋体" w:hint="eastAsia"/>
          <w:color w:val="000000" w:themeColor="text1"/>
          <w:szCs w:val="21"/>
        </w:rPr>
        <w:t>2.2.1  技术方案评审标准：见评选办法前附表。</w:t>
      </w:r>
    </w:p>
    <w:p w14:paraId="5A57B832" w14:textId="77777777" w:rsidR="00C01CF7" w:rsidRPr="00682C12" w:rsidRDefault="00351335">
      <w:pPr>
        <w:autoSpaceDE w:val="0"/>
        <w:autoSpaceDN w:val="0"/>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color w:val="000000" w:themeColor="text1"/>
          <w:szCs w:val="21"/>
        </w:rPr>
        <w:t>2.</w:t>
      </w:r>
      <w:r w:rsidRPr="00682C12">
        <w:rPr>
          <w:rFonts w:ascii="宋体" w:hAnsi="宋体" w:cs="宋体" w:hint="eastAsia"/>
          <w:color w:val="000000" w:themeColor="text1"/>
          <w:szCs w:val="21"/>
        </w:rPr>
        <w:t>2</w:t>
      </w:r>
      <w:r w:rsidRPr="00682C12">
        <w:rPr>
          <w:rFonts w:ascii="宋体" w:hAnsi="宋体" w:cs="宋体"/>
          <w:color w:val="000000" w:themeColor="text1"/>
          <w:szCs w:val="21"/>
        </w:rPr>
        <w:t>.</w:t>
      </w:r>
      <w:r w:rsidRPr="00682C12">
        <w:rPr>
          <w:rFonts w:ascii="宋体" w:hAnsi="宋体" w:cs="宋体" w:hint="eastAsia"/>
          <w:color w:val="000000" w:themeColor="text1"/>
          <w:szCs w:val="21"/>
        </w:rPr>
        <w:t>2  资格评审标准：见评选办法前附表（适用于未进行资格预审的）。</w:t>
      </w:r>
    </w:p>
    <w:p w14:paraId="72423D0A" w14:textId="77777777" w:rsidR="00C01CF7" w:rsidRPr="00682C12" w:rsidRDefault="00351335">
      <w:pPr>
        <w:autoSpaceDE w:val="0"/>
        <w:autoSpaceDN w:val="0"/>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color w:val="000000" w:themeColor="text1"/>
          <w:szCs w:val="21"/>
        </w:rPr>
        <w:t>2.</w:t>
      </w:r>
      <w:r w:rsidRPr="00682C12">
        <w:rPr>
          <w:rFonts w:ascii="宋体" w:hAnsi="宋体" w:cs="宋体" w:hint="eastAsia"/>
          <w:color w:val="000000" w:themeColor="text1"/>
          <w:szCs w:val="21"/>
        </w:rPr>
        <w:t>2</w:t>
      </w:r>
      <w:r w:rsidRPr="00682C12">
        <w:rPr>
          <w:rFonts w:ascii="宋体" w:hAnsi="宋体" w:cs="宋体"/>
          <w:color w:val="000000" w:themeColor="text1"/>
          <w:szCs w:val="21"/>
        </w:rPr>
        <w:t>.</w:t>
      </w:r>
      <w:r w:rsidRPr="00682C12">
        <w:rPr>
          <w:rFonts w:ascii="宋体" w:hAnsi="宋体" w:cs="宋体" w:hint="eastAsia"/>
          <w:color w:val="000000" w:themeColor="text1"/>
          <w:szCs w:val="21"/>
        </w:rPr>
        <w:t>3  形式评审标准：见评选办法前附表。</w:t>
      </w:r>
    </w:p>
    <w:p w14:paraId="722CA888" w14:textId="77777777" w:rsidR="00C01CF7" w:rsidRPr="00682C12" w:rsidRDefault="00351335">
      <w:pPr>
        <w:autoSpaceDE w:val="0"/>
        <w:autoSpaceDN w:val="0"/>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color w:val="000000" w:themeColor="text1"/>
          <w:szCs w:val="21"/>
        </w:rPr>
        <w:t>2.</w:t>
      </w:r>
      <w:r w:rsidRPr="00682C12">
        <w:rPr>
          <w:rFonts w:ascii="宋体" w:hAnsi="宋体" w:cs="宋体" w:hint="eastAsia"/>
          <w:color w:val="000000" w:themeColor="text1"/>
          <w:szCs w:val="21"/>
        </w:rPr>
        <w:t>2</w:t>
      </w:r>
      <w:r w:rsidRPr="00682C12">
        <w:rPr>
          <w:rFonts w:ascii="宋体" w:hAnsi="宋体" w:cs="宋体"/>
          <w:color w:val="000000" w:themeColor="text1"/>
          <w:szCs w:val="21"/>
        </w:rPr>
        <w:t>.</w:t>
      </w:r>
      <w:r w:rsidRPr="00682C12">
        <w:rPr>
          <w:rFonts w:ascii="宋体" w:hAnsi="宋体" w:cs="宋体" w:hint="eastAsia"/>
          <w:color w:val="000000" w:themeColor="text1"/>
          <w:szCs w:val="21"/>
        </w:rPr>
        <w:t>4  响应性评审标准：见评选办法前附表。</w:t>
      </w:r>
    </w:p>
    <w:p w14:paraId="364A6C02" w14:textId="77777777" w:rsidR="00C01CF7" w:rsidRPr="00682C12" w:rsidRDefault="00351335">
      <w:pPr>
        <w:autoSpaceDE w:val="0"/>
        <w:autoSpaceDN w:val="0"/>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2.2.5  比选申请函及比选申请报价评审标准：见评选办法前附表。</w:t>
      </w:r>
    </w:p>
    <w:p w14:paraId="601E5347" w14:textId="77777777" w:rsidR="00C01CF7" w:rsidRPr="00682C12" w:rsidRDefault="00351335">
      <w:pPr>
        <w:pStyle w:val="20"/>
        <w:spacing w:before="0" w:after="0" w:line="360" w:lineRule="auto"/>
        <w:rPr>
          <w:rFonts w:ascii="宋体" w:hAnsi="宋体"/>
          <w:b w:val="0"/>
          <w:snapToGrid w:val="0"/>
          <w:color w:val="000000" w:themeColor="text1"/>
        </w:rPr>
      </w:pPr>
      <w:bookmarkStart w:id="564" w:name="_Toc35034423"/>
      <w:bookmarkStart w:id="565" w:name="_Toc88120049"/>
      <w:bookmarkStart w:id="566" w:name="_Toc31498"/>
      <w:r w:rsidRPr="00682C12">
        <w:rPr>
          <w:rFonts w:ascii="宋体" w:hAnsi="宋体"/>
          <w:b w:val="0"/>
          <w:snapToGrid w:val="0"/>
          <w:color w:val="000000" w:themeColor="text1"/>
        </w:rPr>
        <w:t>3.  评选程序</w:t>
      </w:r>
      <w:bookmarkEnd w:id="564"/>
      <w:bookmarkEnd w:id="565"/>
      <w:bookmarkEnd w:id="566"/>
    </w:p>
    <w:p w14:paraId="066DC0BC" w14:textId="77777777" w:rsidR="00C01CF7" w:rsidRPr="00682C12" w:rsidRDefault="00351335">
      <w:pPr>
        <w:pStyle w:val="3"/>
        <w:spacing w:before="0" w:after="0" w:line="360" w:lineRule="auto"/>
        <w:rPr>
          <w:rFonts w:ascii="宋体" w:hAnsi="宋体" w:cs="宋体"/>
          <w:color w:val="000000" w:themeColor="text1"/>
          <w:sz w:val="21"/>
          <w:szCs w:val="21"/>
        </w:rPr>
      </w:pPr>
      <w:bookmarkStart w:id="567" w:name="_Toc35034424"/>
      <w:bookmarkStart w:id="568" w:name="_Toc6492"/>
      <w:r w:rsidRPr="00682C12">
        <w:rPr>
          <w:rFonts w:ascii="宋体" w:hAnsi="宋体" w:cs="宋体"/>
          <w:color w:val="000000" w:themeColor="text1"/>
          <w:sz w:val="21"/>
          <w:szCs w:val="21"/>
        </w:rPr>
        <w:t>3.1</w:t>
      </w:r>
      <w:r w:rsidRPr="00682C12">
        <w:rPr>
          <w:rFonts w:ascii="宋体" w:hAnsi="宋体" w:cs="宋体" w:hint="eastAsia"/>
          <w:color w:val="000000" w:themeColor="text1"/>
          <w:sz w:val="21"/>
          <w:szCs w:val="21"/>
        </w:rPr>
        <w:t>报价排序</w:t>
      </w:r>
      <w:bookmarkEnd w:id="567"/>
      <w:bookmarkEnd w:id="568"/>
    </w:p>
    <w:p w14:paraId="3B879C07" w14:textId="77777777" w:rsidR="00C01CF7" w:rsidRPr="00682C12" w:rsidRDefault="00351335">
      <w:pPr>
        <w:spacing w:line="360" w:lineRule="auto"/>
        <w:ind w:firstLineChars="197" w:firstLine="414"/>
        <w:rPr>
          <w:rFonts w:ascii="宋体" w:hAnsi="宋体" w:cs="宋体"/>
          <w:color w:val="000000" w:themeColor="text1"/>
          <w:szCs w:val="21"/>
        </w:rPr>
      </w:pPr>
      <w:r w:rsidRPr="00682C12">
        <w:rPr>
          <w:rFonts w:ascii="宋体" w:hAnsi="宋体" w:cs="宋体" w:hint="eastAsia"/>
          <w:color w:val="000000" w:themeColor="text1"/>
          <w:szCs w:val="21"/>
        </w:rPr>
        <w:t>对报价不高于最高限价的所有比选申请人的比选申请文件，按照报价由低到高的顺序排序。</w:t>
      </w:r>
    </w:p>
    <w:p w14:paraId="5C798711" w14:textId="77777777" w:rsidR="00C01CF7" w:rsidRPr="00682C12" w:rsidRDefault="00351335">
      <w:pPr>
        <w:pStyle w:val="3"/>
        <w:spacing w:before="0" w:after="0" w:line="360" w:lineRule="auto"/>
        <w:rPr>
          <w:rFonts w:ascii="宋体" w:hAnsi="宋体" w:cs="宋体"/>
          <w:color w:val="000000" w:themeColor="text1"/>
          <w:sz w:val="21"/>
          <w:szCs w:val="21"/>
        </w:rPr>
      </w:pPr>
      <w:bookmarkStart w:id="569" w:name="_Toc9621"/>
      <w:bookmarkStart w:id="570" w:name="_Toc35034425"/>
      <w:r w:rsidRPr="00682C12">
        <w:rPr>
          <w:rFonts w:ascii="宋体" w:hAnsi="宋体" w:cs="宋体"/>
          <w:color w:val="000000" w:themeColor="text1"/>
          <w:sz w:val="21"/>
          <w:szCs w:val="21"/>
        </w:rPr>
        <w:t>3.</w:t>
      </w:r>
      <w:r w:rsidRPr="00682C12">
        <w:rPr>
          <w:rFonts w:ascii="宋体" w:hAnsi="宋体" w:cs="宋体" w:hint="eastAsia"/>
          <w:color w:val="000000" w:themeColor="text1"/>
          <w:sz w:val="21"/>
          <w:szCs w:val="21"/>
        </w:rPr>
        <w:t>2符合性审查</w:t>
      </w:r>
      <w:bookmarkEnd w:id="569"/>
      <w:bookmarkEnd w:id="570"/>
    </w:p>
    <w:p w14:paraId="3D3F7ECD" w14:textId="77777777" w:rsidR="00C01CF7" w:rsidRPr="00682C12" w:rsidRDefault="00351335">
      <w:pPr>
        <w:spacing w:line="360" w:lineRule="auto"/>
        <w:ind w:firstLineChars="197" w:firstLine="414"/>
        <w:rPr>
          <w:rFonts w:ascii="宋体" w:hAnsi="宋体" w:cs="宋体"/>
          <w:color w:val="000000" w:themeColor="text1"/>
          <w:szCs w:val="21"/>
        </w:rPr>
      </w:pPr>
      <w:r w:rsidRPr="00682C12">
        <w:rPr>
          <w:rFonts w:ascii="宋体" w:hAnsi="宋体" w:cs="宋体"/>
          <w:color w:val="000000" w:themeColor="text1"/>
          <w:szCs w:val="21"/>
        </w:rPr>
        <w:t>3.</w:t>
      </w:r>
      <w:r w:rsidRPr="00682C12">
        <w:rPr>
          <w:rFonts w:ascii="宋体" w:hAnsi="宋体" w:cs="宋体" w:hint="eastAsia"/>
          <w:color w:val="000000" w:themeColor="text1"/>
          <w:szCs w:val="21"/>
        </w:rPr>
        <w:t>2</w:t>
      </w:r>
      <w:r w:rsidRPr="00682C12">
        <w:rPr>
          <w:rFonts w:ascii="宋体" w:hAnsi="宋体" w:cs="宋体"/>
          <w:color w:val="000000" w:themeColor="text1"/>
          <w:szCs w:val="21"/>
        </w:rPr>
        <w:t>.1评选委员会依据本章第2.</w:t>
      </w:r>
      <w:r w:rsidRPr="00682C12">
        <w:rPr>
          <w:rFonts w:ascii="宋体" w:hAnsi="宋体" w:cs="宋体" w:hint="eastAsia"/>
          <w:color w:val="000000" w:themeColor="text1"/>
          <w:szCs w:val="21"/>
        </w:rPr>
        <w:t>2款规定的标准对比选申请文件进行符合性审查。符合性审查顺序：资格评审、形式评审、响应性、比选申请函及比选申请报价评审。</w:t>
      </w:r>
    </w:p>
    <w:p w14:paraId="47F06054" w14:textId="77777777" w:rsidR="00C01CF7" w:rsidRPr="00682C12" w:rsidRDefault="00351335">
      <w:pPr>
        <w:spacing w:line="360" w:lineRule="auto"/>
        <w:ind w:firstLineChars="197" w:firstLine="414"/>
        <w:rPr>
          <w:rFonts w:ascii="宋体" w:hAnsi="宋体" w:cs="宋体"/>
          <w:color w:val="000000" w:themeColor="text1"/>
          <w:szCs w:val="21"/>
        </w:rPr>
      </w:pPr>
      <w:r w:rsidRPr="00682C12">
        <w:rPr>
          <w:rFonts w:ascii="宋体" w:hAnsi="宋体" w:cs="宋体" w:hint="eastAsia"/>
          <w:color w:val="000000" w:themeColor="text1"/>
          <w:szCs w:val="21"/>
        </w:rPr>
        <w:t>符合性审查应首先进行资格、形式、响应性、比选申请函及比选申请报价的顺序进行评审。有一项不符合评审标准的，作否决比选申请处理。</w:t>
      </w:r>
    </w:p>
    <w:p w14:paraId="6BAC58E5"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color w:val="000000" w:themeColor="text1"/>
          <w:szCs w:val="21"/>
        </w:rPr>
        <w:t>3.</w:t>
      </w:r>
      <w:r w:rsidRPr="00682C12">
        <w:rPr>
          <w:rFonts w:ascii="宋体" w:hAnsi="宋体" w:cs="宋体" w:hint="eastAsia"/>
          <w:color w:val="000000" w:themeColor="text1"/>
          <w:szCs w:val="21"/>
        </w:rPr>
        <w:t>2</w:t>
      </w:r>
      <w:r w:rsidRPr="00682C12">
        <w:rPr>
          <w:rFonts w:ascii="宋体" w:hAnsi="宋体" w:cs="宋体"/>
          <w:color w:val="000000" w:themeColor="text1"/>
          <w:szCs w:val="21"/>
        </w:rPr>
        <w:t xml:space="preserve">.2 </w:t>
      </w:r>
      <w:r w:rsidRPr="00682C12">
        <w:rPr>
          <w:rFonts w:ascii="宋体" w:hAnsi="宋体" w:cs="宋体" w:hint="eastAsia"/>
          <w:color w:val="000000" w:themeColor="text1"/>
          <w:szCs w:val="21"/>
        </w:rPr>
        <w:t>比选申请人</w:t>
      </w:r>
      <w:r w:rsidRPr="00682C12">
        <w:rPr>
          <w:rFonts w:ascii="宋体" w:hAnsi="宋体" w:cs="宋体"/>
          <w:color w:val="000000" w:themeColor="text1"/>
          <w:szCs w:val="21"/>
        </w:rPr>
        <w:t>有以下情形之一的，</w:t>
      </w:r>
      <w:r w:rsidRPr="00682C12">
        <w:rPr>
          <w:rFonts w:ascii="宋体" w:hAnsi="宋体" w:cs="宋体" w:hint="eastAsia"/>
          <w:color w:val="000000" w:themeColor="text1"/>
          <w:szCs w:val="21"/>
        </w:rPr>
        <w:t>其比选申请文件将被否决：</w:t>
      </w:r>
    </w:p>
    <w:p w14:paraId="4DDB35FD" w14:textId="77777777" w:rsidR="00C01CF7" w:rsidRPr="00682C12" w:rsidRDefault="00351335">
      <w:pPr>
        <w:spacing w:line="360" w:lineRule="auto"/>
        <w:ind w:firstLineChars="193" w:firstLine="405"/>
        <w:rPr>
          <w:rFonts w:ascii="宋体" w:hAnsi="宋体" w:cs="宋体"/>
          <w:color w:val="000000" w:themeColor="text1"/>
          <w:szCs w:val="21"/>
        </w:rPr>
      </w:pPr>
      <w:r w:rsidRPr="00682C12">
        <w:rPr>
          <w:rFonts w:ascii="宋体" w:hAnsi="宋体" w:cs="宋体" w:hint="eastAsia"/>
          <w:color w:val="000000" w:themeColor="text1"/>
          <w:szCs w:val="21"/>
        </w:rPr>
        <w:t>（1</w:t>
      </w:r>
      <w:r w:rsidRPr="00682C12">
        <w:rPr>
          <w:rFonts w:ascii="宋体" w:hAnsi="宋体" w:cs="宋体"/>
          <w:color w:val="000000" w:themeColor="text1"/>
          <w:szCs w:val="21"/>
        </w:rPr>
        <w:t>）第二章“</w:t>
      </w:r>
      <w:r w:rsidRPr="00682C12">
        <w:rPr>
          <w:rFonts w:ascii="宋体" w:hAnsi="宋体" w:cs="宋体" w:hint="eastAsia"/>
          <w:color w:val="000000" w:themeColor="text1"/>
          <w:szCs w:val="21"/>
        </w:rPr>
        <w:t>比选申请人</w:t>
      </w:r>
      <w:r w:rsidRPr="00682C12">
        <w:rPr>
          <w:rFonts w:ascii="宋体" w:hAnsi="宋体" w:cs="宋体"/>
          <w:color w:val="000000" w:themeColor="text1"/>
          <w:szCs w:val="21"/>
        </w:rPr>
        <w:t xml:space="preserve">须知”第1.4.3 </w:t>
      </w:r>
      <w:r w:rsidRPr="00682C12">
        <w:rPr>
          <w:rFonts w:ascii="宋体" w:hAnsi="宋体" w:cs="宋体" w:hint="eastAsia"/>
          <w:color w:val="000000" w:themeColor="text1"/>
          <w:szCs w:val="21"/>
        </w:rPr>
        <w:t>项</w:t>
      </w:r>
      <w:r w:rsidRPr="00682C12">
        <w:rPr>
          <w:rFonts w:ascii="宋体" w:hAnsi="宋体" w:cs="宋体"/>
          <w:color w:val="000000" w:themeColor="text1"/>
          <w:szCs w:val="21"/>
        </w:rPr>
        <w:t>规定的任何一种情形的；</w:t>
      </w:r>
    </w:p>
    <w:p w14:paraId="6DB2FADB"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hint="eastAsia"/>
          <w:color w:val="000000" w:themeColor="text1"/>
          <w:szCs w:val="21"/>
        </w:rPr>
        <w:t>（2</w:t>
      </w:r>
      <w:r w:rsidRPr="00682C12">
        <w:rPr>
          <w:rFonts w:ascii="宋体" w:hAnsi="宋体" w:cs="宋体"/>
          <w:color w:val="000000" w:themeColor="text1"/>
          <w:szCs w:val="21"/>
        </w:rPr>
        <w:t>）串通</w:t>
      </w:r>
      <w:r w:rsidRPr="00682C12">
        <w:rPr>
          <w:rFonts w:ascii="宋体" w:hAnsi="宋体" w:cs="宋体" w:hint="eastAsia"/>
          <w:color w:val="000000" w:themeColor="text1"/>
          <w:szCs w:val="21"/>
        </w:rPr>
        <w:t>比选申请</w:t>
      </w:r>
      <w:r w:rsidRPr="00682C12">
        <w:rPr>
          <w:rFonts w:ascii="宋体" w:hAnsi="宋体" w:cs="宋体"/>
          <w:color w:val="000000" w:themeColor="text1"/>
          <w:szCs w:val="21"/>
        </w:rPr>
        <w:t>或弄虚作假或有其他违法行为的</w:t>
      </w:r>
      <w:r w:rsidRPr="00682C12">
        <w:rPr>
          <w:rFonts w:ascii="宋体" w:hAnsi="宋体" w:cs="宋体" w:hint="eastAsia"/>
          <w:color w:val="000000" w:themeColor="text1"/>
          <w:szCs w:val="21"/>
        </w:rPr>
        <w:t>；</w:t>
      </w:r>
    </w:p>
    <w:p w14:paraId="064E9C7F"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hint="eastAsia"/>
          <w:color w:val="000000" w:themeColor="text1"/>
          <w:szCs w:val="21"/>
        </w:rPr>
        <w:t>（3）不按评选委员会要求澄清、说明或补正的。</w:t>
      </w:r>
    </w:p>
    <w:p w14:paraId="10D66E36"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hint="eastAsia"/>
          <w:color w:val="000000" w:themeColor="text1"/>
          <w:szCs w:val="21"/>
        </w:rPr>
        <w:t>3.2.3 比选申请报价有算术错误的，评选委员会按以下原则对比选申请报价进行修正，修正的价格经比选申请人书面确认后具有约束力，修正原则如下：</w:t>
      </w:r>
    </w:p>
    <w:p w14:paraId="0D4EB854"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hint="eastAsia"/>
          <w:color w:val="000000" w:themeColor="text1"/>
          <w:szCs w:val="21"/>
        </w:rPr>
        <w:t>（1）比选申请文件中的大写金额与小写金额不一致的，以大写金额为准；</w:t>
      </w:r>
    </w:p>
    <w:p w14:paraId="20023686"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hint="eastAsia"/>
          <w:color w:val="000000" w:themeColor="text1"/>
          <w:szCs w:val="21"/>
        </w:rPr>
        <w:t>（2）比选申请函中的总报价与已标价工程量清单总报价不一致，且工程量清单总报价与依据单价、工程数量、分部分项工程合价计算出的结果不一致的，由评选委员会作否决比选申请处理。</w:t>
      </w:r>
    </w:p>
    <w:p w14:paraId="0FF27B83" w14:textId="77777777" w:rsidR="00C01CF7" w:rsidRPr="00682C12" w:rsidRDefault="00351335">
      <w:pPr>
        <w:pStyle w:val="3"/>
        <w:spacing w:before="0" w:after="0" w:line="360" w:lineRule="auto"/>
        <w:rPr>
          <w:rFonts w:ascii="宋体" w:hAnsi="宋体" w:cs="宋体"/>
          <w:color w:val="000000" w:themeColor="text1"/>
          <w:sz w:val="21"/>
          <w:szCs w:val="21"/>
        </w:rPr>
      </w:pPr>
      <w:bookmarkStart w:id="571" w:name="_Toc35034426"/>
      <w:bookmarkStart w:id="572" w:name="_Toc11595"/>
      <w:r w:rsidRPr="00682C12">
        <w:rPr>
          <w:rFonts w:ascii="宋体" w:hAnsi="宋体" w:cs="宋体"/>
          <w:color w:val="000000" w:themeColor="text1"/>
          <w:sz w:val="21"/>
          <w:szCs w:val="21"/>
        </w:rPr>
        <w:t>3.</w:t>
      </w:r>
      <w:r w:rsidRPr="00682C12">
        <w:rPr>
          <w:rFonts w:ascii="宋体" w:hAnsi="宋体" w:cs="宋体" w:hint="eastAsia"/>
          <w:color w:val="000000" w:themeColor="text1"/>
          <w:sz w:val="21"/>
          <w:szCs w:val="21"/>
        </w:rPr>
        <w:t>3比选申请文件的澄清和补正</w:t>
      </w:r>
      <w:bookmarkEnd w:id="571"/>
      <w:bookmarkEnd w:id="572"/>
    </w:p>
    <w:p w14:paraId="64791958"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color w:val="000000" w:themeColor="text1"/>
          <w:szCs w:val="21"/>
        </w:rPr>
        <w:t>3.</w:t>
      </w:r>
      <w:r w:rsidRPr="00682C12">
        <w:rPr>
          <w:rFonts w:ascii="宋体" w:hAnsi="宋体" w:cs="宋体" w:hint="eastAsia"/>
          <w:color w:val="000000" w:themeColor="text1"/>
          <w:szCs w:val="21"/>
        </w:rPr>
        <w:t>3</w:t>
      </w:r>
      <w:r w:rsidRPr="00682C12">
        <w:rPr>
          <w:rFonts w:ascii="宋体" w:hAnsi="宋体" w:cs="宋体"/>
          <w:color w:val="000000" w:themeColor="text1"/>
          <w:szCs w:val="21"/>
        </w:rPr>
        <w:t xml:space="preserve">.1 </w:t>
      </w:r>
      <w:r w:rsidRPr="00682C12">
        <w:rPr>
          <w:rFonts w:ascii="宋体" w:hAnsi="宋体" w:cs="宋体" w:hint="eastAsia"/>
          <w:color w:val="000000" w:themeColor="text1"/>
          <w:szCs w:val="21"/>
        </w:rPr>
        <w:t>在评选过程中，评选委员会可以书面形式要求比选申请人对所提交比选申请文件中不明确的内</w:t>
      </w:r>
      <w:r w:rsidRPr="00682C12">
        <w:rPr>
          <w:rFonts w:ascii="宋体" w:hAnsi="宋体" w:cs="宋体" w:hint="eastAsia"/>
          <w:color w:val="000000" w:themeColor="text1"/>
          <w:szCs w:val="21"/>
        </w:rPr>
        <w:lastRenderedPageBreak/>
        <w:t>容进行书面澄清或说明，或者对细微偏差进行补正。评选委员会不接受比选申请人主动提出的澄清、说明或补正。</w:t>
      </w:r>
    </w:p>
    <w:p w14:paraId="14CE2D1F"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color w:val="000000" w:themeColor="text1"/>
          <w:szCs w:val="21"/>
        </w:rPr>
        <w:t>3.</w:t>
      </w:r>
      <w:r w:rsidRPr="00682C12">
        <w:rPr>
          <w:rFonts w:ascii="宋体" w:hAnsi="宋体" w:cs="宋体" w:hint="eastAsia"/>
          <w:color w:val="000000" w:themeColor="text1"/>
          <w:szCs w:val="21"/>
        </w:rPr>
        <w:t>3</w:t>
      </w:r>
      <w:r w:rsidRPr="00682C12">
        <w:rPr>
          <w:rFonts w:ascii="宋体" w:hAnsi="宋体" w:cs="宋体"/>
          <w:color w:val="000000" w:themeColor="text1"/>
          <w:szCs w:val="21"/>
        </w:rPr>
        <w:t xml:space="preserve">.2 </w:t>
      </w:r>
      <w:r w:rsidRPr="00682C12">
        <w:rPr>
          <w:rFonts w:ascii="宋体" w:hAnsi="宋体" w:cs="宋体" w:hint="eastAsia"/>
          <w:color w:val="000000" w:themeColor="text1"/>
          <w:szCs w:val="21"/>
        </w:rPr>
        <w:t>澄清、说明和补正不得改变比选申请文件的实质性内容（算术性错误修正的除外）。比选申请人的书面澄清、说明和补正属于比选申请文件的组成部分。</w:t>
      </w:r>
    </w:p>
    <w:p w14:paraId="44A5C42B" w14:textId="77777777" w:rsidR="00C01CF7" w:rsidRPr="00682C12" w:rsidRDefault="00351335">
      <w:pPr>
        <w:spacing w:line="360" w:lineRule="auto"/>
        <w:ind w:firstLineChars="200" w:firstLine="420"/>
        <w:rPr>
          <w:rFonts w:ascii="宋体" w:hAnsi="宋体" w:cs="宋体"/>
          <w:color w:val="000000" w:themeColor="text1"/>
          <w:szCs w:val="21"/>
        </w:rPr>
      </w:pPr>
      <w:r w:rsidRPr="00682C12">
        <w:rPr>
          <w:rFonts w:ascii="宋体" w:hAnsi="宋体" w:cs="宋体"/>
          <w:color w:val="000000" w:themeColor="text1"/>
          <w:szCs w:val="21"/>
        </w:rPr>
        <w:t>3.</w:t>
      </w:r>
      <w:r w:rsidRPr="00682C12">
        <w:rPr>
          <w:rFonts w:ascii="宋体" w:hAnsi="宋体" w:cs="宋体" w:hint="eastAsia"/>
          <w:color w:val="000000" w:themeColor="text1"/>
          <w:szCs w:val="21"/>
        </w:rPr>
        <w:t>3</w:t>
      </w:r>
      <w:r w:rsidRPr="00682C12">
        <w:rPr>
          <w:rFonts w:ascii="宋体" w:hAnsi="宋体" w:cs="宋体"/>
          <w:color w:val="000000" w:themeColor="text1"/>
          <w:szCs w:val="21"/>
        </w:rPr>
        <w:t xml:space="preserve">.3 </w:t>
      </w:r>
      <w:r w:rsidRPr="00682C12">
        <w:rPr>
          <w:rFonts w:ascii="宋体" w:hAnsi="宋体" w:cs="宋体" w:hint="eastAsia"/>
          <w:color w:val="000000" w:themeColor="text1"/>
          <w:szCs w:val="21"/>
        </w:rPr>
        <w:t>评选委员会对比选申请人提交的澄清、说明或补正有疑问的，可以要求比选申请人进一步澄清、说明或补正，直至满足评选委员会的要求。</w:t>
      </w:r>
    </w:p>
    <w:p w14:paraId="26639185" w14:textId="77777777" w:rsidR="00C01CF7" w:rsidRPr="00682C12" w:rsidRDefault="00351335">
      <w:pPr>
        <w:pStyle w:val="3"/>
        <w:spacing w:before="0" w:after="0" w:line="360" w:lineRule="auto"/>
        <w:rPr>
          <w:rFonts w:ascii="宋体" w:hAnsi="宋体" w:cs="宋体"/>
          <w:color w:val="000000" w:themeColor="text1"/>
          <w:sz w:val="21"/>
          <w:szCs w:val="21"/>
        </w:rPr>
      </w:pPr>
      <w:bookmarkStart w:id="573" w:name="_Toc11064"/>
      <w:bookmarkStart w:id="574" w:name="_Toc484465184"/>
      <w:bookmarkStart w:id="575" w:name="_Toc479262406"/>
      <w:bookmarkStart w:id="576" w:name="_Toc35034427"/>
      <w:r w:rsidRPr="00682C12">
        <w:rPr>
          <w:rFonts w:ascii="宋体" w:hAnsi="宋体" w:cs="宋体"/>
          <w:color w:val="000000" w:themeColor="text1"/>
          <w:sz w:val="21"/>
          <w:szCs w:val="21"/>
        </w:rPr>
        <w:t>3.</w:t>
      </w:r>
      <w:r w:rsidRPr="00682C12">
        <w:rPr>
          <w:rFonts w:ascii="宋体" w:hAnsi="宋体" w:cs="宋体" w:hint="eastAsia"/>
          <w:color w:val="000000" w:themeColor="text1"/>
          <w:sz w:val="21"/>
          <w:szCs w:val="21"/>
        </w:rPr>
        <w:t>4评选结果</w:t>
      </w:r>
      <w:bookmarkEnd w:id="573"/>
      <w:bookmarkEnd w:id="574"/>
      <w:bookmarkEnd w:id="575"/>
      <w:bookmarkEnd w:id="576"/>
    </w:p>
    <w:p w14:paraId="54D2645F" w14:textId="77777777" w:rsidR="00C01CF7" w:rsidRPr="00682C12" w:rsidRDefault="00351335">
      <w:pPr>
        <w:autoSpaceDE w:val="0"/>
        <w:autoSpaceDN w:val="0"/>
        <w:adjustRightInd w:val="0"/>
        <w:spacing w:line="360" w:lineRule="auto"/>
        <w:ind w:firstLineChars="200" w:firstLine="420"/>
        <w:jc w:val="left"/>
        <w:rPr>
          <w:rFonts w:ascii="宋体" w:hAnsi="宋体" w:cs="宋体"/>
          <w:color w:val="000000" w:themeColor="text1"/>
          <w:kern w:val="0"/>
          <w:szCs w:val="21"/>
        </w:rPr>
      </w:pPr>
      <w:r w:rsidRPr="00682C12">
        <w:rPr>
          <w:rFonts w:ascii="宋体" w:hAnsi="宋体" w:cs="宋体"/>
          <w:color w:val="000000" w:themeColor="text1"/>
          <w:szCs w:val="21"/>
        </w:rPr>
        <w:t>3.</w:t>
      </w:r>
      <w:r w:rsidRPr="00682C12">
        <w:rPr>
          <w:rFonts w:ascii="宋体" w:hAnsi="宋体" w:cs="宋体" w:hint="eastAsia"/>
          <w:color w:val="000000" w:themeColor="text1"/>
          <w:szCs w:val="21"/>
        </w:rPr>
        <w:t>4</w:t>
      </w:r>
      <w:r w:rsidRPr="00682C12">
        <w:rPr>
          <w:rFonts w:ascii="宋体" w:hAnsi="宋体" w:cs="宋体"/>
          <w:color w:val="000000" w:themeColor="text1"/>
          <w:szCs w:val="21"/>
        </w:rPr>
        <w:t>.1</w:t>
      </w:r>
      <w:r w:rsidRPr="00682C12">
        <w:rPr>
          <w:rFonts w:ascii="宋体" w:hAnsi="宋体" w:cs="宋体" w:hint="eastAsia"/>
          <w:color w:val="000000" w:themeColor="text1"/>
          <w:szCs w:val="21"/>
        </w:rPr>
        <w:t>除第二章“比选申请人须知”前附表授权直接确定中选人外，评选委员会按经评审的最低投标价法推荐中选候选人。</w:t>
      </w:r>
    </w:p>
    <w:p w14:paraId="26616E2D" w14:textId="77777777" w:rsidR="00C01CF7" w:rsidRPr="00682C12" w:rsidRDefault="00351335">
      <w:pPr>
        <w:spacing w:line="360" w:lineRule="auto"/>
        <w:ind w:firstLineChars="200" w:firstLine="420"/>
        <w:jc w:val="left"/>
        <w:rPr>
          <w:rFonts w:ascii="宋体" w:hAnsi="宋体" w:cs="宋体"/>
          <w:color w:val="000000" w:themeColor="text1"/>
          <w:szCs w:val="21"/>
        </w:rPr>
      </w:pPr>
      <w:r w:rsidRPr="00682C12">
        <w:rPr>
          <w:rFonts w:ascii="宋体" w:hAnsi="宋体" w:cs="宋体"/>
          <w:color w:val="000000" w:themeColor="text1"/>
          <w:szCs w:val="21"/>
        </w:rPr>
        <w:t>3.</w:t>
      </w:r>
      <w:r w:rsidRPr="00682C12">
        <w:rPr>
          <w:rFonts w:ascii="宋体" w:hAnsi="宋体" w:cs="宋体" w:hint="eastAsia"/>
          <w:color w:val="000000" w:themeColor="text1"/>
          <w:szCs w:val="21"/>
        </w:rPr>
        <w:t>4</w:t>
      </w:r>
      <w:r w:rsidRPr="00682C12">
        <w:rPr>
          <w:rFonts w:ascii="宋体" w:hAnsi="宋体" w:cs="宋体"/>
          <w:color w:val="000000" w:themeColor="text1"/>
          <w:szCs w:val="21"/>
        </w:rPr>
        <w:t>.2</w:t>
      </w:r>
      <w:r w:rsidRPr="00682C12">
        <w:rPr>
          <w:rFonts w:ascii="宋体" w:hAnsi="宋体" w:cs="宋体" w:hint="eastAsia"/>
          <w:color w:val="000000" w:themeColor="text1"/>
          <w:szCs w:val="21"/>
        </w:rPr>
        <w:t xml:space="preserve"> 评选委员会完成评选后，应当向比选人提交书面评选报告和中选候选人名单。</w:t>
      </w:r>
    </w:p>
    <w:p w14:paraId="02CC69C7" w14:textId="77777777" w:rsidR="00C01CF7" w:rsidRPr="00682C12" w:rsidRDefault="00351335">
      <w:pPr>
        <w:rPr>
          <w:rFonts w:ascii="宋体" w:hAnsi="宋体"/>
          <w:b/>
          <w:color w:val="000000" w:themeColor="text1"/>
          <w:sz w:val="28"/>
          <w:szCs w:val="28"/>
        </w:rPr>
      </w:pPr>
      <w:bookmarkStart w:id="577" w:name="_Toc509218785"/>
      <w:bookmarkStart w:id="578" w:name="_Toc430530509"/>
      <w:r w:rsidRPr="00682C12">
        <w:rPr>
          <w:rFonts w:ascii="宋体" w:hAnsi="宋体"/>
          <w:b/>
          <w:color w:val="000000" w:themeColor="text1"/>
          <w:sz w:val="28"/>
          <w:szCs w:val="28"/>
        </w:rPr>
        <w:br w:type="page"/>
      </w:r>
    </w:p>
    <w:p w14:paraId="770297F5" w14:textId="77777777" w:rsidR="00C01CF7" w:rsidRPr="00682C12" w:rsidRDefault="00351335">
      <w:pPr>
        <w:pStyle w:val="af9"/>
        <w:spacing w:line="360" w:lineRule="auto"/>
        <w:rPr>
          <w:rFonts w:ascii="宋体" w:hAnsi="宋体"/>
          <w:b/>
          <w:color w:val="000000" w:themeColor="text1"/>
          <w:sz w:val="28"/>
          <w:szCs w:val="28"/>
          <w:u w:val="none"/>
          <w:lang w:eastAsia="zh-CN"/>
        </w:rPr>
      </w:pPr>
      <w:r w:rsidRPr="00682C12">
        <w:rPr>
          <w:rFonts w:ascii="宋体" w:hAnsi="宋体"/>
          <w:b/>
          <w:color w:val="000000" w:themeColor="text1"/>
          <w:sz w:val="28"/>
          <w:szCs w:val="28"/>
          <w:u w:val="none"/>
          <w:lang w:eastAsia="zh-CN"/>
        </w:rPr>
        <w:lastRenderedPageBreak/>
        <w:t>附件A：</w:t>
      </w:r>
      <w:r w:rsidRPr="00682C12">
        <w:rPr>
          <w:rFonts w:ascii="宋体" w:hAnsi="宋体" w:hint="eastAsia"/>
          <w:b/>
          <w:color w:val="000000" w:themeColor="text1"/>
          <w:sz w:val="28"/>
          <w:szCs w:val="28"/>
          <w:u w:val="none"/>
          <w:lang w:eastAsia="zh-CN"/>
        </w:rPr>
        <w:t>经评审的最低投标价法</w:t>
      </w:r>
      <w:r w:rsidRPr="00682C12">
        <w:rPr>
          <w:rFonts w:ascii="宋体" w:hAnsi="宋体"/>
          <w:b/>
          <w:color w:val="000000" w:themeColor="text1"/>
          <w:sz w:val="28"/>
          <w:szCs w:val="28"/>
          <w:u w:val="none"/>
          <w:lang w:eastAsia="zh-CN"/>
        </w:rPr>
        <w:t>否决</w:t>
      </w:r>
      <w:r w:rsidRPr="00682C12">
        <w:rPr>
          <w:rFonts w:ascii="宋体" w:hAnsi="宋体" w:hint="eastAsia"/>
          <w:b/>
          <w:color w:val="000000" w:themeColor="text1"/>
          <w:sz w:val="28"/>
          <w:szCs w:val="28"/>
          <w:u w:val="none"/>
          <w:lang w:eastAsia="zh-CN"/>
        </w:rPr>
        <w:t>比选申请</w:t>
      </w:r>
      <w:r w:rsidRPr="00682C12">
        <w:rPr>
          <w:rFonts w:ascii="宋体" w:hAnsi="宋体"/>
          <w:b/>
          <w:color w:val="000000" w:themeColor="text1"/>
          <w:sz w:val="28"/>
          <w:szCs w:val="28"/>
          <w:u w:val="none"/>
          <w:lang w:eastAsia="zh-CN"/>
        </w:rPr>
        <w:t>情况一览表</w:t>
      </w:r>
    </w:p>
    <w:p w14:paraId="398C99B4" w14:textId="77777777" w:rsidR="00C01CF7" w:rsidRPr="00682C12" w:rsidRDefault="00351335">
      <w:pPr>
        <w:pStyle w:val="af9"/>
        <w:spacing w:line="360" w:lineRule="auto"/>
        <w:ind w:firstLineChars="200" w:firstLine="420"/>
        <w:jc w:val="both"/>
        <w:rPr>
          <w:rFonts w:ascii="宋体" w:hAnsi="宋体"/>
          <w:color w:val="000000" w:themeColor="text1"/>
          <w:sz w:val="21"/>
          <w:szCs w:val="21"/>
          <w:u w:val="none"/>
          <w:lang w:eastAsia="zh-CN"/>
        </w:rPr>
      </w:pPr>
      <w:r w:rsidRPr="00682C12">
        <w:rPr>
          <w:rFonts w:ascii="宋体" w:hAnsi="宋体" w:hint="eastAsia"/>
          <w:color w:val="000000" w:themeColor="text1"/>
          <w:sz w:val="21"/>
          <w:szCs w:val="21"/>
          <w:u w:val="none"/>
          <w:lang w:eastAsia="zh-CN"/>
        </w:rPr>
        <w:t>比选申请文件存在本一览表下列情形之一的，比选申请文件视为重大偏差并作否决比选申请处理，否则，评选委员会不得视为重大偏差而否决比选申请人的比选申请文件</w:t>
      </w:r>
      <w:r w:rsidRPr="00682C12">
        <w:rPr>
          <w:rFonts w:ascii="宋体" w:hAnsi="宋体"/>
          <w:color w:val="000000" w:themeColor="text1"/>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682C12" w:rsidRPr="00682C12" w14:paraId="0F634E1F" w14:textId="77777777">
        <w:trPr>
          <w:jc w:val="center"/>
        </w:trPr>
        <w:tc>
          <w:tcPr>
            <w:tcW w:w="961" w:type="dxa"/>
            <w:vAlign w:val="center"/>
          </w:tcPr>
          <w:p w14:paraId="61F156FF" w14:textId="77777777" w:rsidR="00C01CF7" w:rsidRPr="00682C12" w:rsidRDefault="00351335">
            <w:pPr>
              <w:spacing w:line="400" w:lineRule="exact"/>
              <w:jc w:val="center"/>
              <w:rPr>
                <w:rFonts w:ascii="宋体" w:hAnsi="宋体"/>
                <w:b/>
                <w:color w:val="000000" w:themeColor="text1"/>
                <w:szCs w:val="21"/>
              </w:rPr>
            </w:pPr>
            <w:r w:rsidRPr="00682C12">
              <w:rPr>
                <w:rFonts w:ascii="宋体" w:hAnsi="宋体"/>
                <w:b/>
                <w:color w:val="000000" w:themeColor="text1"/>
                <w:szCs w:val="21"/>
              </w:rPr>
              <w:t>章节号</w:t>
            </w:r>
          </w:p>
        </w:tc>
        <w:tc>
          <w:tcPr>
            <w:tcW w:w="1515" w:type="dxa"/>
            <w:vAlign w:val="center"/>
          </w:tcPr>
          <w:p w14:paraId="02A34EDB" w14:textId="77777777" w:rsidR="00C01CF7" w:rsidRPr="00682C12" w:rsidRDefault="00351335">
            <w:pPr>
              <w:spacing w:line="400" w:lineRule="exact"/>
              <w:jc w:val="center"/>
              <w:rPr>
                <w:rFonts w:ascii="宋体" w:hAnsi="宋体"/>
                <w:b/>
                <w:color w:val="000000" w:themeColor="text1"/>
                <w:szCs w:val="21"/>
              </w:rPr>
            </w:pPr>
            <w:r w:rsidRPr="00682C12">
              <w:rPr>
                <w:rFonts w:ascii="宋体" w:hAnsi="宋体"/>
                <w:b/>
                <w:color w:val="000000" w:themeColor="text1"/>
                <w:szCs w:val="21"/>
              </w:rPr>
              <w:t>条款名称</w:t>
            </w:r>
          </w:p>
        </w:tc>
        <w:tc>
          <w:tcPr>
            <w:tcW w:w="6886" w:type="dxa"/>
            <w:vAlign w:val="center"/>
          </w:tcPr>
          <w:p w14:paraId="4E14CF58" w14:textId="77777777" w:rsidR="00C01CF7" w:rsidRPr="00682C12" w:rsidRDefault="00351335">
            <w:pPr>
              <w:spacing w:line="400" w:lineRule="exact"/>
              <w:jc w:val="center"/>
              <w:rPr>
                <w:rFonts w:ascii="宋体" w:hAnsi="宋体"/>
                <w:b/>
                <w:color w:val="000000" w:themeColor="text1"/>
                <w:szCs w:val="21"/>
              </w:rPr>
            </w:pPr>
            <w:r w:rsidRPr="00682C12">
              <w:rPr>
                <w:rFonts w:ascii="宋体" w:hAnsi="宋体"/>
                <w:b/>
                <w:color w:val="000000" w:themeColor="text1"/>
                <w:szCs w:val="21"/>
              </w:rPr>
              <w:t>否决</w:t>
            </w:r>
            <w:r w:rsidRPr="00682C12">
              <w:rPr>
                <w:rFonts w:ascii="宋体" w:hAnsi="宋体" w:hint="eastAsia"/>
                <w:b/>
                <w:color w:val="000000" w:themeColor="text1"/>
                <w:szCs w:val="21"/>
              </w:rPr>
              <w:t>比选申请</w:t>
            </w:r>
            <w:r w:rsidRPr="00682C12">
              <w:rPr>
                <w:rFonts w:ascii="宋体" w:hAnsi="宋体"/>
                <w:b/>
                <w:color w:val="000000" w:themeColor="text1"/>
                <w:szCs w:val="21"/>
              </w:rPr>
              <w:t>条件</w:t>
            </w:r>
          </w:p>
        </w:tc>
      </w:tr>
      <w:tr w:rsidR="00682C12" w:rsidRPr="00682C12" w14:paraId="16045434" w14:textId="77777777">
        <w:trPr>
          <w:jc w:val="center"/>
        </w:trPr>
        <w:tc>
          <w:tcPr>
            <w:tcW w:w="961" w:type="dxa"/>
            <w:vAlign w:val="center"/>
          </w:tcPr>
          <w:p w14:paraId="6FB8BBFF" w14:textId="77777777" w:rsidR="00C01CF7" w:rsidRPr="00682C12" w:rsidRDefault="00351335">
            <w:pPr>
              <w:spacing w:line="400" w:lineRule="exact"/>
              <w:jc w:val="center"/>
              <w:rPr>
                <w:rFonts w:ascii="宋体" w:hAnsi="宋体"/>
                <w:color w:val="000000" w:themeColor="text1"/>
                <w:szCs w:val="21"/>
              </w:rPr>
            </w:pPr>
            <w:r w:rsidRPr="00682C12">
              <w:rPr>
                <w:rFonts w:ascii="宋体" w:hAnsi="宋体" w:hint="eastAsia"/>
                <w:color w:val="000000" w:themeColor="text1"/>
                <w:szCs w:val="21"/>
              </w:rPr>
              <w:t>第二章</w:t>
            </w:r>
          </w:p>
          <w:p w14:paraId="1D112372" w14:textId="77777777" w:rsidR="00C01CF7" w:rsidRPr="00682C12" w:rsidRDefault="00351335">
            <w:pPr>
              <w:spacing w:line="400" w:lineRule="exact"/>
              <w:jc w:val="center"/>
              <w:rPr>
                <w:rFonts w:ascii="宋体" w:hAnsi="宋体"/>
                <w:color w:val="000000" w:themeColor="text1"/>
                <w:szCs w:val="21"/>
              </w:rPr>
            </w:pPr>
            <w:r w:rsidRPr="00682C12">
              <w:rPr>
                <w:rFonts w:ascii="宋体" w:hAnsi="宋体" w:hint="eastAsia"/>
                <w:color w:val="000000" w:themeColor="text1"/>
                <w:szCs w:val="21"/>
              </w:rPr>
              <w:t>3.4</w:t>
            </w:r>
          </w:p>
        </w:tc>
        <w:tc>
          <w:tcPr>
            <w:tcW w:w="1515" w:type="dxa"/>
            <w:vAlign w:val="center"/>
          </w:tcPr>
          <w:p w14:paraId="35897EFE" w14:textId="77777777" w:rsidR="00C01CF7" w:rsidRPr="00682C12" w:rsidRDefault="00351335">
            <w:pPr>
              <w:spacing w:line="400" w:lineRule="exact"/>
              <w:jc w:val="center"/>
              <w:rPr>
                <w:rFonts w:ascii="宋体" w:hAnsi="宋体"/>
                <w:color w:val="000000" w:themeColor="text1"/>
                <w:szCs w:val="21"/>
              </w:rPr>
            </w:pPr>
            <w:r w:rsidRPr="00682C12">
              <w:rPr>
                <w:rFonts w:ascii="宋体" w:hAnsi="宋体" w:hint="eastAsia"/>
                <w:color w:val="000000" w:themeColor="text1"/>
                <w:szCs w:val="21"/>
              </w:rPr>
              <w:t>比选申请保证金（比选申请保函）</w:t>
            </w:r>
          </w:p>
        </w:tc>
        <w:tc>
          <w:tcPr>
            <w:tcW w:w="6886" w:type="dxa"/>
            <w:vAlign w:val="center"/>
          </w:tcPr>
          <w:p w14:paraId="76D9A10D"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A-1比选申请人</w:t>
            </w:r>
            <w:r w:rsidRPr="00682C12">
              <w:rPr>
                <w:rFonts w:ascii="宋体" w:hAnsi="宋体"/>
                <w:color w:val="000000" w:themeColor="text1"/>
                <w:szCs w:val="21"/>
              </w:rPr>
              <w:t>应按</w:t>
            </w:r>
            <w:r w:rsidRPr="00682C12">
              <w:rPr>
                <w:rFonts w:ascii="宋体" w:hAnsi="宋体" w:hint="eastAsia"/>
                <w:color w:val="000000" w:themeColor="text1"/>
                <w:szCs w:val="21"/>
              </w:rPr>
              <w:t>比选申请人</w:t>
            </w:r>
            <w:r w:rsidRPr="00682C12">
              <w:rPr>
                <w:rFonts w:ascii="宋体" w:hAnsi="宋体"/>
                <w:color w:val="000000" w:themeColor="text1"/>
                <w:szCs w:val="21"/>
              </w:rPr>
              <w:t>须知前附表规定的金额、担保形式</w:t>
            </w:r>
            <w:r w:rsidRPr="00682C12">
              <w:rPr>
                <w:rFonts w:ascii="宋体" w:hAnsi="宋体" w:hint="eastAsia"/>
                <w:color w:val="000000" w:themeColor="text1"/>
                <w:szCs w:val="21"/>
              </w:rPr>
              <w:t>等</w:t>
            </w:r>
            <w:r w:rsidRPr="00682C12">
              <w:rPr>
                <w:rFonts w:ascii="宋体" w:hAnsi="宋体"/>
                <w:color w:val="000000" w:themeColor="text1"/>
                <w:szCs w:val="21"/>
              </w:rPr>
              <w:t>递交</w:t>
            </w:r>
            <w:r w:rsidRPr="00682C12">
              <w:rPr>
                <w:rFonts w:ascii="宋体" w:hAnsi="宋体" w:hint="eastAsia"/>
                <w:color w:val="000000" w:themeColor="text1"/>
                <w:szCs w:val="21"/>
              </w:rPr>
              <w:t>比选申请</w:t>
            </w:r>
            <w:r w:rsidRPr="00682C12">
              <w:rPr>
                <w:rFonts w:ascii="宋体" w:hAnsi="宋体"/>
                <w:color w:val="000000" w:themeColor="text1"/>
                <w:szCs w:val="21"/>
              </w:rPr>
              <w:t>保证金，并作为其</w:t>
            </w:r>
            <w:r w:rsidRPr="00682C12">
              <w:rPr>
                <w:rFonts w:ascii="宋体" w:hAnsi="宋体" w:hint="eastAsia"/>
                <w:color w:val="000000" w:themeColor="text1"/>
                <w:szCs w:val="21"/>
              </w:rPr>
              <w:t>比选申请</w:t>
            </w:r>
            <w:r w:rsidRPr="00682C12">
              <w:rPr>
                <w:rFonts w:ascii="宋体" w:hAnsi="宋体"/>
                <w:color w:val="000000" w:themeColor="text1"/>
                <w:szCs w:val="21"/>
              </w:rPr>
              <w:t>文件的组成部分。联合体</w:t>
            </w:r>
            <w:r w:rsidRPr="00682C12">
              <w:rPr>
                <w:rFonts w:ascii="宋体" w:hAnsi="宋体" w:hint="eastAsia"/>
                <w:color w:val="000000" w:themeColor="text1"/>
                <w:szCs w:val="21"/>
              </w:rPr>
              <w:t>比选申请</w:t>
            </w:r>
            <w:r w:rsidRPr="00682C12">
              <w:rPr>
                <w:rFonts w:ascii="宋体" w:hAnsi="宋体"/>
                <w:color w:val="000000" w:themeColor="text1"/>
                <w:szCs w:val="21"/>
              </w:rPr>
              <w:t>的，其</w:t>
            </w:r>
            <w:r w:rsidRPr="00682C12">
              <w:rPr>
                <w:rFonts w:ascii="宋体" w:hAnsi="宋体" w:hint="eastAsia"/>
                <w:color w:val="000000" w:themeColor="text1"/>
                <w:szCs w:val="21"/>
              </w:rPr>
              <w:t>比选申请</w:t>
            </w:r>
            <w:r w:rsidRPr="00682C12">
              <w:rPr>
                <w:rFonts w:ascii="宋体" w:hAnsi="宋体"/>
                <w:color w:val="000000" w:themeColor="text1"/>
                <w:szCs w:val="21"/>
              </w:rPr>
              <w:t>保证金由牵头人递交，并应符合</w:t>
            </w:r>
            <w:r w:rsidRPr="00682C12">
              <w:rPr>
                <w:rFonts w:ascii="宋体" w:hAnsi="宋体" w:hint="eastAsia"/>
                <w:color w:val="000000" w:themeColor="text1"/>
                <w:szCs w:val="21"/>
              </w:rPr>
              <w:t>比选申请人</w:t>
            </w:r>
            <w:r w:rsidRPr="00682C12">
              <w:rPr>
                <w:rFonts w:ascii="宋体" w:hAnsi="宋体"/>
                <w:color w:val="000000" w:themeColor="text1"/>
                <w:szCs w:val="21"/>
              </w:rPr>
              <w:t>须知前附表的规定。否则</w:t>
            </w:r>
            <w:r w:rsidRPr="00682C12">
              <w:rPr>
                <w:rFonts w:ascii="宋体" w:hAnsi="宋体" w:hint="eastAsia"/>
                <w:color w:val="000000" w:themeColor="text1"/>
                <w:szCs w:val="21"/>
              </w:rPr>
              <w:t>由评选委员会</w:t>
            </w:r>
            <w:r w:rsidRPr="00682C12">
              <w:rPr>
                <w:rFonts w:ascii="宋体" w:hAnsi="宋体"/>
                <w:color w:val="000000" w:themeColor="text1"/>
                <w:szCs w:val="21"/>
              </w:rPr>
              <w:t>作否决</w:t>
            </w:r>
            <w:r w:rsidRPr="00682C12">
              <w:rPr>
                <w:rFonts w:ascii="宋体" w:hAnsi="宋体" w:hint="eastAsia"/>
                <w:color w:val="000000" w:themeColor="text1"/>
                <w:szCs w:val="21"/>
              </w:rPr>
              <w:t>比选申请</w:t>
            </w:r>
            <w:r w:rsidRPr="00682C12">
              <w:rPr>
                <w:rFonts w:ascii="宋体" w:hAnsi="宋体"/>
                <w:color w:val="000000" w:themeColor="text1"/>
                <w:szCs w:val="21"/>
              </w:rPr>
              <w:t>处理。</w:t>
            </w:r>
          </w:p>
        </w:tc>
      </w:tr>
      <w:tr w:rsidR="00682C12" w:rsidRPr="00682C12" w14:paraId="7DF113DB" w14:textId="77777777">
        <w:trPr>
          <w:tblHeader/>
          <w:jc w:val="center"/>
        </w:trPr>
        <w:tc>
          <w:tcPr>
            <w:tcW w:w="961" w:type="dxa"/>
            <w:vMerge w:val="restart"/>
            <w:vAlign w:val="center"/>
          </w:tcPr>
          <w:p w14:paraId="3F1F18B2" w14:textId="77777777" w:rsidR="00C01CF7" w:rsidRPr="00682C12" w:rsidRDefault="00C01CF7">
            <w:pPr>
              <w:spacing w:line="400" w:lineRule="exact"/>
              <w:jc w:val="center"/>
              <w:rPr>
                <w:rFonts w:ascii="宋体" w:hAnsi="宋体"/>
                <w:color w:val="000000" w:themeColor="text1"/>
                <w:szCs w:val="21"/>
              </w:rPr>
            </w:pPr>
          </w:p>
        </w:tc>
        <w:tc>
          <w:tcPr>
            <w:tcW w:w="1515" w:type="dxa"/>
            <w:vMerge w:val="restart"/>
            <w:vAlign w:val="center"/>
          </w:tcPr>
          <w:p w14:paraId="27033B48" w14:textId="77777777" w:rsidR="00C01CF7" w:rsidRPr="00682C12" w:rsidRDefault="00351335">
            <w:pPr>
              <w:spacing w:line="400" w:lineRule="exact"/>
              <w:jc w:val="center"/>
              <w:rPr>
                <w:rFonts w:ascii="宋体" w:hAnsi="宋体"/>
                <w:color w:val="000000" w:themeColor="text1"/>
                <w:szCs w:val="21"/>
              </w:rPr>
            </w:pPr>
            <w:r w:rsidRPr="00682C12">
              <w:rPr>
                <w:rFonts w:ascii="宋体" w:hAnsi="宋体" w:hint="eastAsia"/>
                <w:color w:val="000000" w:themeColor="text1"/>
                <w:szCs w:val="21"/>
              </w:rPr>
              <w:t>资格评审</w:t>
            </w:r>
          </w:p>
        </w:tc>
        <w:tc>
          <w:tcPr>
            <w:tcW w:w="6886" w:type="dxa"/>
            <w:vAlign w:val="center"/>
          </w:tcPr>
          <w:p w14:paraId="42061219"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A-2比选申请人的资格要求须满足比选申请人须知前附表第1.4.1项第1条的要求，否则由评选委员会作否决比选申请处理。</w:t>
            </w:r>
          </w:p>
        </w:tc>
      </w:tr>
      <w:tr w:rsidR="00682C12" w:rsidRPr="00682C12" w14:paraId="24BC1618" w14:textId="77777777">
        <w:trPr>
          <w:tblHeader/>
          <w:jc w:val="center"/>
        </w:trPr>
        <w:tc>
          <w:tcPr>
            <w:tcW w:w="961" w:type="dxa"/>
            <w:vMerge/>
            <w:vAlign w:val="center"/>
          </w:tcPr>
          <w:p w14:paraId="2493C367"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53BC1039"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70C73152"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A-3比选申请人的财务要求须满足比选申请人须知前附表第1.4.1项第2条的要求，否则由评选委员会作否决比选申请处理（如有）。</w:t>
            </w:r>
          </w:p>
        </w:tc>
      </w:tr>
      <w:tr w:rsidR="00682C12" w:rsidRPr="00682C12" w14:paraId="2DA57DEB" w14:textId="77777777">
        <w:trPr>
          <w:tblHeader/>
          <w:jc w:val="center"/>
        </w:trPr>
        <w:tc>
          <w:tcPr>
            <w:tcW w:w="961" w:type="dxa"/>
            <w:vMerge/>
            <w:vAlign w:val="center"/>
          </w:tcPr>
          <w:p w14:paraId="5EA86192"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7CB4097C"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21DCC605"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A-4比选申请人的业绩须满足比选申请人须知前附表第1.4.1项第3条的要求，否则由评选委员会作否决比选申请处理（如有）。</w:t>
            </w:r>
          </w:p>
        </w:tc>
      </w:tr>
      <w:tr w:rsidR="00682C12" w:rsidRPr="00682C12" w14:paraId="295F48E3" w14:textId="77777777">
        <w:trPr>
          <w:tblHeader/>
          <w:jc w:val="center"/>
        </w:trPr>
        <w:tc>
          <w:tcPr>
            <w:tcW w:w="961" w:type="dxa"/>
            <w:vMerge/>
            <w:vAlign w:val="center"/>
          </w:tcPr>
          <w:p w14:paraId="40DC5A84"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608951FE"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0F1B6786"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A-5比选申请人的比选申请截止日比选申请资格情况须满足比选申请人须知前附表第1.4.1项第4条的要求，否则由评选委员会作否决投标比选申请处理。</w:t>
            </w:r>
          </w:p>
        </w:tc>
      </w:tr>
      <w:tr w:rsidR="00682C12" w:rsidRPr="00682C12" w14:paraId="6FD62383" w14:textId="77777777">
        <w:trPr>
          <w:tblHeader/>
          <w:jc w:val="center"/>
        </w:trPr>
        <w:tc>
          <w:tcPr>
            <w:tcW w:w="961" w:type="dxa"/>
            <w:vMerge/>
            <w:vAlign w:val="center"/>
          </w:tcPr>
          <w:p w14:paraId="477BF1B3"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78F43392"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4B6B562F"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A-6项目经理资格要求须满足比选申请人须知前附表第1.4.1项第5条的要求，否则由评选委员会作否决比选申请处理（如有）。</w:t>
            </w:r>
          </w:p>
        </w:tc>
      </w:tr>
      <w:tr w:rsidR="00682C12" w:rsidRPr="00682C12" w14:paraId="6A068478" w14:textId="77777777">
        <w:trPr>
          <w:tblHeader/>
          <w:jc w:val="center"/>
        </w:trPr>
        <w:tc>
          <w:tcPr>
            <w:tcW w:w="961" w:type="dxa"/>
            <w:vMerge/>
            <w:vAlign w:val="center"/>
          </w:tcPr>
          <w:p w14:paraId="051D3BA6"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4D8607E0"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29E8FB89"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A-7比选申请人的其他要求须满足比选申请人须知前附表第1.4.1项第6条的要求，否则由评选委员会作否决比选申请处理。</w:t>
            </w:r>
          </w:p>
        </w:tc>
      </w:tr>
      <w:tr w:rsidR="00682C12" w:rsidRPr="00682C12" w14:paraId="2396D848" w14:textId="77777777">
        <w:trPr>
          <w:jc w:val="center"/>
        </w:trPr>
        <w:tc>
          <w:tcPr>
            <w:tcW w:w="961" w:type="dxa"/>
            <w:vMerge/>
            <w:vAlign w:val="center"/>
          </w:tcPr>
          <w:p w14:paraId="1714D74C" w14:textId="77777777" w:rsidR="00C01CF7" w:rsidRPr="00682C12" w:rsidRDefault="00C01CF7">
            <w:pPr>
              <w:spacing w:line="400" w:lineRule="exact"/>
              <w:jc w:val="center"/>
              <w:rPr>
                <w:rFonts w:ascii="宋体" w:hAnsi="宋体"/>
                <w:color w:val="000000" w:themeColor="text1"/>
                <w:szCs w:val="21"/>
              </w:rPr>
            </w:pPr>
          </w:p>
        </w:tc>
        <w:tc>
          <w:tcPr>
            <w:tcW w:w="1515" w:type="dxa"/>
            <w:vMerge w:val="restart"/>
            <w:vAlign w:val="center"/>
          </w:tcPr>
          <w:p w14:paraId="15944113" w14:textId="77777777" w:rsidR="00C01CF7" w:rsidRPr="00682C12" w:rsidRDefault="00351335">
            <w:pPr>
              <w:spacing w:line="400" w:lineRule="exact"/>
              <w:jc w:val="center"/>
              <w:rPr>
                <w:rFonts w:ascii="宋体" w:hAnsi="宋体"/>
                <w:color w:val="000000" w:themeColor="text1"/>
                <w:szCs w:val="21"/>
              </w:rPr>
            </w:pPr>
            <w:r w:rsidRPr="00682C12">
              <w:rPr>
                <w:rFonts w:ascii="宋体" w:hAnsi="宋体" w:hint="eastAsia"/>
                <w:color w:val="000000" w:themeColor="text1"/>
                <w:szCs w:val="21"/>
              </w:rPr>
              <w:t>形式评审</w:t>
            </w:r>
          </w:p>
        </w:tc>
        <w:tc>
          <w:tcPr>
            <w:tcW w:w="6886" w:type="dxa"/>
          </w:tcPr>
          <w:p w14:paraId="73912DCC"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A-8比选申请人名称必须与营业执照一致，依法变更名称的应提交相应证明材料，</w:t>
            </w:r>
            <w:r w:rsidRPr="00682C12">
              <w:rPr>
                <w:rFonts w:ascii="宋体" w:hAnsi="宋体"/>
                <w:color w:val="000000" w:themeColor="text1"/>
                <w:szCs w:val="21"/>
              </w:rPr>
              <w:t>否则</w:t>
            </w:r>
            <w:r w:rsidRPr="00682C12">
              <w:rPr>
                <w:rFonts w:ascii="宋体" w:hAnsi="宋体" w:hint="eastAsia"/>
                <w:color w:val="000000" w:themeColor="text1"/>
                <w:szCs w:val="21"/>
              </w:rPr>
              <w:t>由评选委员会</w:t>
            </w:r>
            <w:r w:rsidRPr="00682C12">
              <w:rPr>
                <w:rFonts w:ascii="宋体" w:hAnsi="宋体"/>
                <w:color w:val="000000" w:themeColor="text1"/>
                <w:szCs w:val="21"/>
              </w:rPr>
              <w:t>作否决</w:t>
            </w:r>
            <w:r w:rsidRPr="00682C12">
              <w:rPr>
                <w:rFonts w:ascii="宋体" w:hAnsi="宋体" w:hint="eastAsia"/>
                <w:color w:val="000000" w:themeColor="text1"/>
                <w:szCs w:val="21"/>
              </w:rPr>
              <w:t>比选申请</w:t>
            </w:r>
            <w:r w:rsidRPr="00682C12">
              <w:rPr>
                <w:rFonts w:ascii="宋体" w:hAnsi="宋体"/>
                <w:color w:val="000000" w:themeColor="text1"/>
                <w:szCs w:val="21"/>
              </w:rPr>
              <w:t>处理。</w:t>
            </w:r>
          </w:p>
        </w:tc>
      </w:tr>
      <w:tr w:rsidR="00682C12" w:rsidRPr="00682C12" w14:paraId="166D0334" w14:textId="77777777">
        <w:trPr>
          <w:jc w:val="center"/>
        </w:trPr>
        <w:tc>
          <w:tcPr>
            <w:tcW w:w="961" w:type="dxa"/>
            <w:vMerge/>
            <w:vAlign w:val="center"/>
          </w:tcPr>
          <w:p w14:paraId="6CF40EA8"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69E32E54" w14:textId="77777777" w:rsidR="00C01CF7" w:rsidRPr="00682C12" w:rsidRDefault="00C01CF7">
            <w:pPr>
              <w:spacing w:line="400" w:lineRule="exact"/>
              <w:jc w:val="center"/>
              <w:rPr>
                <w:rFonts w:ascii="宋体" w:hAnsi="宋体"/>
                <w:color w:val="000000" w:themeColor="text1"/>
                <w:szCs w:val="21"/>
              </w:rPr>
            </w:pPr>
          </w:p>
        </w:tc>
        <w:tc>
          <w:tcPr>
            <w:tcW w:w="6886" w:type="dxa"/>
          </w:tcPr>
          <w:p w14:paraId="4B752A8D"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A-9比选申请文件格式（不含比选申请函部分）符合第二章“比选申请人须知”第3.7款的要求，否则由评选委员会作否决比选申请处理。</w:t>
            </w:r>
          </w:p>
          <w:p w14:paraId="68EE3B7C"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kern w:val="0"/>
                <w:szCs w:val="21"/>
              </w:rPr>
              <w:t>编制比选申请文件时不得对第八章“比选申请文件格式”的相应要素作实质性修改，否则</w:t>
            </w:r>
            <w:r w:rsidRPr="00682C12">
              <w:rPr>
                <w:rFonts w:ascii="宋体" w:hAnsi="宋体" w:hint="eastAsia"/>
                <w:color w:val="000000" w:themeColor="text1"/>
                <w:szCs w:val="21"/>
              </w:rPr>
              <w:t>视为重大偏差，</w:t>
            </w:r>
            <w:r w:rsidRPr="00682C12">
              <w:rPr>
                <w:rFonts w:ascii="宋体" w:hAnsi="宋体" w:hint="eastAsia"/>
                <w:color w:val="000000" w:themeColor="text1"/>
                <w:kern w:val="0"/>
                <w:szCs w:val="21"/>
              </w:rPr>
              <w:t>由评选委员会作否决比选申请处理。</w:t>
            </w:r>
          </w:p>
        </w:tc>
      </w:tr>
      <w:tr w:rsidR="00682C12" w:rsidRPr="00682C12" w14:paraId="17419FA8" w14:textId="77777777">
        <w:trPr>
          <w:jc w:val="center"/>
        </w:trPr>
        <w:tc>
          <w:tcPr>
            <w:tcW w:w="961" w:type="dxa"/>
            <w:vMerge/>
            <w:vAlign w:val="center"/>
          </w:tcPr>
          <w:p w14:paraId="6F209EBB"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517658A7" w14:textId="77777777" w:rsidR="00C01CF7" w:rsidRPr="00682C12" w:rsidRDefault="00C01CF7">
            <w:pPr>
              <w:spacing w:line="400" w:lineRule="exact"/>
              <w:jc w:val="center"/>
              <w:rPr>
                <w:rFonts w:ascii="宋体" w:hAnsi="宋体"/>
                <w:color w:val="000000" w:themeColor="text1"/>
                <w:szCs w:val="21"/>
              </w:rPr>
            </w:pPr>
          </w:p>
        </w:tc>
        <w:tc>
          <w:tcPr>
            <w:tcW w:w="6886" w:type="dxa"/>
          </w:tcPr>
          <w:p w14:paraId="4433EE16"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A-10第八章 比选申请文件格式（不含比选申请函部分）要求法定代表人或其委托代理人签字（或盖章）的须齐全，否则由评选委员会作否决比选申请处理。</w:t>
            </w:r>
          </w:p>
        </w:tc>
      </w:tr>
      <w:tr w:rsidR="00682C12" w:rsidRPr="00682C12" w14:paraId="31C2227D" w14:textId="77777777">
        <w:trPr>
          <w:jc w:val="center"/>
        </w:trPr>
        <w:tc>
          <w:tcPr>
            <w:tcW w:w="961" w:type="dxa"/>
            <w:vMerge/>
            <w:vAlign w:val="center"/>
          </w:tcPr>
          <w:p w14:paraId="4B96A574"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6D564089" w14:textId="77777777" w:rsidR="00C01CF7" w:rsidRPr="00682C12" w:rsidRDefault="00C01CF7">
            <w:pPr>
              <w:spacing w:line="400" w:lineRule="exact"/>
              <w:jc w:val="center"/>
              <w:rPr>
                <w:rFonts w:ascii="宋体" w:hAnsi="宋体"/>
                <w:color w:val="000000" w:themeColor="text1"/>
                <w:szCs w:val="21"/>
              </w:rPr>
            </w:pPr>
          </w:p>
        </w:tc>
        <w:tc>
          <w:tcPr>
            <w:tcW w:w="6886" w:type="dxa"/>
          </w:tcPr>
          <w:p w14:paraId="20F6A91B"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A-11比选申请人法定代表人的委托代理人有法定代表人签署的授权委托书和比选申请人为其缴纳的养老保险证明材料。否则由评选委员会作否决比选申请处理。</w:t>
            </w:r>
          </w:p>
        </w:tc>
      </w:tr>
      <w:tr w:rsidR="00682C12" w:rsidRPr="00682C12" w14:paraId="42FBFC4F" w14:textId="77777777">
        <w:trPr>
          <w:jc w:val="center"/>
        </w:trPr>
        <w:tc>
          <w:tcPr>
            <w:tcW w:w="961" w:type="dxa"/>
            <w:vMerge/>
            <w:vAlign w:val="center"/>
          </w:tcPr>
          <w:p w14:paraId="7FB1D94B" w14:textId="77777777" w:rsidR="00C01CF7" w:rsidRPr="00682C12" w:rsidRDefault="00C01CF7">
            <w:pPr>
              <w:spacing w:line="400" w:lineRule="exact"/>
              <w:jc w:val="center"/>
              <w:rPr>
                <w:rFonts w:ascii="宋体" w:hAnsi="宋体"/>
                <w:color w:val="000000" w:themeColor="text1"/>
                <w:szCs w:val="21"/>
              </w:rPr>
            </w:pPr>
          </w:p>
        </w:tc>
        <w:tc>
          <w:tcPr>
            <w:tcW w:w="1515" w:type="dxa"/>
            <w:vMerge w:val="restart"/>
            <w:vAlign w:val="center"/>
          </w:tcPr>
          <w:p w14:paraId="64EA01D0" w14:textId="77777777" w:rsidR="00C01CF7" w:rsidRPr="00682C12" w:rsidRDefault="00351335">
            <w:pPr>
              <w:spacing w:line="400" w:lineRule="exact"/>
              <w:jc w:val="center"/>
              <w:rPr>
                <w:rFonts w:ascii="宋体" w:hAnsi="宋体"/>
                <w:color w:val="000000" w:themeColor="text1"/>
                <w:szCs w:val="21"/>
              </w:rPr>
            </w:pPr>
            <w:r w:rsidRPr="00682C12">
              <w:rPr>
                <w:rFonts w:ascii="宋体" w:hAnsi="宋体" w:hint="eastAsia"/>
                <w:color w:val="000000" w:themeColor="text1"/>
                <w:szCs w:val="21"/>
              </w:rPr>
              <w:t>响应性评审</w:t>
            </w:r>
          </w:p>
        </w:tc>
        <w:tc>
          <w:tcPr>
            <w:tcW w:w="6886" w:type="dxa"/>
            <w:vAlign w:val="center"/>
          </w:tcPr>
          <w:p w14:paraId="0054743D"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A-12比选申请内容符合第二章“比选申请人须知”第1.3.1项规定，否则由评选委员会作否决比选申请处理。</w:t>
            </w:r>
          </w:p>
        </w:tc>
      </w:tr>
      <w:tr w:rsidR="00682C12" w:rsidRPr="00682C12" w14:paraId="30A2511A" w14:textId="77777777">
        <w:trPr>
          <w:jc w:val="center"/>
        </w:trPr>
        <w:tc>
          <w:tcPr>
            <w:tcW w:w="961" w:type="dxa"/>
            <w:vMerge/>
            <w:vAlign w:val="center"/>
          </w:tcPr>
          <w:p w14:paraId="580B4CB9"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448B3E42"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2CE036C8"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A-13比选申请人应按比选申请人须知前附表第3.4款规定递交比选申请保证金，并作为其比选申请文件的组成部分，否则由评选委员会作否决比选申请处理。</w:t>
            </w:r>
          </w:p>
        </w:tc>
      </w:tr>
      <w:tr w:rsidR="00682C12" w:rsidRPr="00682C12" w14:paraId="0E54BFC7" w14:textId="77777777">
        <w:trPr>
          <w:jc w:val="center"/>
        </w:trPr>
        <w:tc>
          <w:tcPr>
            <w:tcW w:w="961" w:type="dxa"/>
            <w:vMerge/>
            <w:vAlign w:val="center"/>
          </w:tcPr>
          <w:p w14:paraId="5E0E1FFF"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5EEE5366"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7802611E"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A-14符合第四章“合同条款及格式”规定，比选申请文件不应附有比选人不能接受的条件。否则由评选委员会作否决比选申请处理。（由比选申请人承诺，承诺书格式详见第八章比选申请文件格式。）</w:t>
            </w:r>
          </w:p>
        </w:tc>
      </w:tr>
      <w:tr w:rsidR="00682C12" w:rsidRPr="00682C12" w14:paraId="30398F02" w14:textId="77777777">
        <w:trPr>
          <w:jc w:val="center"/>
        </w:trPr>
        <w:tc>
          <w:tcPr>
            <w:tcW w:w="961" w:type="dxa"/>
            <w:vMerge/>
            <w:vAlign w:val="center"/>
          </w:tcPr>
          <w:p w14:paraId="644DDCC7"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1A1BB3EF"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33D2920B"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A-15符合第七章“技术标准和要求”规定。否则由评选委员会作否决比选申请处理（如有）。（由比选申请人承诺，承诺书格式详见第八章比选申请文件格式。）</w:t>
            </w:r>
          </w:p>
        </w:tc>
      </w:tr>
      <w:tr w:rsidR="00682C12" w:rsidRPr="00682C12" w14:paraId="7FB771DB" w14:textId="77777777">
        <w:trPr>
          <w:jc w:val="center"/>
        </w:trPr>
        <w:tc>
          <w:tcPr>
            <w:tcW w:w="961" w:type="dxa"/>
            <w:vMerge/>
            <w:vAlign w:val="center"/>
          </w:tcPr>
          <w:p w14:paraId="2B2FFF7E"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6B694E5A"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41EFBAC5"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A-16比选申请人有以下情形之一的，其比选申请文件由评选委员会</w:t>
            </w:r>
            <w:r w:rsidRPr="00682C12">
              <w:rPr>
                <w:rFonts w:ascii="宋体" w:hAnsi="宋体"/>
                <w:color w:val="000000" w:themeColor="text1"/>
                <w:szCs w:val="21"/>
              </w:rPr>
              <w:t>作否决</w:t>
            </w:r>
            <w:r w:rsidRPr="00682C12">
              <w:rPr>
                <w:rFonts w:ascii="宋体" w:hAnsi="宋体" w:hint="eastAsia"/>
                <w:color w:val="000000" w:themeColor="text1"/>
                <w:szCs w:val="21"/>
              </w:rPr>
              <w:t>比选申请</w:t>
            </w:r>
            <w:r w:rsidRPr="00682C12">
              <w:rPr>
                <w:rFonts w:ascii="宋体" w:hAnsi="宋体"/>
                <w:color w:val="000000" w:themeColor="text1"/>
                <w:szCs w:val="21"/>
              </w:rPr>
              <w:t>处理</w:t>
            </w:r>
            <w:r w:rsidRPr="00682C12">
              <w:rPr>
                <w:rFonts w:ascii="宋体" w:hAnsi="宋体" w:hint="eastAsia"/>
                <w:color w:val="000000" w:themeColor="text1"/>
                <w:szCs w:val="21"/>
              </w:rPr>
              <w:t>：</w:t>
            </w:r>
          </w:p>
          <w:p w14:paraId="24DCFCF2"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1.第二章“比选申请人须知”第1.4.3项规定的任何一种情形的；</w:t>
            </w:r>
          </w:p>
          <w:p w14:paraId="4CE0A089"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2.本次比选申请有串通投标、弄虚作假等违反招投标相关法律、法规的行为的；</w:t>
            </w:r>
          </w:p>
          <w:p w14:paraId="607B92B1"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3.拒绝按评选委员会要求澄清、说明或补正的。</w:t>
            </w:r>
          </w:p>
        </w:tc>
      </w:tr>
      <w:tr w:rsidR="00682C12" w:rsidRPr="00682C12" w14:paraId="004382FD" w14:textId="77777777">
        <w:trPr>
          <w:jc w:val="center"/>
        </w:trPr>
        <w:tc>
          <w:tcPr>
            <w:tcW w:w="961" w:type="dxa"/>
            <w:vMerge/>
            <w:vAlign w:val="center"/>
          </w:tcPr>
          <w:p w14:paraId="3B97CB6E" w14:textId="77777777" w:rsidR="00C01CF7" w:rsidRPr="00682C12" w:rsidRDefault="00C01CF7">
            <w:pPr>
              <w:spacing w:line="400" w:lineRule="exact"/>
              <w:jc w:val="center"/>
              <w:rPr>
                <w:rFonts w:ascii="宋体" w:hAnsi="宋体"/>
                <w:color w:val="000000" w:themeColor="text1"/>
                <w:szCs w:val="21"/>
              </w:rPr>
            </w:pPr>
          </w:p>
        </w:tc>
        <w:tc>
          <w:tcPr>
            <w:tcW w:w="1515" w:type="dxa"/>
            <w:vMerge w:val="restart"/>
            <w:vAlign w:val="center"/>
          </w:tcPr>
          <w:p w14:paraId="496411F4" w14:textId="77777777" w:rsidR="00C01CF7" w:rsidRPr="00682C12" w:rsidRDefault="00351335">
            <w:pPr>
              <w:spacing w:line="400" w:lineRule="exact"/>
              <w:jc w:val="center"/>
              <w:rPr>
                <w:rFonts w:ascii="宋体" w:hAnsi="宋体"/>
                <w:color w:val="000000" w:themeColor="text1"/>
                <w:szCs w:val="21"/>
              </w:rPr>
            </w:pPr>
            <w:r w:rsidRPr="00682C12">
              <w:rPr>
                <w:rFonts w:ascii="宋体" w:hAnsi="宋体" w:hint="eastAsia"/>
                <w:color w:val="000000" w:themeColor="text1"/>
                <w:szCs w:val="21"/>
              </w:rPr>
              <w:t>比选申请</w:t>
            </w:r>
            <w:r w:rsidRPr="00682C12">
              <w:rPr>
                <w:rFonts w:ascii="宋体" w:hAnsi="宋体"/>
                <w:color w:val="000000" w:themeColor="text1"/>
                <w:szCs w:val="21"/>
              </w:rPr>
              <w:t>函部分及经济部分评审</w:t>
            </w:r>
          </w:p>
        </w:tc>
        <w:tc>
          <w:tcPr>
            <w:tcW w:w="6886" w:type="dxa"/>
            <w:vAlign w:val="center"/>
          </w:tcPr>
          <w:p w14:paraId="1F119310"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A-17比选申请函部分的格式符合第二章“比选申请人须知”第3.7款的要求，否则由评选委员会作否决比选申请处理。</w:t>
            </w:r>
          </w:p>
        </w:tc>
      </w:tr>
      <w:tr w:rsidR="00682C12" w:rsidRPr="00682C12" w14:paraId="0F140192" w14:textId="77777777">
        <w:trPr>
          <w:jc w:val="center"/>
        </w:trPr>
        <w:tc>
          <w:tcPr>
            <w:tcW w:w="961" w:type="dxa"/>
            <w:vMerge/>
            <w:vAlign w:val="center"/>
          </w:tcPr>
          <w:p w14:paraId="3904E3E6"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0BA7CD0B"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3F71E2BB"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A-18</w:t>
            </w:r>
            <w:r w:rsidRPr="00682C12">
              <w:rPr>
                <w:rFonts w:ascii="宋体" w:hAnsi="宋体" w:cs="宋体" w:hint="eastAsia"/>
                <w:color w:val="000000" w:themeColor="text1"/>
                <w:kern w:val="0"/>
              </w:rPr>
              <w:t>比选申请函部分的格式要求法定代表人或其委托代理人签字（或盖章）的须齐全，要求加盖单位法人章的，应加盖比选申请人的单位法人章</w:t>
            </w:r>
            <w:r w:rsidRPr="00682C12">
              <w:rPr>
                <w:rFonts w:ascii="宋体" w:hAnsi="宋体" w:hint="eastAsia"/>
                <w:color w:val="000000" w:themeColor="text1"/>
                <w:szCs w:val="21"/>
              </w:rPr>
              <w:t>，否则由评选委员会作否决比选申请处理。</w:t>
            </w:r>
          </w:p>
        </w:tc>
      </w:tr>
      <w:tr w:rsidR="00682C12" w:rsidRPr="00682C12" w14:paraId="563961B9" w14:textId="77777777">
        <w:trPr>
          <w:jc w:val="center"/>
        </w:trPr>
        <w:tc>
          <w:tcPr>
            <w:tcW w:w="961" w:type="dxa"/>
            <w:vMerge/>
            <w:vAlign w:val="center"/>
          </w:tcPr>
          <w:p w14:paraId="0D8CE528"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713FDBF6"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39E6618E"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A-19工期符合第二章“比选申请人须知”第1.3.2项规定，否则由评选委员会作否决比选申请处理。</w:t>
            </w:r>
          </w:p>
        </w:tc>
      </w:tr>
      <w:tr w:rsidR="00682C12" w:rsidRPr="00682C12" w14:paraId="79F024DD" w14:textId="77777777">
        <w:trPr>
          <w:jc w:val="center"/>
        </w:trPr>
        <w:tc>
          <w:tcPr>
            <w:tcW w:w="961" w:type="dxa"/>
            <w:vMerge/>
            <w:vAlign w:val="center"/>
          </w:tcPr>
          <w:p w14:paraId="7266C794"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6C035CA5"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580604B9"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A-20工程质量符合第二章“比选申请人须知”第1.3.3项规定，否则由评选委员会作否决比选申请处理。</w:t>
            </w:r>
          </w:p>
        </w:tc>
      </w:tr>
      <w:tr w:rsidR="00682C12" w:rsidRPr="00682C12" w14:paraId="15AEB85C" w14:textId="77777777">
        <w:trPr>
          <w:jc w:val="center"/>
        </w:trPr>
        <w:tc>
          <w:tcPr>
            <w:tcW w:w="961" w:type="dxa"/>
            <w:vMerge/>
            <w:vAlign w:val="center"/>
          </w:tcPr>
          <w:p w14:paraId="0CC33590"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37EA91C8"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3CE76F89"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A-21比选申请有效期符合第二章“比选申请人须知”第3.3.1项规定，否则由评选委员会作否决比选申请处理。</w:t>
            </w:r>
          </w:p>
        </w:tc>
      </w:tr>
      <w:tr w:rsidR="00682C12" w:rsidRPr="00682C12" w14:paraId="6B8D7660" w14:textId="77777777">
        <w:trPr>
          <w:jc w:val="center"/>
        </w:trPr>
        <w:tc>
          <w:tcPr>
            <w:tcW w:w="961" w:type="dxa"/>
            <w:vMerge/>
            <w:vAlign w:val="center"/>
          </w:tcPr>
          <w:p w14:paraId="6AE34FE0"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2D7C35E5"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112C4CDD"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A-22比选申请函中的总报价必须与已标价工程量清单总报价一致,且工程量清单总报价与依据单价、工程数量、分部分项工程合价计算出的结果应一致，否则由评选委员会作否决比选申请处理。</w:t>
            </w:r>
          </w:p>
        </w:tc>
      </w:tr>
      <w:tr w:rsidR="00682C12" w:rsidRPr="00682C12" w14:paraId="205B8939" w14:textId="77777777">
        <w:trPr>
          <w:jc w:val="center"/>
        </w:trPr>
        <w:tc>
          <w:tcPr>
            <w:tcW w:w="961" w:type="dxa"/>
            <w:vMerge/>
            <w:vAlign w:val="center"/>
          </w:tcPr>
          <w:p w14:paraId="2D0334A4"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6F07437A"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04B49F9A"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A-23比选申请函中的总报价不得高于比选人公布的比选申请总报价最高限价，否则由评选委员会作否决比选申请处理。</w:t>
            </w:r>
          </w:p>
        </w:tc>
      </w:tr>
      <w:tr w:rsidR="00682C12" w:rsidRPr="00682C12" w14:paraId="19372ED7" w14:textId="77777777">
        <w:trPr>
          <w:jc w:val="center"/>
        </w:trPr>
        <w:tc>
          <w:tcPr>
            <w:tcW w:w="961" w:type="dxa"/>
            <w:vMerge/>
            <w:vAlign w:val="center"/>
          </w:tcPr>
          <w:p w14:paraId="72AC24F9"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5113596B"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6E5A4C8A"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-24比选申请总报价低于最高限价85%的，比选申请人应在编制比选申请文件时，在比选申请函部分中递交低价风险担保缴纳承诺书。承诺书格式详见第八章比选申请文件格式,否则由评选委员会作否决比选申请处理。</w:t>
            </w:r>
          </w:p>
        </w:tc>
      </w:tr>
      <w:tr w:rsidR="00682C12" w:rsidRPr="00682C12" w14:paraId="7A91983A" w14:textId="77777777">
        <w:trPr>
          <w:jc w:val="center"/>
        </w:trPr>
        <w:tc>
          <w:tcPr>
            <w:tcW w:w="961" w:type="dxa"/>
            <w:vMerge/>
            <w:vAlign w:val="center"/>
          </w:tcPr>
          <w:p w14:paraId="750CA660"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01579A87"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18CFE504"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A-25比选申请函中的安全文明施工费必须按照比选人给出的暂定金</w:t>
            </w:r>
            <w:r w:rsidRPr="00682C12">
              <w:rPr>
                <w:rFonts w:ascii="宋体" w:hAnsi="宋体" w:hint="eastAsia"/>
                <w:color w:val="000000" w:themeColor="text1"/>
                <w:szCs w:val="21"/>
              </w:rPr>
              <w:lastRenderedPageBreak/>
              <w:t>额填报，否则视为对比选文件不作实质性响应，其比选申请文件由评选委员会作否决比选申请处理。</w:t>
            </w:r>
          </w:p>
        </w:tc>
      </w:tr>
      <w:tr w:rsidR="00682C12" w:rsidRPr="00682C12" w14:paraId="35B9E07B" w14:textId="77777777">
        <w:trPr>
          <w:jc w:val="center"/>
        </w:trPr>
        <w:tc>
          <w:tcPr>
            <w:tcW w:w="961" w:type="dxa"/>
            <w:vMerge/>
            <w:vAlign w:val="center"/>
          </w:tcPr>
          <w:p w14:paraId="3E89E33E"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4ADF8EA0"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7D6F6670"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A-26只能有一个有效报价。在比选文件没有规定的情况下，不得提交选择性报价，否则由评选委员会作否决比选申请处理。</w:t>
            </w:r>
          </w:p>
        </w:tc>
      </w:tr>
      <w:tr w:rsidR="00682C12" w:rsidRPr="00682C12" w14:paraId="44BA7A46" w14:textId="77777777">
        <w:trPr>
          <w:jc w:val="center"/>
        </w:trPr>
        <w:tc>
          <w:tcPr>
            <w:tcW w:w="961" w:type="dxa"/>
            <w:vMerge/>
            <w:vAlign w:val="center"/>
          </w:tcPr>
          <w:p w14:paraId="36E5AA06"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23B86BC4"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750B11E5"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A-27比选申请人必须按招标工程量清单填报价格。项目编码、项目名称、项目特征、计量单位、工程量必须与招标工程量清单一致。否则交由评选委员会作否决比选申请处理。</w:t>
            </w:r>
          </w:p>
        </w:tc>
      </w:tr>
      <w:tr w:rsidR="00682C12" w:rsidRPr="00682C12" w14:paraId="5001DCDC" w14:textId="77777777">
        <w:trPr>
          <w:jc w:val="center"/>
        </w:trPr>
        <w:tc>
          <w:tcPr>
            <w:tcW w:w="961" w:type="dxa"/>
            <w:vMerge/>
            <w:vAlign w:val="center"/>
          </w:tcPr>
          <w:p w14:paraId="40F1A17A"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10CC9B31"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146A606C"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A-28比选人在工程量清单中所列出的价格（包括暂列金额、暂估价等），比选申请人不得修改，否则由评选委员会作否决比选申请处理。</w:t>
            </w:r>
          </w:p>
        </w:tc>
      </w:tr>
      <w:tr w:rsidR="00682C12" w:rsidRPr="00682C12" w14:paraId="7226DACD" w14:textId="77777777">
        <w:trPr>
          <w:jc w:val="center"/>
        </w:trPr>
        <w:tc>
          <w:tcPr>
            <w:tcW w:w="961" w:type="dxa"/>
            <w:vMerge/>
            <w:vAlign w:val="center"/>
          </w:tcPr>
          <w:p w14:paraId="7282C4A7"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1DBF279E"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495F9012"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A-29比选申请人的每项清单综合单价报价不得超过每项清单综合单价最高限价，否则由评选委员会作否决比选申请处理。</w:t>
            </w:r>
          </w:p>
        </w:tc>
      </w:tr>
      <w:tr w:rsidR="00682C12" w:rsidRPr="00682C12" w14:paraId="2C6E0008" w14:textId="77777777">
        <w:trPr>
          <w:jc w:val="center"/>
        </w:trPr>
        <w:tc>
          <w:tcPr>
            <w:tcW w:w="961" w:type="dxa"/>
            <w:vMerge/>
            <w:vAlign w:val="center"/>
          </w:tcPr>
          <w:p w14:paraId="57A4E9A0" w14:textId="77777777" w:rsidR="00C01CF7" w:rsidRPr="00682C12" w:rsidRDefault="00C01CF7">
            <w:pPr>
              <w:spacing w:line="400" w:lineRule="exact"/>
              <w:jc w:val="center"/>
              <w:rPr>
                <w:rFonts w:ascii="宋体" w:hAnsi="宋体"/>
                <w:color w:val="000000" w:themeColor="text1"/>
                <w:szCs w:val="21"/>
              </w:rPr>
            </w:pPr>
          </w:p>
        </w:tc>
        <w:tc>
          <w:tcPr>
            <w:tcW w:w="1515" w:type="dxa"/>
            <w:vMerge/>
            <w:vAlign w:val="center"/>
          </w:tcPr>
          <w:p w14:paraId="6CA38267" w14:textId="77777777" w:rsidR="00C01CF7" w:rsidRPr="00682C12" w:rsidRDefault="00C01CF7">
            <w:pPr>
              <w:spacing w:line="400" w:lineRule="exact"/>
              <w:jc w:val="center"/>
              <w:rPr>
                <w:rFonts w:ascii="宋体" w:hAnsi="宋体"/>
                <w:color w:val="000000" w:themeColor="text1"/>
                <w:szCs w:val="21"/>
              </w:rPr>
            </w:pPr>
          </w:p>
        </w:tc>
        <w:tc>
          <w:tcPr>
            <w:tcW w:w="6886" w:type="dxa"/>
            <w:vAlign w:val="center"/>
          </w:tcPr>
          <w:p w14:paraId="57CE9D1B" w14:textId="77777777" w:rsidR="00C01CF7" w:rsidRPr="00682C12" w:rsidRDefault="00351335">
            <w:pPr>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A-30比选申请报价有算术错误的，按照第三章“评标办法”第3.2.3项规定执行，否则由评选委员会作否决比选申请处理。</w:t>
            </w:r>
          </w:p>
        </w:tc>
      </w:tr>
      <w:tr w:rsidR="00682C12" w:rsidRPr="00682C12" w14:paraId="5A9C1BD4" w14:textId="77777777">
        <w:trPr>
          <w:jc w:val="center"/>
        </w:trPr>
        <w:tc>
          <w:tcPr>
            <w:tcW w:w="961" w:type="dxa"/>
            <w:vAlign w:val="center"/>
          </w:tcPr>
          <w:p w14:paraId="130409FA" w14:textId="77777777" w:rsidR="00C01CF7" w:rsidRPr="00682C12" w:rsidRDefault="00351335">
            <w:pPr>
              <w:spacing w:line="400" w:lineRule="exact"/>
              <w:jc w:val="center"/>
              <w:rPr>
                <w:rFonts w:ascii="宋体" w:hAnsi="宋体"/>
                <w:color w:val="000000" w:themeColor="text1"/>
                <w:szCs w:val="21"/>
              </w:rPr>
            </w:pPr>
            <w:r w:rsidRPr="00682C12">
              <w:rPr>
                <w:rFonts w:ascii="宋体" w:hAnsi="宋体"/>
                <w:color w:val="000000" w:themeColor="text1"/>
                <w:szCs w:val="21"/>
              </w:rPr>
              <w:t>其他</w:t>
            </w:r>
          </w:p>
        </w:tc>
        <w:tc>
          <w:tcPr>
            <w:tcW w:w="1515" w:type="dxa"/>
            <w:vAlign w:val="center"/>
          </w:tcPr>
          <w:p w14:paraId="1CFF71D9" w14:textId="77777777" w:rsidR="00C01CF7" w:rsidRPr="00682C12" w:rsidRDefault="00C01CF7">
            <w:pPr>
              <w:spacing w:line="400" w:lineRule="exact"/>
              <w:jc w:val="center"/>
              <w:rPr>
                <w:rFonts w:ascii="宋体" w:hAnsi="宋体"/>
                <w:color w:val="000000" w:themeColor="text1"/>
                <w:szCs w:val="21"/>
              </w:rPr>
            </w:pPr>
          </w:p>
        </w:tc>
        <w:tc>
          <w:tcPr>
            <w:tcW w:w="6886" w:type="dxa"/>
          </w:tcPr>
          <w:p w14:paraId="0EBF43E3" w14:textId="77777777" w:rsidR="00C01CF7" w:rsidRPr="00682C12" w:rsidRDefault="00351335">
            <w:pPr>
              <w:spacing w:line="400" w:lineRule="exact"/>
              <w:ind w:firstLineChars="200" w:firstLine="420"/>
              <w:rPr>
                <w:rFonts w:ascii="宋体" w:hAnsi="宋体"/>
                <w:i/>
                <w:color w:val="000000" w:themeColor="text1"/>
                <w:szCs w:val="21"/>
              </w:rPr>
            </w:pPr>
            <w:r w:rsidRPr="00682C12">
              <w:rPr>
                <w:rFonts w:ascii="宋体" w:hAnsi="宋体" w:hint="eastAsia"/>
                <w:i/>
                <w:color w:val="000000" w:themeColor="text1"/>
                <w:szCs w:val="21"/>
              </w:rPr>
              <w:t>无</w:t>
            </w:r>
          </w:p>
        </w:tc>
      </w:tr>
    </w:tbl>
    <w:p w14:paraId="31E46EFB" w14:textId="77777777" w:rsidR="00C01CF7" w:rsidRPr="00682C12" w:rsidRDefault="00351335">
      <w:pPr>
        <w:spacing w:line="200" w:lineRule="exact"/>
        <w:rPr>
          <w:rFonts w:ascii="宋体" w:hAnsi="宋体"/>
          <w:color w:val="000000" w:themeColor="text1"/>
          <w:kern w:val="0"/>
        </w:rPr>
      </w:pPr>
      <w:r w:rsidRPr="00682C12">
        <w:rPr>
          <w:rFonts w:ascii="宋体" w:hAnsi="宋体"/>
          <w:snapToGrid w:val="0"/>
          <w:color w:val="000000" w:themeColor="text1"/>
          <w:kern w:val="0"/>
        </w:rPr>
        <w:br w:type="page"/>
      </w:r>
      <w:bookmarkStart w:id="579" w:name="招标文件03章02评标办法综合评估法00"/>
      <w:bookmarkStart w:id="580" w:name="招标文件03章02评标办法综合评估法"/>
      <w:bookmarkStart w:id="581" w:name="_Toc287607812"/>
      <w:bookmarkStart w:id="582" w:name="_Toc200513198"/>
      <w:bookmarkStart w:id="583" w:name="_Toc277082618"/>
      <w:bookmarkStart w:id="584" w:name="_Toc430530500"/>
      <w:bookmarkStart w:id="585" w:name="_Toc287620751"/>
      <w:bookmarkStart w:id="586" w:name="_Toc224103384"/>
      <w:bookmarkEnd w:id="579"/>
      <w:bookmarkEnd w:id="580"/>
    </w:p>
    <w:p w14:paraId="23825A4B" w14:textId="77777777" w:rsidR="00C01CF7" w:rsidRPr="00682C12" w:rsidRDefault="00351335">
      <w:pPr>
        <w:pStyle w:val="1"/>
        <w:spacing w:line="360" w:lineRule="auto"/>
        <w:jc w:val="center"/>
        <w:rPr>
          <w:rFonts w:ascii="宋体" w:hAnsi="宋体"/>
          <w:color w:val="000000" w:themeColor="text1"/>
          <w:kern w:val="0"/>
        </w:rPr>
      </w:pPr>
      <w:bookmarkStart w:id="587" w:name="_Toc25526"/>
      <w:bookmarkStart w:id="588" w:name="_Toc88120050"/>
      <w:bookmarkEnd w:id="581"/>
      <w:bookmarkEnd w:id="582"/>
      <w:bookmarkEnd w:id="583"/>
      <w:bookmarkEnd w:id="584"/>
      <w:bookmarkEnd w:id="585"/>
      <w:bookmarkEnd w:id="586"/>
      <w:r w:rsidRPr="00682C12">
        <w:rPr>
          <w:rFonts w:ascii="宋体" w:hAnsi="宋体" w:hint="eastAsia"/>
          <w:color w:val="000000" w:themeColor="text1"/>
          <w:kern w:val="0"/>
        </w:rPr>
        <w:lastRenderedPageBreak/>
        <w:t>第四章  合同条款及格式</w:t>
      </w:r>
      <w:bookmarkEnd w:id="577"/>
      <w:bookmarkEnd w:id="578"/>
      <w:bookmarkEnd w:id="587"/>
      <w:bookmarkEnd w:id="588"/>
    </w:p>
    <w:p w14:paraId="5ACEB12F" w14:textId="77777777" w:rsidR="00C01CF7" w:rsidRPr="00682C12" w:rsidRDefault="00351335">
      <w:pPr>
        <w:jc w:val="left"/>
        <w:rPr>
          <w:rFonts w:ascii="宋体" w:hAnsi="宋体"/>
          <w:color w:val="000000" w:themeColor="text1"/>
          <w:sz w:val="44"/>
          <w:szCs w:val="44"/>
        </w:rPr>
      </w:pPr>
      <w:r w:rsidRPr="00682C12">
        <w:rPr>
          <w:rFonts w:ascii="宋体" w:hAnsi="宋体"/>
          <w:color w:val="000000" w:themeColor="text1"/>
        </w:rPr>
        <w:br w:type="page"/>
      </w:r>
      <w:bookmarkStart w:id="589" w:name="_Toc296890982"/>
      <w:bookmarkStart w:id="590" w:name="_Toc351203480"/>
      <w:bookmarkStart w:id="591" w:name="_Toc296503025"/>
    </w:p>
    <w:p w14:paraId="46702BEB" w14:textId="77777777" w:rsidR="00C01CF7" w:rsidRPr="00682C12" w:rsidRDefault="00351335">
      <w:pPr>
        <w:pStyle w:val="3"/>
        <w:jc w:val="center"/>
        <w:rPr>
          <w:rFonts w:ascii="宋体" w:hAnsi="宋体"/>
          <w:color w:val="000000" w:themeColor="text1"/>
          <w:sz w:val="44"/>
          <w:szCs w:val="44"/>
        </w:rPr>
      </w:pPr>
      <w:bookmarkStart w:id="592" w:name="_Toc3863"/>
      <w:bookmarkStart w:id="593" w:name="_Toc534185765"/>
      <w:bookmarkStart w:id="594" w:name="_Toc509218786"/>
      <w:bookmarkStart w:id="595" w:name="_Toc351203494"/>
      <w:bookmarkStart w:id="596" w:name="_Toc35034429"/>
      <w:bookmarkStart w:id="597" w:name="_Toc351203632"/>
      <w:r w:rsidRPr="00682C12">
        <w:rPr>
          <w:rFonts w:ascii="宋体" w:hAnsi="宋体" w:hint="eastAsia"/>
          <w:color w:val="000000" w:themeColor="text1"/>
          <w:sz w:val="44"/>
          <w:szCs w:val="44"/>
        </w:rPr>
        <w:lastRenderedPageBreak/>
        <w:t>第一部分</w:t>
      </w:r>
      <w:r w:rsidRPr="00682C12">
        <w:rPr>
          <w:rFonts w:ascii="宋体" w:hAnsi="宋体"/>
          <w:color w:val="000000" w:themeColor="text1"/>
          <w:sz w:val="44"/>
          <w:szCs w:val="44"/>
        </w:rPr>
        <w:t xml:space="preserve"> 合同协议书</w:t>
      </w:r>
      <w:bookmarkEnd w:id="592"/>
    </w:p>
    <w:p w14:paraId="5851BA06" w14:textId="77777777" w:rsidR="00C01CF7" w:rsidRPr="00682C12" w:rsidRDefault="00C01CF7">
      <w:pPr>
        <w:widowControl/>
        <w:spacing w:line="400" w:lineRule="exact"/>
        <w:jc w:val="left"/>
        <w:rPr>
          <w:rFonts w:ascii="宋体" w:hAnsi="宋体"/>
          <w:b/>
          <w:color w:val="000000" w:themeColor="text1"/>
          <w:szCs w:val="21"/>
        </w:rPr>
      </w:pPr>
    </w:p>
    <w:p w14:paraId="525A6859" w14:textId="77777777" w:rsidR="00C01CF7" w:rsidRPr="00682C12" w:rsidRDefault="00351335">
      <w:pPr>
        <w:widowControl/>
        <w:spacing w:line="400" w:lineRule="exact"/>
        <w:jc w:val="left"/>
        <w:rPr>
          <w:rFonts w:ascii="宋体" w:hAnsi="宋体"/>
          <w:b/>
          <w:color w:val="000000" w:themeColor="text1"/>
          <w:szCs w:val="21"/>
          <w:u w:val="single"/>
        </w:rPr>
      </w:pPr>
      <w:r w:rsidRPr="00682C12">
        <w:rPr>
          <w:rFonts w:ascii="宋体" w:hAnsi="宋体"/>
          <w:b/>
          <w:color w:val="000000" w:themeColor="text1"/>
          <w:szCs w:val="21"/>
        </w:rPr>
        <w:t>发包人（全称）：</w:t>
      </w:r>
      <w:r w:rsidRPr="00682C12">
        <w:rPr>
          <w:rFonts w:ascii="宋体" w:hAnsi="宋体" w:hint="eastAsia"/>
          <w:color w:val="000000" w:themeColor="text1"/>
          <w:szCs w:val="21"/>
          <w:u w:val="single"/>
        </w:rPr>
        <w:t>重庆两江新区水土高新技术产业园</w:t>
      </w:r>
      <w:r w:rsidRPr="00682C12">
        <w:rPr>
          <w:rFonts w:ascii="宋体" w:hAnsi="宋体"/>
          <w:color w:val="000000" w:themeColor="text1"/>
          <w:szCs w:val="21"/>
          <w:u w:val="single"/>
        </w:rPr>
        <w:t>建设投资有限公司</w:t>
      </w:r>
    </w:p>
    <w:p w14:paraId="7161F4F2" w14:textId="77777777" w:rsidR="00C01CF7" w:rsidRPr="00682C12" w:rsidRDefault="00351335">
      <w:pPr>
        <w:widowControl/>
        <w:spacing w:line="400" w:lineRule="exact"/>
        <w:jc w:val="left"/>
        <w:rPr>
          <w:rFonts w:ascii="宋体" w:hAnsi="宋体"/>
          <w:b/>
          <w:color w:val="000000" w:themeColor="text1"/>
          <w:szCs w:val="21"/>
          <w:u w:val="single"/>
        </w:rPr>
      </w:pPr>
      <w:r w:rsidRPr="00682C12">
        <w:rPr>
          <w:rFonts w:ascii="宋体" w:hAnsi="宋体"/>
          <w:b/>
          <w:color w:val="000000" w:themeColor="text1"/>
          <w:szCs w:val="21"/>
        </w:rPr>
        <w:t>承包人（全称）：</w:t>
      </w:r>
    </w:p>
    <w:p w14:paraId="55FEE737"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发包人</w:t>
      </w:r>
      <w:r w:rsidRPr="00682C12">
        <w:rPr>
          <w:rFonts w:ascii="宋体" w:hAnsi="宋体" w:cs="MingLiU" w:hint="eastAsia"/>
          <w:snapToGrid w:val="0"/>
          <w:color w:val="000000" w:themeColor="text1"/>
          <w:kern w:val="0"/>
          <w:szCs w:val="21"/>
        </w:rPr>
        <w:t>为实施</w:t>
      </w:r>
      <w:r w:rsidRPr="00682C12">
        <w:rPr>
          <w:rFonts w:ascii="宋体" w:hAnsi="宋体" w:cs="MingLiU" w:hint="eastAsia"/>
          <w:snapToGrid w:val="0"/>
          <w:color w:val="000000" w:themeColor="text1"/>
          <w:kern w:val="0"/>
          <w:szCs w:val="21"/>
          <w:u w:val="single"/>
        </w:rPr>
        <w:t>（项目名称）</w:t>
      </w:r>
      <w:r w:rsidRPr="00682C12">
        <w:rPr>
          <w:rFonts w:ascii="宋体" w:hAnsi="宋体" w:cs="MingLiU" w:hint="eastAsia"/>
          <w:snapToGrid w:val="0"/>
          <w:color w:val="000000" w:themeColor="text1"/>
          <w:kern w:val="0"/>
          <w:szCs w:val="21"/>
        </w:rPr>
        <w:t>，已接受承包人的比选申请。 发包人和承包人</w:t>
      </w:r>
      <w:r w:rsidRPr="00682C12">
        <w:rPr>
          <w:rFonts w:ascii="宋体" w:hAnsi="宋体" w:hint="eastAsia"/>
          <w:color w:val="000000" w:themeColor="text1"/>
          <w:szCs w:val="21"/>
        </w:rPr>
        <w:t>根据《中华人民共和国合同法》、《中华人民共和国建筑法》及有关法律规定，遵循平等、自愿、公平和诚实信用的原则，就前述项目的施工及相关事项，经协商一致，达成如下协议：</w:t>
      </w:r>
    </w:p>
    <w:p w14:paraId="2EF91A33" w14:textId="77777777" w:rsidR="00C01CF7" w:rsidRPr="00682C12" w:rsidRDefault="00351335">
      <w:pPr>
        <w:widowControl/>
        <w:autoSpaceDE w:val="0"/>
        <w:autoSpaceDN w:val="0"/>
        <w:adjustRightInd w:val="0"/>
        <w:spacing w:line="400" w:lineRule="exact"/>
        <w:outlineLvl w:val="3"/>
        <w:rPr>
          <w:rFonts w:ascii="宋体" w:hAnsi="宋体"/>
          <w:bCs/>
          <w:color w:val="000000" w:themeColor="text1"/>
          <w:szCs w:val="21"/>
        </w:rPr>
      </w:pPr>
      <w:bookmarkStart w:id="598" w:name="_Toc351203481"/>
      <w:r w:rsidRPr="00682C12">
        <w:rPr>
          <w:rFonts w:ascii="宋体" w:hAnsi="宋体"/>
          <w:bCs/>
          <w:color w:val="000000" w:themeColor="text1"/>
          <w:szCs w:val="21"/>
        </w:rPr>
        <w:t>一、工程概况</w:t>
      </w:r>
      <w:bookmarkEnd w:id="598"/>
    </w:p>
    <w:p w14:paraId="256EDB9D" w14:textId="77777777" w:rsidR="00C01CF7" w:rsidRPr="00682C12" w:rsidRDefault="00351335">
      <w:pPr>
        <w:widowControl/>
        <w:spacing w:line="400" w:lineRule="exact"/>
        <w:ind w:firstLineChars="196" w:firstLine="412"/>
        <w:jc w:val="left"/>
        <w:rPr>
          <w:rFonts w:ascii="宋体" w:hAnsi="宋体"/>
          <w:color w:val="000000" w:themeColor="text1"/>
          <w:szCs w:val="21"/>
          <w:u w:val="single"/>
        </w:rPr>
      </w:pPr>
      <w:r w:rsidRPr="00682C12">
        <w:rPr>
          <w:rFonts w:ascii="宋体" w:hAnsi="宋体"/>
          <w:bCs/>
          <w:color w:val="000000" w:themeColor="text1"/>
          <w:szCs w:val="21"/>
        </w:rPr>
        <w:t>1.工程名称</w:t>
      </w:r>
      <w:r w:rsidRPr="00682C12">
        <w:rPr>
          <w:rFonts w:ascii="宋体" w:hAnsi="宋体"/>
          <w:color w:val="000000" w:themeColor="text1"/>
          <w:szCs w:val="21"/>
        </w:rPr>
        <w:t>：</w:t>
      </w:r>
    </w:p>
    <w:p w14:paraId="28EBDBA5" w14:textId="77777777" w:rsidR="00C01CF7" w:rsidRPr="00682C12" w:rsidRDefault="00351335">
      <w:pPr>
        <w:widowControl/>
        <w:spacing w:line="400" w:lineRule="exact"/>
        <w:ind w:firstLineChars="196" w:firstLine="412"/>
        <w:jc w:val="left"/>
        <w:rPr>
          <w:rFonts w:ascii="宋体" w:hAnsi="宋体"/>
          <w:bCs/>
          <w:color w:val="000000" w:themeColor="text1"/>
          <w:szCs w:val="21"/>
        </w:rPr>
      </w:pPr>
      <w:r w:rsidRPr="00682C12">
        <w:rPr>
          <w:rFonts w:ascii="宋体" w:hAnsi="宋体"/>
          <w:bCs/>
          <w:color w:val="000000" w:themeColor="text1"/>
          <w:szCs w:val="21"/>
        </w:rPr>
        <w:t>2.工程地点：</w:t>
      </w:r>
    </w:p>
    <w:p w14:paraId="7B5618F6" w14:textId="77777777" w:rsidR="00C01CF7" w:rsidRPr="00682C12" w:rsidRDefault="00351335">
      <w:pPr>
        <w:widowControl/>
        <w:spacing w:line="400" w:lineRule="exact"/>
        <w:ind w:firstLineChars="196" w:firstLine="412"/>
        <w:jc w:val="left"/>
        <w:rPr>
          <w:rFonts w:ascii="宋体" w:hAnsi="宋体"/>
          <w:bCs/>
          <w:color w:val="000000" w:themeColor="text1"/>
          <w:szCs w:val="21"/>
        </w:rPr>
      </w:pPr>
      <w:r w:rsidRPr="00682C12">
        <w:rPr>
          <w:rFonts w:ascii="宋体" w:hAnsi="宋体"/>
          <w:bCs/>
          <w:color w:val="000000" w:themeColor="text1"/>
          <w:szCs w:val="21"/>
        </w:rPr>
        <w:t>3.工程立项批准文号：。</w:t>
      </w:r>
    </w:p>
    <w:p w14:paraId="31089545" w14:textId="77777777" w:rsidR="00C01CF7" w:rsidRPr="00682C12" w:rsidRDefault="00351335">
      <w:pPr>
        <w:widowControl/>
        <w:spacing w:line="400" w:lineRule="exact"/>
        <w:ind w:firstLineChars="196" w:firstLine="412"/>
        <w:jc w:val="left"/>
        <w:rPr>
          <w:rFonts w:ascii="宋体" w:hAnsi="宋体"/>
          <w:bCs/>
          <w:color w:val="000000" w:themeColor="text1"/>
          <w:szCs w:val="21"/>
        </w:rPr>
      </w:pPr>
      <w:r w:rsidRPr="00682C12">
        <w:rPr>
          <w:rFonts w:ascii="宋体" w:hAnsi="宋体"/>
          <w:bCs/>
          <w:color w:val="000000" w:themeColor="text1"/>
          <w:szCs w:val="21"/>
        </w:rPr>
        <w:t>4.资金来源：。</w:t>
      </w:r>
    </w:p>
    <w:p w14:paraId="3153544E" w14:textId="77777777" w:rsidR="00C01CF7" w:rsidRPr="00682C12" w:rsidRDefault="00351335">
      <w:pPr>
        <w:widowControl/>
        <w:spacing w:line="400" w:lineRule="exact"/>
        <w:ind w:firstLineChars="196" w:firstLine="412"/>
        <w:jc w:val="left"/>
        <w:rPr>
          <w:rFonts w:ascii="宋体" w:hAnsi="宋体"/>
          <w:bCs/>
          <w:color w:val="000000" w:themeColor="text1"/>
          <w:szCs w:val="21"/>
        </w:rPr>
      </w:pPr>
      <w:r w:rsidRPr="00682C12">
        <w:rPr>
          <w:rFonts w:ascii="宋体" w:hAnsi="宋体" w:hint="eastAsia"/>
          <w:bCs/>
          <w:color w:val="000000" w:themeColor="text1"/>
          <w:szCs w:val="21"/>
        </w:rPr>
        <w:t>5.工程内容：</w:t>
      </w:r>
      <w:r w:rsidRPr="00682C12">
        <w:rPr>
          <w:rFonts w:ascii="宋体" w:hAnsi="宋体" w:hint="eastAsia"/>
          <w:color w:val="000000" w:themeColor="text1"/>
          <w:szCs w:val="21"/>
        </w:rPr>
        <w:t>施工图范围内的等工作内容，具体详见发包人提供的施工图和工程量清单</w:t>
      </w:r>
      <w:r w:rsidRPr="00682C12">
        <w:rPr>
          <w:rFonts w:ascii="宋体" w:hAnsi="宋体"/>
          <w:bCs/>
          <w:color w:val="000000" w:themeColor="text1"/>
          <w:szCs w:val="21"/>
        </w:rPr>
        <w:t>。</w:t>
      </w:r>
    </w:p>
    <w:p w14:paraId="64D5FED0" w14:textId="77777777" w:rsidR="00C01CF7" w:rsidRPr="00682C12" w:rsidRDefault="00351335">
      <w:pPr>
        <w:widowControl/>
        <w:spacing w:line="400" w:lineRule="exact"/>
        <w:ind w:firstLineChars="196" w:firstLine="412"/>
        <w:jc w:val="left"/>
        <w:rPr>
          <w:rFonts w:ascii="宋体" w:hAnsi="宋体"/>
          <w:bCs/>
          <w:color w:val="000000" w:themeColor="text1"/>
          <w:szCs w:val="21"/>
        </w:rPr>
      </w:pPr>
      <w:r w:rsidRPr="00682C12">
        <w:rPr>
          <w:rFonts w:ascii="宋体" w:hAnsi="宋体" w:hint="eastAsia"/>
          <w:color w:val="000000" w:themeColor="text1"/>
          <w:szCs w:val="21"/>
        </w:rPr>
        <w:t>6.</w:t>
      </w:r>
      <w:r w:rsidRPr="00682C12">
        <w:rPr>
          <w:rFonts w:ascii="宋体" w:hAnsi="宋体" w:hint="eastAsia"/>
          <w:bCs/>
          <w:color w:val="000000" w:themeColor="text1"/>
          <w:szCs w:val="21"/>
        </w:rPr>
        <w:t>工程规模：</w:t>
      </w:r>
      <w:r w:rsidRPr="00682C12">
        <w:rPr>
          <w:rFonts w:ascii="宋体" w:hAnsi="宋体"/>
          <w:bCs/>
          <w:color w:val="000000" w:themeColor="text1"/>
          <w:szCs w:val="21"/>
        </w:rPr>
        <w:t>。</w:t>
      </w:r>
    </w:p>
    <w:p w14:paraId="009D6089" w14:textId="77777777" w:rsidR="00C01CF7" w:rsidRPr="00682C12" w:rsidRDefault="00351335">
      <w:pPr>
        <w:widowControl/>
        <w:spacing w:line="400" w:lineRule="exact"/>
        <w:ind w:firstLineChars="196" w:firstLine="412"/>
        <w:jc w:val="left"/>
        <w:rPr>
          <w:rFonts w:ascii="宋体" w:hAnsi="宋体"/>
          <w:bCs/>
          <w:color w:val="000000" w:themeColor="text1"/>
          <w:szCs w:val="21"/>
        </w:rPr>
      </w:pPr>
      <w:r w:rsidRPr="00682C12">
        <w:rPr>
          <w:rFonts w:ascii="宋体" w:hAnsi="宋体" w:hint="eastAsia"/>
          <w:bCs/>
          <w:color w:val="000000" w:themeColor="text1"/>
          <w:szCs w:val="21"/>
        </w:rPr>
        <w:t>7</w:t>
      </w:r>
      <w:r w:rsidRPr="00682C12">
        <w:rPr>
          <w:rFonts w:ascii="宋体" w:hAnsi="宋体"/>
          <w:bCs/>
          <w:color w:val="000000" w:themeColor="text1"/>
          <w:szCs w:val="21"/>
        </w:rPr>
        <w:t>.工程承包范围：</w:t>
      </w:r>
      <w:r w:rsidRPr="00682C12">
        <w:rPr>
          <w:rFonts w:ascii="宋体" w:hAnsi="宋体" w:hint="eastAsia"/>
          <w:color w:val="000000" w:themeColor="text1"/>
          <w:szCs w:val="21"/>
        </w:rPr>
        <w:t>施工图范围内的工作内容，具体内容详见发包人提供的施工图、工程量清单及工程承包内容的其他文件</w:t>
      </w:r>
      <w:r w:rsidRPr="00682C12">
        <w:rPr>
          <w:rFonts w:ascii="宋体" w:hAnsi="宋体"/>
          <w:color w:val="000000" w:themeColor="text1"/>
          <w:szCs w:val="21"/>
        </w:rPr>
        <w:t>。</w:t>
      </w:r>
    </w:p>
    <w:p w14:paraId="308D1B9F" w14:textId="77777777" w:rsidR="00C01CF7" w:rsidRPr="00682C12" w:rsidRDefault="00351335">
      <w:pPr>
        <w:widowControl/>
        <w:autoSpaceDE w:val="0"/>
        <w:autoSpaceDN w:val="0"/>
        <w:adjustRightInd w:val="0"/>
        <w:spacing w:line="400" w:lineRule="exact"/>
        <w:outlineLvl w:val="3"/>
        <w:rPr>
          <w:rFonts w:ascii="宋体" w:hAnsi="宋体"/>
          <w:bCs/>
          <w:color w:val="000000" w:themeColor="text1"/>
          <w:szCs w:val="21"/>
        </w:rPr>
      </w:pPr>
      <w:bookmarkStart w:id="599" w:name="_Toc351203482"/>
      <w:r w:rsidRPr="00682C12">
        <w:rPr>
          <w:rFonts w:ascii="宋体" w:hAnsi="宋体"/>
          <w:bCs/>
          <w:color w:val="000000" w:themeColor="text1"/>
          <w:szCs w:val="21"/>
        </w:rPr>
        <w:t>二、合同工期</w:t>
      </w:r>
      <w:bookmarkEnd w:id="599"/>
    </w:p>
    <w:p w14:paraId="306970EA" w14:textId="77777777" w:rsidR="00C01CF7" w:rsidRPr="00682C12" w:rsidRDefault="00351335">
      <w:pPr>
        <w:widowControl/>
        <w:spacing w:line="400" w:lineRule="exact"/>
        <w:ind w:firstLine="459"/>
        <w:jc w:val="left"/>
        <w:rPr>
          <w:rFonts w:ascii="宋体" w:hAnsi="宋体"/>
          <w:color w:val="000000" w:themeColor="text1"/>
          <w:szCs w:val="21"/>
        </w:rPr>
      </w:pPr>
      <w:r w:rsidRPr="00682C12">
        <w:rPr>
          <w:rFonts w:ascii="宋体" w:hAnsi="宋体"/>
          <w:color w:val="000000" w:themeColor="text1"/>
          <w:szCs w:val="21"/>
        </w:rPr>
        <w:t>计划开工日期：</w:t>
      </w:r>
      <w:r w:rsidRPr="00682C12">
        <w:rPr>
          <w:rFonts w:ascii="宋体" w:hAnsi="宋体"/>
          <w:color w:val="000000" w:themeColor="text1"/>
          <w:szCs w:val="21"/>
          <w:u w:val="single"/>
        </w:rPr>
        <w:t> </w:t>
      </w:r>
      <w:r w:rsidRPr="00682C12">
        <w:rPr>
          <w:rFonts w:ascii="宋体" w:hAnsi="宋体"/>
          <w:color w:val="000000" w:themeColor="text1"/>
          <w:szCs w:val="21"/>
        </w:rPr>
        <w:t>年</w:t>
      </w:r>
      <w:r w:rsidRPr="00682C12">
        <w:rPr>
          <w:rFonts w:ascii="宋体" w:hAnsi="宋体"/>
          <w:color w:val="000000" w:themeColor="text1"/>
          <w:szCs w:val="21"/>
          <w:u w:val="single"/>
        </w:rPr>
        <w:t> </w:t>
      </w:r>
      <w:r w:rsidRPr="00682C12">
        <w:rPr>
          <w:rFonts w:ascii="宋体" w:hAnsi="宋体"/>
          <w:color w:val="000000" w:themeColor="text1"/>
          <w:szCs w:val="21"/>
        </w:rPr>
        <w:t>月</w:t>
      </w:r>
      <w:r w:rsidRPr="00682C12">
        <w:rPr>
          <w:rFonts w:ascii="宋体" w:hAnsi="宋体"/>
          <w:color w:val="000000" w:themeColor="text1"/>
          <w:szCs w:val="21"/>
          <w:u w:val="single"/>
        </w:rPr>
        <w:t> </w:t>
      </w:r>
      <w:r w:rsidRPr="00682C12">
        <w:rPr>
          <w:rFonts w:ascii="宋体" w:hAnsi="宋体"/>
          <w:color w:val="000000" w:themeColor="text1"/>
          <w:szCs w:val="21"/>
        </w:rPr>
        <w:t>日</w:t>
      </w:r>
      <w:r w:rsidRPr="00682C12">
        <w:rPr>
          <w:rFonts w:ascii="宋体" w:hAnsi="宋体" w:hint="eastAsia"/>
          <w:color w:val="000000" w:themeColor="text1"/>
          <w:szCs w:val="21"/>
        </w:rPr>
        <w:t>，实际</w:t>
      </w:r>
      <w:r w:rsidRPr="00682C12">
        <w:rPr>
          <w:rFonts w:ascii="宋体" w:hAnsi="宋体"/>
          <w:color w:val="000000" w:themeColor="text1"/>
          <w:szCs w:val="21"/>
        </w:rPr>
        <w:t>开工日期</w:t>
      </w:r>
      <w:r w:rsidRPr="00682C12">
        <w:rPr>
          <w:rFonts w:ascii="宋体" w:hAnsi="宋体" w:hint="eastAsia"/>
          <w:color w:val="000000" w:themeColor="text1"/>
          <w:szCs w:val="21"/>
        </w:rPr>
        <w:t>以</w:t>
      </w:r>
      <w:r w:rsidRPr="00682C12">
        <w:rPr>
          <w:rFonts w:ascii="宋体" w:hAnsi="宋体"/>
          <w:color w:val="000000" w:themeColor="text1"/>
          <w:szCs w:val="21"/>
        </w:rPr>
        <w:t>监理工程师签发的工程开工通知明确的开工日期为准。</w:t>
      </w:r>
    </w:p>
    <w:p w14:paraId="581D914B" w14:textId="77777777" w:rsidR="00C01CF7" w:rsidRPr="00682C12" w:rsidRDefault="00351335">
      <w:pPr>
        <w:widowControl/>
        <w:spacing w:line="400" w:lineRule="exact"/>
        <w:ind w:firstLine="459"/>
        <w:jc w:val="left"/>
        <w:rPr>
          <w:rFonts w:ascii="宋体" w:hAnsi="宋体"/>
          <w:color w:val="000000" w:themeColor="text1"/>
          <w:szCs w:val="21"/>
        </w:rPr>
      </w:pPr>
      <w:r w:rsidRPr="00682C12">
        <w:rPr>
          <w:rFonts w:ascii="宋体" w:hAnsi="宋体"/>
          <w:color w:val="000000" w:themeColor="text1"/>
          <w:szCs w:val="21"/>
        </w:rPr>
        <w:t>计划竣工日期：</w:t>
      </w:r>
      <w:r w:rsidRPr="00682C12">
        <w:rPr>
          <w:rFonts w:ascii="宋体" w:hAnsi="宋体"/>
          <w:color w:val="000000" w:themeColor="text1"/>
          <w:szCs w:val="21"/>
          <w:u w:val="single"/>
        </w:rPr>
        <w:t> </w:t>
      </w:r>
      <w:r w:rsidRPr="00682C12">
        <w:rPr>
          <w:rFonts w:ascii="宋体" w:hAnsi="宋体"/>
          <w:color w:val="000000" w:themeColor="text1"/>
          <w:szCs w:val="21"/>
        </w:rPr>
        <w:t>年</w:t>
      </w:r>
      <w:r w:rsidRPr="00682C12">
        <w:rPr>
          <w:rFonts w:ascii="宋体" w:hAnsi="宋体"/>
          <w:color w:val="000000" w:themeColor="text1"/>
          <w:szCs w:val="21"/>
          <w:u w:val="single"/>
        </w:rPr>
        <w:t> </w:t>
      </w:r>
      <w:r w:rsidRPr="00682C12">
        <w:rPr>
          <w:rFonts w:ascii="宋体" w:hAnsi="宋体"/>
          <w:color w:val="000000" w:themeColor="text1"/>
          <w:szCs w:val="21"/>
        </w:rPr>
        <w:t>月</w:t>
      </w:r>
      <w:r w:rsidRPr="00682C12">
        <w:rPr>
          <w:rFonts w:ascii="宋体" w:hAnsi="宋体"/>
          <w:color w:val="000000" w:themeColor="text1"/>
          <w:szCs w:val="21"/>
          <w:u w:val="single"/>
        </w:rPr>
        <w:t> </w:t>
      </w:r>
      <w:r w:rsidRPr="00682C12">
        <w:rPr>
          <w:rFonts w:ascii="宋体" w:hAnsi="宋体"/>
          <w:color w:val="000000" w:themeColor="text1"/>
          <w:szCs w:val="21"/>
        </w:rPr>
        <w:t>日</w:t>
      </w:r>
      <w:r w:rsidRPr="00682C12">
        <w:rPr>
          <w:rFonts w:ascii="宋体" w:hAnsi="宋体" w:hint="eastAsia"/>
          <w:color w:val="000000" w:themeColor="text1"/>
          <w:szCs w:val="21"/>
        </w:rPr>
        <w:t>，实际</w:t>
      </w:r>
      <w:r w:rsidRPr="00682C12">
        <w:rPr>
          <w:rFonts w:ascii="宋体" w:hAnsi="宋体"/>
          <w:color w:val="000000" w:themeColor="text1"/>
          <w:szCs w:val="21"/>
        </w:rPr>
        <w:t>竣工日期以工程竣工验收合格之日为准</w:t>
      </w:r>
    </w:p>
    <w:p w14:paraId="015BC8FF" w14:textId="77777777" w:rsidR="00C01CF7" w:rsidRPr="00682C12" w:rsidRDefault="00351335">
      <w:pPr>
        <w:widowControl/>
        <w:spacing w:line="400" w:lineRule="exact"/>
        <w:ind w:firstLine="459"/>
        <w:jc w:val="left"/>
        <w:rPr>
          <w:rFonts w:ascii="宋体" w:hAnsi="宋体"/>
          <w:color w:val="000000" w:themeColor="text1"/>
          <w:szCs w:val="21"/>
        </w:rPr>
      </w:pPr>
      <w:r w:rsidRPr="00682C12">
        <w:rPr>
          <w:rFonts w:ascii="宋体" w:hAnsi="宋体" w:hint="eastAsia"/>
          <w:color w:val="000000" w:themeColor="text1"/>
          <w:szCs w:val="21"/>
        </w:rPr>
        <w:t>合同</w:t>
      </w:r>
      <w:r w:rsidRPr="00682C12">
        <w:rPr>
          <w:rFonts w:ascii="宋体" w:hAnsi="宋体"/>
          <w:color w:val="000000" w:themeColor="text1"/>
          <w:szCs w:val="21"/>
        </w:rPr>
        <w:t>工期：</w:t>
      </w:r>
      <w:r w:rsidRPr="00682C12">
        <w:rPr>
          <w:rFonts w:ascii="宋体" w:hAnsi="宋体" w:hint="eastAsia"/>
          <w:color w:val="000000" w:themeColor="text1"/>
          <w:szCs w:val="21"/>
        </w:rPr>
        <w:t>日历</w:t>
      </w:r>
      <w:r w:rsidRPr="00682C12">
        <w:rPr>
          <w:rFonts w:ascii="宋体" w:hAnsi="宋体"/>
          <w:color w:val="000000" w:themeColor="text1"/>
          <w:szCs w:val="21"/>
        </w:rPr>
        <w:t>天</w:t>
      </w:r>
      <w:r w:rsidRPr="00682C12">
        <w:rPr>
          <w:rFonts w:ascii="宋体" w:hAnsi="宋体" w:hint="eastAsia"/>
          <w:color w:val="000000" w:themeColor="text1"/>
          <w:szCs w:val="21"/>
        </w:rPr>
        <w:t>，实际工期的计算方式为：以监理工程师</w:t>
      </w:r>
      <w:r w:rsidRPr="00682C12">
        <w:rPr>
          <w:rFonts w:ascii="宋体" w:hAnsi="宋体"/>
          <w:color w:val="000000" w:themeColor="text1"/>
          <w:szCs w:val="21"/>
        </w:rPr>
        <w:t>签发的工程开工通知明确的开工日期</w:t>
      </w:r>
      <w:r w:rsidRPr="00682C12">
        <w:rPr>
          <w:rFonts w:ascii="宋体" w:hAnsi="宋体" w:hint="eastAsia"/>
          <w:color w:val="000000" w:themeColor="text1"/>
          <w:szCs w:val="21"/>
        </w:rPr>
        <w:t>起至工程通过发包人组织的竣工验收合格之日止，如因发包人原因无法进行竣工验收的，实际工期计算方式为：以监理工程师</w:t>
      </w:r>
      <w:r w:rsidRPr="00682C12">
        <w:rPr>
          <w:rFonts w:ascii="宋体" w:hAnsi="宋体"/>
          <w:color w:val="000000" w:themeColor="text1"/>
          <w:szCs w:val="21"/>
        </w:rPr>
        <w:t>签发的工程开工通知明确的开工日期</w:t>
      </w:r>
      <w:r w:rsidRPr="00682C12">
        <w:rPr>
          <w:rFonts w:ascii="宋体" w:hAnsi="宋体" w:hint="eastAsia"/>
          <w:color w:val="000000" w:themeColor="text1"/>
          <w:szCs w:val="21"/>
        </w:rPr>
        <w:t>起至工程通过发包人组织的完工验收合格之日止。</w:t>
      </w:r>
    </w:p>
    <w:p w14:paraId="393A993B" w14:textId="77777777" w:rsidR="00C01CF7" w:rsidRPr="00682C12" w:rsidRDefault="00351335">
      <w:pPr>
        <w:widowControl/>
        <w:spacing w:line="400" w:lineRule="exact"/>
        <w:jc w:val="left"/>
        <w:rPr>
          <w:rFonts w:ascii="宋体" w:hAnsi="宋体"/>
          <w:color w:val="000000" w:themeColor="text1"/>
          <w:szCs w:val="21"/>
        </w:rPr>
      </w:pPr>
      <w:bookmarkStart w:id="600" w:name="_Toc351203483"/>
      <w:r w:rsidRPr="00682C12">
        <w:rPr>
          <w:rFonts w:ascii="宋体" w:hAnsi="宋体"/>
          <w:color w:val="000000" w:themeColor="text1"/>
          <w:szCs w:val="21"/>
        </w:rPr>
        <w:t>三、质量标准</w:t>
      </w:r>
      <w:bookmarkEnd w:id="600"/>
    </w:p>
    <w:p w14:paraId="181547ED" w14:textId="77777777" w:rsidR="00C01CF7" w:rsidRPr="00682C12" w:rsidRDefault="00351335">
      <w:pPr>
        <w:widowControl/>
        <w:spacing w:line="400" w:lineRule="exact"/>
        <w:ind w:firstLine="459"/>
        <w:jc w:val="left"/>
        <w:rPr>
          <w:rFonts w:ascii="宋体" w:hAnsi="宋体"/>
          <w:color w:val="000000" w:themeColor="text1"/>
          <w:szCs w:val="21"/>
        </w:rPr>
      </w:pPr>
      <w:r w:rsidRPr="00682C12">
        <w:rPr>
          <w:rFonts w:ascii="宋体" w:hAnsi="宋体"/>
          <w:color w:val="000000" w:themeColor="text1"/>
          <w:szCs w:val="21"/>
        </w:rPr>
        <w:t>工程质量</w:t>
      </w:r>
      <w:r w:rsidRPr="00682C12">
        <w:rPr>
          <w:rFonts w:ascii="宋体" w:hAnsi="宋体" w:hint="eastAsia"/>
          <w:color w:val="000000" w:themeColor="text1"/>
          <w:szCs w:val="21"/>
        </w:rPr>
        <w:t>达到国家现行相关施工质量验收规范和本工程设计文件的要求，并一次性验收合格。</w:t>
      </w:r>
    </w:p>
    <w:p w14:paraId="037505B9" w14:textId="77777777" w:rsidR="00C01CF7" w:rsidRPr="00682C12" w:rsidRDefault="00351335">
      <w:pPr>
        <w:widowControl/>
        <w:spacing w:line="400" w:lineRule="exact"/>
        <w:jc w:val="left"/>
        <w:rPr>
          <w:rFonts w:ascii="宋体" w:hAnsi="宋体"/>
          <w:bCs/>
          <w:color w:val="000000" w:themeColor="text1"/>
          <w:szCs w:val="21"/>
        </w:rPr>
      </w:pPr>
      <w:bookmarkStart w:id="601" w:name="_Toc351203484"/>
      <w:r w:rsidRPr="00682C12">
        <w:rPr>
          <w:rFonts w:ascii="宋体" w:hAnsi="宋体"/>
          <w:color w:val="000000" w:themeColor="text1"/>
          <w:szCs w:val="21"/>
        </w:rPr>
        <w:t>四、签约合同价与合同价格形式</w:t>
      </w:r>
      <w:bookmarkEnd w:id="601"/>
      <w:r w:rsidRPr="00682C12">
        <w:rPr>
          <w:rFonts w:ascii="宋体" w:hAnsi="宋体"/>
          <w:color w:val="000000" w:themeColor="text1"/>
          <w:szCs w:val="21"/>
        </w:rPr>
        <w:tab/>
      </w:r>
    </w:p>
    <w:p w14:paraId="3B694DA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1.签约合同价</w:t>
      </w:r>
      <w:r w:rsidRPr="00682C12">
        <w:rPr>
          <w:rFonts w:ascii="宋体" w:hAnsi="宋体" w:hint="eastAsia"/>
          <w:color w:val="000000" w:themeColor="text1"/>
          <w:szCs w:val="21"/>
        </w:rPr>
        <w:t>（暂定）</w:t>
      </w:r>
      <w:r w:rsidRPr="00682C12">
        <w:rPr>
          <w:rFonts w:ascii="宋体" w:hAnsi="宋体"/>
          <w:color w:val="000000" w:themeColor="text1"/>
          <w:szCs w:val="21"/>
        </w:rPr>
        <w:t>为：</w:t>
      </w:r>
    </w:p>
    <w:p w14:paraId="51D478B3" w14:textId="77777777" w:rsidR="00C01CF7" w:rsidRPr="00682C12" w:rsidRDefault="00351335">
      <w:pPr>
        <w:widowControl/>
        <w:spacing w:line="400" w:lineRule="exact"/>
        <w:ind w:firstLineChars="250" w:firstLine="525"/>
        <w:jc w:val="left"/>
        <w:rPr>
          <w:rFonts w:ascii="宋体" w:hAnsi="宋体"/>
          <w:color w:val="000000" w:themeColor="text1"/>
          <w:szCs w:val="21"/>
        </w:rPr>
      </w:pPr>
      <w:r w:rsidRPr="00682C12">
        <w:rPr>
          <w:rFonts w:ascii="宋体" w:hAnsi="宋体"/>
          <w:color w:val="000000" w:themeColor="text1"/>
          <w:szCs w:val="21"/>
        </w:rPr>
        <w:t>人民币（大写）(¥元)；</w:t>
      </w:r>
    </w:p>
    <w:p w14:paraId="5F2748F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其中：</w:t>
      </w:r>
    </w:p>
    <w:p w14:paraId="0127E33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（1）安全文明施工费：</w:t>
      </w:r>
    </w:p>
    <w:p w14:paraId="7244452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人民币（大写）(¥元)；</w:t>
      </w:r>
    </w:p>
    <w:p w14:paraId="401E3F17"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（2）材料和工程设备暂估价金额：</w:t>
      </w:r>
    </w:p>
    <w:p w14:paraId="63672AD9" w14:textId="77777777" w:rsidR="00C01CF7" w:rsidRPr="00682C12" w:rsidRDefault="00351335">
      <w:pPr>
        <w:widowControl/>
        <w:spacing w:line="400" w:lineRule="exact"/>
        <w:ind w:firstLineChars="450" w:firstLine="945"/>
        <w:jc w:val="left"/>
        <w:rPr>
          <w:rFonts w:ascii="宋体" w:hAnsi="宋体"/>
          <w:color w:val="000000" w:themeColor="text1"/>
          <w:szCs w:val="21"/>
        </w:rPr>
      </w:pPr>
      <w:r w:rsidRPr="00682C12">
        <w:rPr>
          <w:rFonts w:ascii="宋体" w:hAnsi="宋体"/>
          <w:color w:val="000000" w:themeColor="text1"/>
          <w:szCs w:val="21"/>
        </w:rPr>
        <w:t>人民币（大写）</w:t>
      </w:r>
      <w:r w:rsidRPr="00682C12">
        <w:rPr>
          <w:rFonts w:ascii="宋体" w:hAnsi="宋体"/>
          <w:color w:val="000000" w:themeColor="text1"/>
          <w:szCs w:val="21"/>
          <w:u w:val="single"/>
        </w:rPr>
        <w:t xml:space="preserve">/     </w:t>
      </w:r>
      <w:r w:rsidRPr="00682C12">
        <w:rPr>
          <w:rFonts w:ascii="宋体" w:hAnsi="宋体"/>
          <w:color w:val="000000" w:themeColor="text1"/>
          <w:szCs w:val="21"/>
        </w:rPr>
        <w:t>(¥</w:t>
      </w:r>
      <w:r w:rsidRPr="00682C12">
        <w:rPr>
          <w:rFonts w:ascii="宋体" w:hAnsi="宋体"/>
          <w:color w:val="000000" w:themeColor="text1"/>
          <w:szCs w:val="21"/>
          <w:u w:val="single"/>
        </w:rPr>
        <w:t xml:space="preserve">/    </w:t>
      </w:r>
      <w:r w:rsidRPr="00682C12">
        <w:rPr>
          <w:rFonts w:ascii="宋体" w:hAnsi="宋体"/>
          <w:color w:val="000000" w:themeColor="text1"/>
          <w:szCs w:val="21"/>
        </w:rPr>
        <w:t>元)；</w:t>
      </w:r>
    </w:p>
    <w:p w14:paraId="07E3AA57"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（3）专业工程暂估价金额：</w:t>
      </w:r>
    </w:p>
    <w:p w14:paraId="440A8779" w14:textId="77777777" w:rsidR="00C01CF7" w:rsidRPr="00682C12" w:rsidRDefault="00351335">
      <w:pPr>
        <w:widowControl/>
        <w:spacing w:line="400" w:lineRule="exact"/>
        <w:ind w:firstLineChars="450" w:firstLine="945"/>
        <w:jc w:val="left"/>
        <w:rPr>
          <w:rFonts w:ascii="宋体" w:hAnsi="宋体"/>
          <w:color w:val="000000" w:themeColor="text1"/>
          <w:szCs w:val="21"/>
        </w:rPr>
      </w:pPr>
      <w:r w:rsidRPr="00682C12">
        <w:rPr>
          <w:rFonts w:ascii="宋体" w:hAnsi="宋体"/>
          <w:color w:val="000000" w:themeColor="text1"/>
          <w:szCs w:val="21"/>
        </w:rPr>
        <w:lastRenderedPageBreak/>
        <w:t>人民币（大写）</w:t>
      </w:r>
      <w:r w:rsidRPr="00682C12">
        <w:rPr>
          <w:rFonts w:ascii="宋体" w:hAnsi="宋体"/>
          <w:color w:val="000000" w:themeColor="text1"/>
          <w:szCs w:val="21"/>
          <w:u w:val="single"/>
        </w:rPr>
        <w:t xml:space="preserve">/   </w:t>
      </w:r>
      <w:r w:rsidRPr="00682C12">
        <w:rPr>
          <w:rFonts w:ascii="宋体" w:hAnsi="宋体"/>
          <w:color w:val="000000" w:themeColor="text1"/>
          <w:szCs w:val="21"/>
        </w:rPr>
        <w:t>(¥</w:t>
      </w:r>
      <w:r w:rsidRPr="00682C12">
        <w:rPr>
          <w:rFonts w:ascii="宋体" w:hAnsi="宋体"/>
          <w:color w:val="000000" w:themeColor="text1"/>
          <w:szCs w:val="21"/>
          <w:u w:val="single"/>
        </w:rPr>
        <w:t xml:space="preserve">/  </w:t>
      </w:r>
      <w:r w:rsidRPr="00682C12">
        <w:rPr>
          <w:rFonts w:ascii="宋体" w:hAnsi="宋体"/>
          <w:color w:val="000000" w:themeColor="text1"/>
          <w:szCs w:val="21"/>
        </w:rPr>
        <w:t>元)；</w:t>
      </w:r>
    </w:p>
    <w:p w14:paraId="62FC0BD0"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（4）暂列金额：</w:t>
      </w:r>
    </w:p>
    <w:p w14:paraId="7A5E291D" w14:textId="77777777" w:rsidR="00C01CF7" w:rsidRPr="00682C12" w:rsidRDefault="00351335">
      <w:pPr>
        <w:widowControl/>
        <w:spacing w:line="400" w:lineRule="exact"/>
        <w:ind w:firstLineChars="450" w:firstLine="945"/>
        <w:jc w:val="left"/>
        <w:rPr>
          <w:rFonts w:ascii="宋体" w:hAnsi="宋体"/>
          <w:color w:val="000000" w:themeColor="text1"/>
          <w:szCs w:val="21"/>
        </w:rPr>
      </w:pPr>
      <w:r w:rsidRPr="00682C12">
        <w:rPr>
          <w:rFonts w:ascii="宋体" w:hAnsi="宋体"/>
          <w:color w:val="000000" w:themeColor="text1"/>
          <w:szCs w:val="21"/>
        </w:rPr>
        <w:t>人民币（大写）</w:t>
      </w:r>
      <w:r w:rsidRPr="00682C12">
        <w:rPr>
          <w:rFonts w:ascii="宋体" w:hAnsi="宋体"/>
          <w:color w:val="000000" w:themeColor="text1"/>
          <w:szCs w:val="21"/>
          <w:u w:val="single"/>
        </w:rPr>
        <w:t xml:space="preserve">/   </w:t>
      </w:r>
      <w:r w:rsidRPr="00682C12">
        <w:rPr>
          <w:rFonts w:ascii="宋体" w:hAnsi="宋体"/>
          <w:color w:val="000000" w:themeColor="text1"/>
          <w:szCs w:val="21"/>
        </w:rPr>
        <w:t>(¥</w:t>
      </w:r>
      <w:r w:rsidRPr="00682C12">
        <w:rPr>
          <w:rFonts w:ascii="宋体" w:hAnsi="宋体"/>
          <w:color w:val="000000" w:themeColor="text1"/>
          <w:szCs w:val="21"/>
          <w:u w:val="single"/>
        </w:rPr>
        <w:t xml:space="preserve">/   </w:t>
      </w:r>
      <w:r w:rsidRPr="00682C12">
        <w:rPr>
          <w:rFonts w:ascii="宋体" w:hAnsi="宋体"/>
          <w:color w:val="000000" w:themeColor="text1"/>
          <w:szCs w:val="21"/>
        </w:rPr>
        <w:t>元)。</w:t>
      </w:r>
    </w:p>
    <w:p w14:paraId="095C35B9" w14:textId="77777777" w:rsidR="00C01CF7" w:rsidRPr="00682C12" w:rsidRDefault="00351335">
      <w:pPr>
        <w:widowControl/>
        <w:numPr>
          <w:ilvl w:val="0"/>
          <w:numId w:val="3"/>
        </w:numPr>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合同价格形式：</w:t>
      </w:r>
      <w:r w:rsidRPr="00682C12">
        <w:rPr>
          <w:rFonts w:ascii="宋体" w:hAnsi="宋体" w:hint="eastAsia"/>
          <w:color w:val="000000" w:themeColor="text1"/>
          <w:szCs w:val="21"/>
        </w:rPr>
        <w:sym w:font="Wingdings 2" w:char="0052"/>
      </w:r>
      <w:r w:rsidRPr="00682C12">
        <w:rPr>
          <w:rFonts w:ascii="宋体" w:hAnsi="宋体" w:hint="eastAsia"/>
          <w:color w:val="000000" w:themeColor="text1"/>
          <w:szCs w:val="21"/>
        </w:rPr>
        <w:t>固定</w:t>
      </w:r>
      <w:r w:rsidRPr="00682C12">
        <w:rPr>
          <w:rFonts w:ascii="宋体" w:hAnsi="宋体"/>
          <w:color w:val="000000" w:themeColor="text1"/>
          <w:szCs w:val="21"/>
        </w:rPr>
        <w:t>单价</w:t>
      </w:r>
      <w:r w:rsidRPr="00682C12">
        <w:rPr>
          <w:rFonts w:ascii="宋体" w:hAnsi="宋体" w:hint="eastAsia"/>
          <w:color w:val="000000" w:themeColor="text1"/>
          <w:szCs w:val="21"/>
        </w:rPr>
        <w:t xml:space="preserve">  □固定</w:t>
      </w:r>
      <w:r w:rsidRPr="00682C12">
        <w:rPr>
          <w:rFonts w:ascii="宋体" w:hAnsi="宋体"/>
          <w:color w:val="000000" w:themeColor="text1"/>
          <w:szCs w:val="21"/>
        </w:rPr>
        <w:t>总价</w:t>
      </w:r>
    </w:p>
    <w:p w14:paraId="3185BB2C" w14:textId="77777777" w:rsidR="00C01CF7" w:rsidRPr="00682C12" w:rsidRDefault="00351335">
      <w:pPr>
        <w:widowControl/>
        <w:numPr>
          <w:ilvl w:val="0"/>
          <w:numId w:val="3"/>
        </w:numPr>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合同最终价款按照专用合同条款规定的计价方式、结算原则及结算审计等确定的金额为准。</w:t>
      </w:r>
    </w:p>
    <w:p w14:paraId="726A4CF7" w14:textId="77777777" w:rsidR="00C01CF7" w:rsidRPr="00682C12" w:rsidRDefault="00351335">
      <w:pPr>
        <w:widowControl/>
        <w:autoSpaceDE w:val="0"/>
        <w:autoSpaceDN w:val="0"/>
        <w:adjustRightInd w:val="0"/>
        <w:spacing w:line="400" w:lineRule="exact"/>
        <w:outlineLvl w:val="3"/>
        <w:rPr>
          <w:rFonts w:ascii="宋体" w:hAnsi="宋体"/>
          <w:color w:val="000000" w:themeColor="text1"/>
          <w:szCs w:val="21"/>
        </w:rPr>
      </w:pPr>
      <w:bookmarkStart w:id="602" w:name="_Toc351203485"/>
      <w:r w:rsidRPr="00682C12">
        <w:rPr>
          <w:rFonts w:ascii="宋体" w:hAnsi="宋体"/>
          <w:color w:val="000000" w:themeColor="text1"/>
          <w:szCs w:val="21"/>
        </w:rPr>
        <w:t>五、</w:t>
      </w:r>
      <w:bookmarkEnd w:id="602"/>
      <w:r w:rsidRPr="00682C12">
        <w:rPr>
          <w:rFonts w:ascii="宋体" w:hAnsi="宋体"/>
          <w:color w:val="000000" w:themeColor="text1"/>
          <w:szCs w:val="21"/>
        </w:rPr>
        <w:t>项目经理</w:t>
      </w:r>
    </w:p>
    <w:p w14:paraId="7317929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承包人项目经理：。</w:t>
      </w:r>
    </w:p>
    <w:p w14:paraId="6A5FBC97" w14:textId="77777777" w:rsidR="00C01CF7" w:rsidRPr="00682C12" w:rsidRDefault="00351335">
      <w:pPr>
        <w:widowControl/>
        <w:autoSpaceDE w:val="0"/>
        <w:autoSpaceDN w:val="0"/>
        <w:adjustRightInd w:val="0"/>
        <w:spacing w:line="400" w:lineRule="exact"/>
        <w:outlineLvl w:val="3"/>
        <w:rPr>
          <w:rFonts w:ascii="宋体" w:hAnsi="宋体"/>
          <w:color w:val="000000" w:themeColor="text1"/>
          <w:szCs w:val="21"/>
        </w:rPr>
      </w:pPr>
      <w:bookmarkStart w:id="603" w:name="_Toc351203486"/>
      <w:r w:rsidRPr="00682C12">
        <w:rPr>
          <w:rFonts w:ascii="宋体" w:hAnsi="宋体"/>
          <w:color w:val="000000" w:themeColor="text1"/>
          <w:szCs w:val="21"/>
        </w:rPr>
        <w:t>六、合同文件构成</w:t>
      </w:r>
      <w:bookmarkEnd w:id="603"/>
    </w:p>
    <w:p w14:paraId="75D2D1EE"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bookmarkStart w:id="604" w:name="_Toc351203487"/>
      <w:r w:rsidRPr="00682C12">
        <w:rPr>
          <w:rFonts w:ascii="宋体" w:hAnsi="宋体"/>
          <w:color w:val="000000" w:themeColor="text1"/>
          <w:szCs w:val="21"/>
        </w:rPr>
        <w:t>（1）</w:t>
      </w:r>
      <w:r w:rsidRPr="00682C12">
        <w:rPr>
          <w:rFonts w:ascii="宋体" w:hAnsi="宋体" w:hint="eastAsia"/>
          <w:color w:val="000000" w:themeColor="text1"/>
          <w:szCs w:val="21"/>
        </w:rPr>
        <w:t>合同</w:t>
      </w:r>
      <w:r w:rsidRPr="00682C12">
        <w:rPr>
          <w:rFonts w:ascii="宋体" w:hAnsi="宋体"/>
          <w:color w:val="000000" w:themeColor="text1"/>
          <w:szCs w:val="21"/>
        </w:rPr>
        <w:t>协议书；</w:t>
      </w:r>
    </w:p>
    <w:p w14:paraId="33CC98F0"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（2）中</w:t>
      </w:r>
      <w:r w:rsidRPr="00682C12">
        <w:rPr>
          <w:rFonts w:ascii="宋体" w:hAnsi="宋体" w:hint="eastAsia"/>
          <w:color w:val="000000" w:themeColor="text1"/>
          <w:szCs w:val="21"/>
        </w:rPr>
        <w:t>选</w:t>
      </w:r>
      <w:r w:rsidRPr="00682C12">
        <w:rPr>
          <w:rFonts w:ascii="宋体" w:hAnsi="宋体"/>
          <w:color w:val="000000" w:themeColor="text1"/>
          <w:szCs w:val="21"/>
        </w:rPr>
        <w:t xml:space="preserve">通知书； </w:t>
      </w:r>
    </w:p>
    <w:p w14:paraId="4B14043B"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（3）</w:t>
      </w:r>
      <w:r w:rsidRPr="00682C12">
        <w:rPr>
          <w:rFonts w:ascii="宋体" w:hAnsi="宋体" w:hint="eastAsia"/>
          <w:color w:val="000000" w:themeColor="text1"/>
          <w:szCs w:val="21"/>
        </w:rPr>
        <w:t>比选申请</w:t>
      </w:r>
      <w:r w:rsidRPr="00682C12">
        <w:rPr>
          <w:rFonts w:ascii="宋体" w:hAnsi="宋体"/>
          <w:color w:val="000000" w:themeColor="text1"/>
          <w:szCs w:val="21"/>
        </w:rPr>
        <w:t xml:space="preserve">函及其附录； </w:t>
      </w:r>
    </w:p>
    <w:p w14:paraId="59F32B7E"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 xml:space="preserve">（4）专用合同条款及其附件； </w:t>
      </w:r>
    </w:p>
    <w:p w14:paraId="60D8555E"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 xml:space="preserve">（5）通用合同条款； </w:t>
      </w:r>
    </w:p>
    <w:p w14:paraId="664FD3C2"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（6）</w:t>
      </w:r>
      <w:r w:rsidRPr="00682C12">
        <w:rPr>
          <w:rFonts w:ascii="宋体" w:hAnsi="宋体" w:hint="eastAsia"/>
          <w:color w:val="000000" w:themeColor="text1"/>
          <w:szCs w:val="21"/>
        </w:rPr>
        <w:t>比选文件</w:t>
      </w:r>
      <w:r w:rsidRPr="00682C12">
        <w:rPr>
          <w:rFonts w:ascii="宋体" w:hAnsi="宋体"/>
          <w:color w:val="000000" w:themeColor="text1"/>
          <w:szCs w:val="21"/>
        </w:rPr>
        <w:t>；</w:t>
      </w:r>
    </w:p>
    <w:p w14:paraId="1F7BA6CD"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w:t>
      </w:r>
      <w:r w:rsidRPr="00682C12">
        <w:rPr>
          <w:rFonts w:ascii="宋体" w:hAnsi="宋体" w:hint="eastAsia"/>
          <w:color w:val="000000" w:themeColor="text1"/>
          <w:szCs w:val="21"/>
        </w:rPr>
        <w:t>比选申请文件</w:t>
      </w:r>
      <w:r w:rsidRPr="00682C12">
        <w:rPr>
          <w:rFonts w:ascii="宋体" w:hAnsi="宋体"/>
          <w:color w:val="000000" w:themeColor="text1"/>
          <w:szCs w:val="21"/>
        </w:rPr>
        <w:t>；</w:t>
      </w:r>
    </w:p>
    <w:p w14:paraId="65BABA79"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（8）技术标准和要求；</w:t>
      </w:r>
    </w:p>
    <w:p w14:paraId="4790900B"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9</w:t>
      </w:r>
      <w:r w:rsidRPr="00682C12">
        <w:rPr>
          <w:rFonts w:ascii="宋体" w:hAnsi="宋体" w:hint="eastAsia"/>
          <w:color w:val="000000" w:themeColor="text1"/>
          <w:szCs w:val="21"/>
        </w:rPr>
        <w:t>）</w:t>
      </w:r>
      <w:r w:rsidRPr="00682C12">
        <w:rPr>
          <w:rFonts w:ascii="宋体" w:hAnsi="宋体"/>
          <w:color w:val="000000" w:themeColor="text1"/>
          <w:szCs w:val="21"/>
        </w:rPr>
        <w:t>图纸；</w:t>
      </w:r>
    </w:p>
    <w:p w14:paraId="0FF2D8E8"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10</w:t>
      </w:r>
      <w:r w:rsidRPr="00682C12">
        <w:rPr>
          <w:rFonts w:ascii="宋体" w:hAnsi="宋体" w:hint="eastAsia"/>
          <w:color w:val="000000" w:themeColor="text1"/>
          <w:szCs w:val="21"/>
        </w:rPr>
        <w:t>）</w:t>
      </w:r>
      <w:r w:rsidRPr="00682C12">
        <w:rPr>
          <w:rFonts w:ascii="宋体" w:hAnsi="宋体"/>
          <w:color w:val="000000" w:themeColor="text1"/>
          <w:szCs w:val="21"/>
        </w:rPr>
        <w:t>已标价工程量清单</w:t>
      </w:r>
      <w:r w:rsidRPr="00682C12">
        <w:rPr>
          <w:rFonts w:ascii="宋体" w:hAnsi="宋体" w:hint="eastAsia"/>
          <w:color w:val="000000" w:themeColor="text1"/>
          <w:szCs w:val="21"/>
        </w:rPr>
        <w:t>；</w:t>
      </w:r>
    </w:p>
    <w:p w14:paraId="7277E6C3"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11</w:t>
      </w:r>
      <w:r w:rsidRPr="00682C12">
        <w:rPr>
          <w:rFonts w:ascii="宋体" w:hAnsi="宋体" w:hint="eastAsia"/>
          <w:color w:val="000000" w:themeColor="text1"/>
          <w:szCs w:val="21"/>
        </w:rPr>
        <w:t>）</w:t>
      </w:r>
      <w:r w:rsidRPr="00682C12">
        <w:rPr>
          <w:rFonts w:ascii="宋体" w:hAnsi="宋体"/>
          <w:color w:val="000000" w:themeColor="text1"/>
          <w:szCs w:val="21"/>
        </w:rPr>
        <w:t>其他合同文件。</w:t>
      </w:r>
    </w:p>
    <w:p w14:paraId="7CDCC6AA"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12</w:t>
      </w:r>
      <w:r w:rsidRPr="00682C12">
        <w:rPr>
          <w:rFonts w:ascii="宋体" w:hAnsi="宋体" w:hint="eastAsia"/>
          <w:color w:val="000000" w:themeColor="text1"/>
          <w:szCs w:val="21"/>
        </w:rPr>
        <w:t>）</w:t>
      </w:r>
      <w:r w:rsidRPr="00682C12">
        <w:rPr>
          <w:rFonts w:ascii="宋体" w:hAnsi="宋体"/>
          <w:color w:val="000000" w:themeColor="text1"/>
          <w:szCs w:val="21"/>
        </w:rPr>
        <w:t>在合同订立及履行过程中形成的与合同有关的文件。</w:t>
      </w:r>
    </w:p>
    <w:p w14:paraId="3CBE6377" w14:textId="77777777" w:rsidR="00C01CF7" w:rsidRPr="00682C12" w:rsidRDefault="00351335">
      <w:pPr>
        <w:widowControl/>
        <w:autoSpaceDE w:val="0"/>
        <w:autoSpaceDN w:val="0"/>
        <w:adjustRightInd w:val="0"/>
        <w:spacing w:line="400" w:lineRule="exact"/>
        <w:ind w:firstLineChars="300" w:firstLine="630"/>
        <w:outlineLvl w:val="3"/>
        <w:rPr>
          <w:rFonts w:ascii="宋体" w:hAnsi="宋体"/>
          <w:color w:val="000000" w:themeColor="text1"/>
          <w:szCs w:val="21"/>
        </w:rPr>
      </w:pPr>
      <w:r w:rsidRPr="00682C12">
        <w:rPr>
          <w:rFonts w:ascii="宋体" w:hAnsi="宋体"/>
          <w:color w:val="000000" w:themeColor="text1"/>
          <w:szCs w:val="21"/>
        </w:rPr>
        <w:t>七、承诺</w:t>
      </w:r>
      <w:bookmarkEnd w:id="604"/>
    </w:p>
    <w:p w14:paraId="6EFAA1DF" w14:textId="77777777" w:rsidR="00C01CF7" w:rsidRPr="00682C12" w:rsidRDefault="00351335">
      <w:pPr>
        <w:widowControl/>
        <w:spacing w:line="400" w:lineRule="exact"/>
        <w:ind w:firstLineChars="200" w:firstLine="420"/>
        <w:jc w:val="left"/>
        <w:rPr>
          <w:rFonts w:ascii="宋体" w:hAnsi="宋体"/>
          <w:bCs/>
          <w:color w:val="000000" w:themeColor="text1"/>
          <w:szCs w:val="21"/>
        </w:rPr>
      </w:pPr>
      <w:r w:rsidRPr="00682C12">
        <w:rPr>
          <w:rFonts w:ascii="宋体" w:hAnsi="宋体"/>
          <w:bCs/>
          <w:color w:val="000000" w:themeColor="text1"/>
          <w:szCs w:val="21"/>
        </w:rPr>
        <w:t>1.发包人承诺按照法律规定履行项目审批手续、筹集工程建设资金并按照合同约定的期限和方式支付合同价款。</w:t>
      </w:r>
    </w:p>
    <w:p w14:paraId="2020D975" w14:textId="77777777" w:rsidR="00C01CF7" w:rsidRPr="00682C12" w:rsidRDefault="00351335">
      <w:pPr>
        <w:widowControl/>
        <w:spacing w:line="400" w:lineRule="exact"/>
        <w:ind w:firstLineChars="200" w:firstLine="420"/>
        <w:jc w:val="left"/>
        <w:rPr>
          <w:rFonts w:ascii="宋体" w:hAnsi="宋体"/>
          <w:bCs/>
          <w:color w:val="000000" w:themeColor="text1"/>
          <w:szCs w:val="21"/>
        </w:rPr>
      </w:pPr>
      <w:r w:rsidRPr="00682C12">
        <w:rPr>
          <w:rFonts w:ascii="宋体" w:hAnsi="宋体"/>
          <w:bCs/>
          <w:color w:val="000000" w:themeColor="text1"/>
          <w:szCs w:val="21"/>
        </w:rPr>
        <w:t>2.承包人承诺按照法律规定及合同约定组织完成工程施工，确保工程质量和安全，不转包及违法分包，并在缺陷责任期及保修期内承担</w:t>
      </w:r>
      <w:r w:rsidRPr="00682C12">
        <w:rPr>
          <w:rFonts w:ascii="宋体" w:hAnsi="宋体" w:hint="eastAsia"/>
          <w:bCs/>
          <w:color w:val="000000" w:themeColor="text1"/>
          <w:szCs w:val="21"/>
        </w:rPr>
        <w:t>缺陷修复及质量保修的</w:t>
      </w:r>
      <w:r w:rsidRPr="00682C12">
        <w:rPr>
          <w:rFonts w:ascii="宋体" w:hAnsi="宋体"/>
          <w:bCs/>
          <w:color w:val="000000" w:themeColor="text1"/>
          <w:szCs w:val="21"/>
        </w:rPr>
        <w:t>责任。</w:t>
      </w:r>
    </w:p>
    <w:p w14:paraId="27431148" w14:textId="77777777" w:rsidR="00C01CF7" w:rsidRPr="00682C12" w:rsidRDefault="00351335">
      <w:pPr>
        <w:widowControl/>
        <w:spacing w:line="400" w:lineRule="exact"/>
        <w:ind w:firstLineChars="200" w:firstLine="420"/>
        <w:jc w:val="left"/>
        <w:rPr>
          <w:rFonts w:ascii="宋体" w:hAnsi="宋体"/>
          <w:bCs/>
          <w:color w:val="000000" w:themeColor="text1"/>
          <w:szCs w:val="21"/>
        </w:rPr>
      </w:pPr>
      <w:r w:rsidRPr="00682C12">
        <w:rPr>
          <w:rFonts w:ascii="宋体" w:hAnsi="宋体"/>
          <w:bCs/>
          <w:color w:val="000000" w:themeColor="text1"/>
          <w:szCs w:val="21"/>
        </w:rPr>
        <w:t>3.发包人和承包人通过招投标形式签订合同的，双方理解并</w:t>
      </w:r>
      <w:r w:rsidRPr="00682C12">
        <w:rPr>
          <w:rFonts w:ascii="宋体" w:hAnsi="宋体" w:hint="eastAsia"/>
          <w:bCs/>
          <w:color w:val="000000" w:themeColor="text1"/>
          <w:szCs w:val="21"/>
        </w:rPr>
        <w:t>承诺</w:t>
      </w:r>
      <w:r w:rsidRPr="00682C12">
        <w:rPr>
          <w:rFonts w:ascii="宋体" w:hAnsi="宋体"/>
          <w:bCs/>
          <w:color w:val="000000" w:themeColor="text1"/>
          <w:szCs w:val="21"/>
        </w:rPr>
        <w:t>不再就同一工程另行签订与合同实质性内容相背离的协议。</w:t>
      </w:r>
    </w:p>
    <w:p w14:paraId="52FABE56" w14:textId="77777777" w:rsidR="00C01CF7" w:rsidRPr="00682C12" w:rsidRDefault="00351335">
      <w:pPr>
        <w:widowControl/>
        <w:spacing w:line="400" w:lineRule="exact"/>
        <w:jc w:val="left"/>
        <w:rPr>
          <w:rFonts w:ascii="宋体" w:hAnsi="宋体"/>
          <w:bCs/>
          <w:color w:val="000000" w:themeColor="text1"/>
          <w:szCs w:val="21"/>
        </w:rPr>
      </w:pPr>
      <w:bookmarkStart w:id="605" w:name="_Toc351203488"/>
      <w:r w:rsidRPr="00682C12">
        <w:rPr>
          <w:rFonts w:ascii="宋体" w:hAnsi="宋体"/>
          <w:b/>
          <w:color w:val="000000" w:themeColor="text1"/>
          <w:szCs w:val="21"/>
        </w:rPr>
        <w:t>八、词语含义</w:t>
      </w:r>
      <w:bookmarkEnd w:id="605"/>
    </w:p>
    <w:p w14:paraId="7864D882" w14:textId="77777777" w:rsidR="00C01CF7" w:rsidRPr="00682C12" w:rsidRDefault="00351335">
      <w:pPr>
        <w:widowControl/>
        <w:spacing w:line="400" w:lineRule="exact"/>
        <w:ind w:firstLineChars="200" w:firstLine="420"/>
        <w:jc w:val="left"/>
        <w:rPr>
          <w:rFonts w:ascii="宋体" w:hAnsi="宋体"/>
          <w:bCs/>
          <w:color w:val="000000" w:themeColor="text1"/>
          <w:szCs w:val="21"/>
        </w:rPr>
      </w:pPr>
      <w:r w:rsidRPr="00682C12">
        <w:rPr>
          <w:rFonts w:ascii="宋体" w:hAnsi="宋体"/>
          <w:bCs/>
          <w:color w:val="000000" w:themeColor="text1"/>
          <w:szCs w:val="21"/>
        </w:rPr>
        <w:t>本协议书中词语含义与第二部分通用合同条款中赋予的含义相同。</w:t>
      </w:r>
    </w:p>
    <w:p w14:paraId="4FD2E950"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bookmarkStart w:id="606" w:name="_Toc351203489"/>
      <w:r w:rsidRPr="00682C12">
        <w:rPr>
          <w:rFonts w:ascii="宋体" w:hAnsi="宋体"/>
          <w:b/>
          <w:color w:val="000000" w:themeColor="text1"/>
          <w:szCs w:val="21"/>
        </w:rPr>
        <w:t>九、签订时间</w:t>
      </w:r>
      <w:bookmarkEnd w:id="606"/>
    </w:p>
    <w:p w14:paraId="694D8617" w14:textId="77777777" w:rsidR="00C01CF7" w:rsidRPr="00682C12" w:rsidRDefault="00351335">
      <w:pPr>
        <w:widowControl/>
        <w:spacing w:line="400" w:lineRule="exact"/>
        <w:ind w:firstLineChars="200" w:firstLine="420"/>
        <w:jc w:val="left"/>
        <w:rPr>
          <w:rFonts w:ascii="宋体" w:hAnsi="宋体"/>
          <w:bCs/>
          <w:color w:val="000000" w:themeColor="text1"/>
          <w:szCs w:val="21"/>
        </w:rPr>
      </w:pPr>
      <w:r w:rsidRPr="00682C12">
        <w:rPr>
          <w:rFonts w:ascii="宋体" w:hAnsi="宋体"/>
          <w:bCs/>
          <w:color w:val="000000" w:themeColor="text1"/>
          <w:szCs w:val="21"/>
        </w:rPr>
        <w:t>本合同于年月日签订。</w:t>
      </w:r>
    </w:p>
    <w:p w14:paraId="5E1E0D00"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bookmarkStart w:id="607" w:name="_Toc351203490"/>
      <w:r w:rsidRPr="00682C12">
        <w:rPr>
          <w:rFonts w:ascii="宋体" w:hAnsi="宋体"/>
          <w:b/>
          <w:color w:val="000000" w:themeColor="text1"/>
          <w:szCs w:val="21"/>
        </w:rPr>
        <w:t>十、签订地点</w:t>
      </w:r>
      <w:bookmarkEnd w:id="607"/>
    </w:p>
    <w:p w14:paraId="41E5A160" w14:textId="77777777" w:rsidR="00C01CF7" w:rsidRPr="00682C12" w:rsidRDefault="00351335">
      <w:pPr>
        <w:widowControl/>
        <w:spacing w:line="400" w:lineRule="exact"/>
        <w:ind w:firstLineChars="200" w:firstLine="420"/>
        <w:jc w:val="left"/>
        <w:rPr>
          <w:rFonts w:ascii="宋体" w:hAnsi="宋体"/>
          <w:bCs/>
          <w:color w:val="000000" w:themeColor="text1"/>
          <w:szCs w:val="21"/>
        </w:rPr>
      </w:pPr>
      <w:r w:rsidRPr="00682C12">
        <w:rPr>
          <w:rFonts w:ascii="宋体" w:hAnsi="宋体"/>
          <w:bCs/>
          <w:color w:val="000000" w:themeColor="text1"/>
          <w:szCs w:val="21"/>
        </w:rPr>
        <w:t>本合同在</w:t>
      </w:r>
      <w:r w:rsidRPr="00682C12">
        <w:rPr>
          <w:rFonts w:ascii="宋体" w:hAnsi="宋体" w:hint="eastAsia"/>
          <w:bCs/>
          <w:color w:val="000000" w:themeColor="text1"/>
          <w:szCs w:val="21"/>
          <w:u w:val="single"/>
        </w:rPr>
        <w:t>水土高新园</w:t>
      </w:r>
      <w:r w:rsidRPr="00682C12">
        <w:rPr>
          <w:rFonts w:ascii="宋体" w:hAnsi="宋体"/>
          <w:bCs/>
          <w:color w:val="000000" w:themeColor="text1"/>
          <w:szCs w:val="21"/>
        </w:rPr>
        <w:t>签订。</w:t>
      </w:r>
    </w:p>
    <w:p w14:paraId="216CBAB1"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bookmarkStart w:id="608" w:name="_Toc351203491"/>
      <w:r w:rsidRPr="00682C12">
        <w:rPr>
          <w:rFonts w:ascii="宋体" w:hAnsi="宋体"/>
          <w:b/>
          <w:color w:val="000000" w:themeColor="text1"/>
          <w:szCs w:val="21"/>
        </w:rPr>
        <w:t>十一、补充协议</w:t>
      </w:r>
      <w:bookmarkEnd w:id="608"/>
    </w:p>
    <w:p w14:paraId="6342D178" w14:textId="77777777" w:rsidR="00C01CF7" w:rsidRPr="00682C12" w:rsidRDefault="00351335">
      <w:pPr>
        <w:widowControl/>
        <w:spacing w:line="400" w:lineRule="exact"/>
        <w:ind w:firstLineChars="200" w:firstLine="420"/>
        <w:jc w:val="left"/>
        <w:rPr>
          <w:rFonts w:ascii="宋体" w:hAnsi="宋体"/>
          <w:b/>
          <w:bCs/>
          <w:color w:val="000000" w:themeColor="text1"/>
          <w:szCs w:val="21"/>
        </w:rPr>
      </w:pPr>
      <w:r w:rsidRPr="00682C12">
        <w:rPr>
          <w:rFonts w:ascii="宋体" w:hAnsi="宋体"/>
          <w:bCs/>
          <w:color w:val="000000" w:themeColor="text1"/>
          <w:szCs w:val="21"/>
        </w:rPr>
        <w:t>合同未尽事宜，合同当事人</w:t>
      </w:r>
      <w:r w:rsidRPr="00682C12">
        <w:rPr>
          <w:rFonts w:ascii="宋体" w:hAnsi="宋体" w:hint="eastAsia"/>
          <w:bCs/>
          <w:color w:val="000000" w:themeColor="text1"/>
          <w:szCs w:val="21"/>
        </w:rPr>
        <w:t>可</w:t>
      </w:r>
      <w:r w:rsidRPr="00682C12">
        <w:rPr>
          <w:rFonts w:ascii="宋体" w:hAnsi="宋体"/>
          <w:bCs/>
          <w:color w:val="000000" w:themeColor="text1"/>
          <w:szCs w:val="21"/>
        </w:rPr>
        <w:t>另行签订补充协议</w:t>
      </w:r>
      <w:r w:rsidRPr="00682C12">
        <w:rPr>
          <w:rFonts w:ascii="宋体" w:hAnsi="宋体" w:hint="eastAsia"/>
          <w:bCs/>
          <w:color w:val="000000" w:themeColor="text1"/>
          <w:szCs w:val="21"/>
        </w:rPr>
        <w:t>，</w:t>
      </w:r>
      <w:r w:rsidRPr="00682C12">
        <w:rPr>
          <w:rFonts w:ascii="宋体" w:hAnsi="宋体"/>
          <w:bCs/>
          <w:color w:val="000000" w:themeColor="text1"/>
          <w:szCs w:val="21"/>
        </w:rPr>
        <w:t>补充协议是合同的组成部分。</w:t>
      </w:r>
    </w:p>
    <w:p w14:paraId="156AD924"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bookmarkStart w:id="609" w:name="_Toc351203492"/>
      <w:r w:rsidRPr="00682C12">
        <w:rPr>
          <w:rFonts w:ascii="宋体" w:hAnsi="宋体"/>
          <w:b/>
          <w:color w:val="000000" w:themeColor="text1"/>
          <w:szCs w:val="21"/>
        </w:rPr>
        <w:t>十二、合同生效</w:t>
      </w:r>
      <w:bookmarkEnd w:id="609"/>
    </w:p>
    <w:p w14:paraId="3F18E6D0" w14:textId="77777777" w:rsidR="00C01CF7" w:rsidRPr="00682C12" w:rsidRDefault="00351335">
      <w:pPr>
        <w:widowControl/>
        <w:spacing w:line="400" w:lineRule="exact"/>
        <w:ind w:firstLineChars="200" w:firstLine="420"/>
        <w:jc w:val="left"/>
        <w:rPr>
          <w:rFonts w:ascii="宋体" w:hAnsi="宋体"/>
          <w:bCs/>
          <w:color w:val="000000" w:themeColor="text1"/>
          <w:szCs w:val="21"/>
        </w:rPr>
      </w:pPr>
      <w:r w:rsidRPr="00682C12">
        <w:rPr>
          <w:rFonts w:ascii="宋体" w:hAnsi="宋体" w:hint="eastAsia"/>
          <w:bCs/>
          <w:color w:val="000000" w:themeColor="text1"/>
          <w:szCs w:val="21"/>
        </w:rPr>
        <w:lastRenderedPageBreak/>
        <w:t>本合同自双方签字盖章之日起生效</w:t>
      </w:r>
      <w:r w:rsidRPr="00682C12">
        <w:rPr>
          <w:rFonts w:ascii="宋体" w:hAnsi="宋体"/>
          <w:bCs/>
          <w:color w:val="000000" w:themeColor="text1"/>
          <w:szCs w:val="21"/>
        </w:rPr>
        <w:t>。</w:t>
      </w:r>
    </w:p>
    <w:p w14:paraId="395B7DE6"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bookmarkStart w:id="610" w:name="_Toc351203493"/>
      <w:r w:rsidRPr="00682C12">
        <w:rPr>
          <w:rFonts w:ascii="宋体" w:hAnsi="宋体"/>
          <w:b/>
          <w:color w:val="000000" w:themeColor="text1"/>
          <w:szCs w:val="21"/>
        </w:rPr>
        <w:t>十三、合同份数</w:t>
      </w:r>
      <w:bookmarkEnd w:id="610"/>
    </w:p>
    <w:p w14:paraId="05F9AD36" w14:textId="77777777" w:rsidR="00C01CF7" w:rsidRPr="00682C12" w:rsidRDefault="00351335">
      <w:pPr>
        <w:widowControl/>
        <w:spacing w:line="400" w:lineRule="exact"/>
        <w:ind w:firstLineChars="200" w:firstLine="420"/>
        <w:jc w:val="left"/>
        <w:rPr>
          <w:rFonts w:ascii="宋体" w:hAnsi="宋体"/>
          <w:bCs/>
          <w:color w:val="000000" w:themeColor="text1"/>
          <w:szCs w:val="21"/>
        </w:rPr>
      </w:pPr>
      <w:r w:rsidRPr="00682C12">
        <w:rPr>
          <w:rFonts w:ascii="宋体" w:hAnsi="宋体"/>
          <w:bCs/>
          <w:color w:val="000000" w:themeColor="text1"/>
          <w:szCs w:val="21"/>
        </w:rPr>
        <w:t>本合同一式10份，</w:t>
      </w:r>
      <w:r w:rsidRPr="00682C12">
        <w:rPr>
          <w:rFonts w:ascii="宋体" w:hAnsi="宋体" w:hint="eastAsia"/>
          <w:color w:val="000000" w:themeColor="text1"/>
          <w:szCs w:val="21"/>
        </w:rPr>
        <w:t>正本2份</w:t>
      </w:r>
      <w:r w:rsidRPr="00682C12">
        <w:rPr>
          <w:rFonts w:ascii="宋体" w:hAnsi="宋体"/>
          <w:color w:val="000000" w:themeColor="text1"/>
          <w:szCs w:val="21"/>
        </w:rPr>
        <w:t>，</w:t>
      </w:r>
      <w:r w:rsidRPr="00682C12">
        <w:rPr>
          <w:rFonts w:ascii="宋体" w:hAnsi="宋体" w:hint="eastAsia"/>
          <w:color w:val="000000" w:themeColor="text1"/>
          <w:szCs w:val="21"/>
        </w:rPr>
        <w:t>副本</w:t>
      </w:r>
      <w:r w:rsidRPr="00682C12">
        <w:rPr>
          <w:rFonts w:ascii="宋体" w:hAnsi="宋体"/>
          <w:color w:val="000000" w:themeColor="text1"/>
          <w:szCs w:val="21"/>
        </w:rPr>
        <w:t>8</w:t>
      </w:r>
      <w:r w:rsidRPr="00682C12">
        <w:rPr>
          <w:rFonts w:ascii="宋体" w:hAnsi="宋体" w:hint="eastAsia"/>
          <w:color w:val="000000" w:themeColor="text1"/>
          <w:szCs w:val="21"/>
        </w:rPr>
        <w:t>份，合同双方各执 1份正本，发包人执6份副本，承包人执</w:t>
      </w:r>
      <w:r w:rsidRPr="00682C12">
        <w:rPr>
          <w:rFonts w:ascii="宋体" w:hAnsi="宋体"/>
          <w:color w:val="000000" w:themeColor="text1"/>
          <w:szCs w:val="21"/>
        </w:rPr>
        <w:t>2</w:t>
      </w:r>
      <w:r w:rsidRPr="00682C12">
        <w:rPr>
          <w:rFonts w:ascii="宋体" w:hAnsi="宋体" w:hint="eastAsia"/>
          <w:color w:val="000000" w:themeColor="text1"/>
          <w:szCs w:val="21"/>
        </w:rPr>
        <w:t>份副本，</w:t>
      </w:r>
      <w:r w:rsidRPr="00682C12">
        <w:rPr>
          <w:rFonts w:ascii="宋体" w:hAnsi="宋体"/>
          <w:bCs/>
          <w:color w:val="000000" w:themeColor="text1"/>
          <w:szCs w:val="21"/>
        </w:rPr>
        <w:t>均具有同等法律效力，</w:t>
      </w:r>
      <w:r w:rsidRPr="00682C12">
        <w:rPr>
          <w:rFonts w:ascii="宋体" w:hAnsi="宋体" w:hint="eastAsia"/>
          <w:bCs/>
          <w:color w:val="000000" w:themeColor="text1"/>
          <w:szCs w:val="21"/>
        </w:rPr>
        <w:t>当正本</w:t>
      </w:r>
      <w:r w:rsidRPr="00682C12">
        <w:rPr>
          <w:rFonts w:ascii="宋体" w:hAnsi="宋体"/>
          <w:bCs/>
          <w:color w:val="000000" w:themeColor="text1"/>
          <w:szCs w:val="21"/>
        </w:rPr>
        <w:t>与副本不一致时，以正本为准。</w:t>
      </w:r>
    </w:p>
    <w:p w14:paraId="56769D20" w14:textId="77777777" w:rsidR="00C01CF7" w:rsidRPr="00682C12" w:rsidRDefault="00C01CF7">
      <w:pPr>
        <w:widowControl/>
        <w:spacing w:line="400" w:lineRule="exact"/>
        <w:ind w:firstLineChars="200" w:firstLine="420"/>
        <w:jc w:val="left"/>
        <w:rPr>
          <w:rFonts w:ascii="宋体" w:hAnsi="宋体"/>
          <w:bCs/>
          <w:color w:val="000000" w:themeColor="text1"/>
          <w:szCs w:val="21"/>
        </w:rPr>
      </w:pPr>
    </w:p>
    <w:p w14:paraId="1F76AA6C" w14:textId="77777777" w:rsidR="00C01CF7" w:rsidRPr="00682C12" w:rsidRDefault="00C01CF7">
      <w:pPr>
        <w:widowControl/>
        <w:spacing w:line="400" w:lineRule="exact"/>
        <w:jc w:val="left"/>
        <w:rPr>
          <w:rFonts w:ascii="宋体" w:hAnsi="宋体"/>
          <w:bCs/>
          <w:color w:val="000000" w:themeColor="text1"/>
          <w:szCs w:val="21"/>
        </w:rPr>
      </w:pPr>
    </w:p>
    <w:p w14:paraId="2674A3E3"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rPr>
        <w:t>发包人</w:t>
      </w:r>
      <w:r w:rsidRPr="00682C12">
        <w:rPr>
          <w:rFonts w:ascii="宋体" w:hAnsi="宋体" w:hint="eastAsia"/>
          <w:color w:val="000000" w:themeColor="text1"/>
          <w:szCs w:val="21"/>
        </w:rPr>
        <w:t>：</w:t>
      </w:r>
      <w:r w:rsidRPr="00682C12">
        <w:rPr>
          <w:rFonts w:ascii="宋体" w:hAnsi="宋体"/>
          <w:color w:val="000000" w:themeColor="text1"/>
          <w:szCs w:val="21"/>
        </w:rPr>
        <w:t xml:space="preserve"> (公章)            承包人</w:t>
      </w:r>
      <w:r w:rsidRPr="00682C12">
        <w:rPr>
          <w:rFonts w:ascii="宋体" w:hAnsi="宋体" w:hint="eastAsia"/>
          <w:color w:val="000000" w:themeColor="text1"/>
          <w:szCs w:val="21"/>
        </w:rPr>
        <w:t>：</w:t>
      </w:r>
      <w:r w:rsidRPr="00682C12">
        <w:rPr>
          <w:rFonts w:ascii="宋体" w:hAnsi="宋体"/>
          <w:color w:val="000000" w:themeColor="text1"/>
          <w:szCs w:val="21"/>
        </w:rPr>
        <w:t xml:space="preserve"> (公章)</w:t>
      </w:r>
    </w:p>
    <w:p w14:paraId="63C00D36" w14:textId="77777777" w:rsidR="00C01CF7" w:rsidRPr="00682C12" w:rsidRDefault="00C01CF7">
      <w:pPr>
        <w:widowControl/>
        <w:spacing w:line="400" w:lineRule="exact"/>
        <w:jc w:val="left"/>
        <w:rPr>
          <w:rFonts w:ascii="宋体" w:hAnsi="宋体"/>
          <w:color w:val="000000" w:themeColor="text1"/>
          <w:szCs w:val="21"/>
          <w:u w:val="single"/>
        </w:rPr>
      </w:pPr>
    </w:p>
    <w:p w14:paraId="59C7B0F9"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hint="eastAsia"/>
          <w:color w:val="000000" w:themeColor="text1"/>
          <w:szCs w:val="21"/>
        </w:rPr>
        <w:t>法定代表人或其委托代理人：法定代表人或其委托代理人：</w:t>
      </w:r>
    </w:p>
    <w:p w14:paraId="5CDD30EC"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hint="eastAsia"/>
          <w:color w:val="000000" w:themeColor="text1"/>
          <w:szCs w:val="21"/>
        </w:rPr>
        <w:t>（签字）                                    （签字）</w:t>
      </w:r>
    </w:p>
    <w:p w14:paraId="2CAAC03A" w14:textId="77777777" w:rsidR="00C01CF7" w:rsidRPr="00682C12" w:rsidRDefault="00C01CF7">
      <w:pPr>
        <w:widowControl/>
        <w:spacing w:line="400" w:lineRule="exact"/>
        <w:jc w:val="left"/>
        <w:rPr>
          <w:rFonts w:ascii="宋体" w:hAnsi="宋体"/>
          <w:color w:val="000000" w:themeColor="text1"/>
          <w:szCs w:val="21"/>
          <w:u w:val="single"/>
        </w:rPr>
      </w:pPr>
    </w:p>
    <w:p w14:paraId="2D9D3987" w14:textId="77777777" w:rsidR="00C01CF7" w:rsidRPr="00682C12" w:rsidRDefault="00351335">
      <w:pPr>
        <w:widowControl/>
        <w:tabs>
          <w:tab w:val="left" w:pos="4410"/>
        </w:tabs>
        <w:spacing w:line="400" w:lineRule="exact"/>
        <w:jc w:val="left"/>
        <w:rPr>
          <w:rFonts w:ascii="宋体" w:hAnsi="宋体"/>
          <w:color w:val="000000" w:themeColor="text1"/>
          <w:szCs w:val="21"/>
        </w:rPr>
      </w:pPr>
      <w:r w:rsidRPr="00682C12">
        <w:rPr>
          <w:rFonts w:ascii="宋体" w:hAnsi="宋体" w:hint="eastAsia"/>
          <w:color w:val="000000" w:themeColor="text1"/>
          <w:szCs w:val="21"/>
        </w:rPr>
        <w:t>组织机构代码：</w:t>
      </w:r>
      <w:r w:rsidRPr="00682C12">
        <w:rPr>
          <w:rFonts w:ascii="宋体" w:hAnsi="宋体"/>
          <w:color w:val="000000" w:themeColor="text1"/>
          <w:szCs w:val="21"/>
          <w:u w:val="single"/>
        </w:rPr>
        <w:t xml:space="preserve">      </w:t>
      </w:r>
      <w:r w:rsidRPr="00682C12">
        <w:rPr>
          <w:rFonts w:ascii="宋体" w:hAnsi="宋体" w:hint="eastAsia"/>
          <w:color w:val="000000" w:themeColor="text1"/>
          <w:szCs w:val="21"/>
        </w:rPr>
        <w:t xml:space="preserve">                组织机构代码：</w:t>
      </w:r>
      <w:r w:rsidRPr="00682C12">
        <w:rPr>
          <w:rFonts w:ascii="宋体" w:hAnsi="宋体"/>
          <w:color w:val="000000" w:themeColor="text1"/>
          <w:szCs w:val="21"/>
          <w:u w:val="single"/>
        </w:rPr>
        <w:t xml:space="preserve">  </w:t>
      </w:r>
    </w:p>
    <w:p w14:paraId="03B4BC53"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rPr>
        <w:t>地  址：</w:t>
      </w:r>
      <w:r w:rsidRPr="00682C12">
        <w:rPr>
          <w:rFonts w:ascii="宋体" w:hAnsi="宋体"/>
          <w:color w:val="000000" w:themeColor="text1"/>
          <w:szCs w:val="21"/>
          <w:u w:val="single"/>
        </w:rPr>
        <w:t xml:space="preserve">             </w:t>
      </w:r>
      <w:r w:rsidRPr="00682C12">
        <w:rPr>
          <w:rFonts w:ascii="宋体" w:hAnsi="宋体"/>
          <w:color w:val="000000" w:themeColor="text1"/>
          <w:szCs w:val="21"/>
        </w:rPr>
        <w:t xml:space="preserve">       地  址：</w:t>
      </w:r>
      <w:r w:rsidRPr="00682C12">
        <w:rPr>
          <w:rFonts w:ascii="宋体" w:hAnsi="宋体"/>
          <w:color w:val="000000" w:themeColor="text1"/>
          <w:szCs w:val="21"/>
          <w:u w:val="single"/>
        </w:rPr>
        <w:t xml:space="preserve"> </w:t>
      </w:r>
    </w:p>
    <w:p w14:paraId="47A96C2E"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rPr>
        <w:t>邮政编码：</w:t>
      </w:r>
      <w:r w:rsidRPr="00682C12">
        <w:rPr>
          <w:rFonts w:ascii="宋体" w:hAnsi="宋体"/>
          <w:color w:val="000000" w:themeColor="text1"/>
          <w:szCs w:val="21"/>
          <w:u w:val="single"/>
        </w:rPr>
        <w:t xml:space="preserve">              </w:t>
      </w:r>
      <w:r w:rsidRPr="00682C12">
        <w:rPr>
          <w:rFonts w:ascii="宋体" w:hAnsi="宋体"/>
          <w:color w:val="000000" w:themeColor="text1"/>
          <w:szCs w:val="21"/>
        </w:rPr>
        <w:t xml:space="preserve">      邮政编码：</w:t>
      </w:r>
      <w:r w:rsidRPr="00682C12">
        <w:rPr>
          <w:rFonts w:ascii="宋体" w:hAnsi="宋体"/>
          <w:color w:val="000000" w:themeColor="text1"/>
          <w:szCs w:val="21"/>
          <w:u w:val="single"/>
        </w:rPr>
        <w:t xml:space="preserve">   </w:t>
      </w:r>
    </w:p>
    <w:p w14:paraId="49A80B1C"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rPr>
        <w:t>法定代表人：</w:t>
      </w:r>
      <w:r w:rsidRPr="00682C12">
        <w:rPr>
          <w:rFonts w:ascii="宋体" w:hAnsi="宋体"/>
          <w:color w:val="000000" w:themeColor="text1"/>
          <w:szCs w:val="21"/>
          <w:u w:val="single"/>
        </w:rPr>
        <w:t xml:space="preserve">                  </w:t>
      </w:r>
      <w:r w:rsidRPr="00682C12">
        <w:rPr>
          <w:rFonts w:ascii="宋体" w:hAnsi="宋体"/>
          <w:color w:val="000000" w:themeColor="text1"/>
          <w:szCs w:val="21"/>
        </w:rPr>
        <w:t xml:space="preserve">        法定代表人：</w:t>
      </w:r>
      <w:r w:rsidRPr="00682C12">
        <w:rPr>
          <w:rFonts w:ascii="宋体" w:hAnsi="宋体"/>
          <w:color w:val="000000" w:themeColor="text1"/>
          <w:szCs w:val="21"/>
          <w:u w:val="single"/>
        </w:rPr>
        <w:t></w:t>
      </w:r>
    </w:p>
    <w:p w14:paraId="4EBF0850"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hint="eastAsia"/>
          <w:color w:val="000000" w:themeColor="text1"/>
          <w:szCs w:val="21"/>
        </w:rPr>
        <w:t>经办人</w:t>
      </w:r>
      <w:r w:rsidRPr="00682C12">
        <w:rPr>
          <w:rFonts w:ascii="宋体" w:hAnsi="宋体"/>
          <w:color w:val="000000" w:themeColor="text1"/>
          <w:szCs w:val="21"/>
        </w:rPr>
        <w:t>：</w:t>
      </w:r>
      <w:r w:rsidRPr="00682C12">
        <w:rPr>
          <w:rFonts w:ascii="宋体" w:hAnsi="宋体" w:hint="eastAsia"/>
          <w:color w:val="000000" w:themeColor="text1"/>
          <w:szCs w:val="21"/>
        </w:rPr>
        <w:t>经办人</w:t>
      </w:r>
      <w:r w:rsidRPr="00682C12">
        <w:rPr>
          <w:rFonts w:ascii="宋体" w:hAnsi="宋体"/>
          <w:color w:val="000000" w:themeColor="text1"/>
          <w:szCs w:val="21"/>
        </w:rPr>
        <w:t>：</w:t>
      </w:r>
    </w:p>
    <w:p w14:paraId="11AEC86C"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rPr>
        <w:t>电  话：</w:t>
      </w:r>
      <w:r w:rsidRPr="00682C12">
        <w:rPr>
          <w:rFonts w:ascii="宋体" w:hAnsi="宋体"/>
          <w:color w:val="000000" w:themeColor="text1"/>
          <w:szCs w:val="21"/>
          <w:u w:val="single"/>
        </w:rPr>
        <w:t xml:space="preserve">           </w:t>
      </w:r>
      <w:r w:rsidRPr="00682C12">
        <w:rPr>
          <w:rFonts w:ascii="宋体" w:hAnsi="宋体"/>
          <w:color w:val="000000" w:themeColor="text1"/>
          <w:szCs w:val="21"/>
        </w:rPr>
        <w:t xml:space="preserve">       电  话：</w:t>
      </w:r>
      <w:r w:rsidRPr="00682C12">
        <w:rPr>
          <w:rFonts w:ascii="宋体" w:hAnsi="宋体"/>
          <w:color w:val="000000" w:themeColor="text1"/>
          <w:szCs w:val="21"/>
          <w:u w:val="single"/>
        </w:rPr>
        <w:t></w:t>
      </w:r>
    </w:p>
    <w:p w14:paraId="794B852A"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rPr>
        <w:t>传  真：</w:t>
      </w:r>
      <w:r w:rsidRPr="00682C12">
        <w:rPr>
          <w:rFonts w:ascii="宋体" w:hAnsi="宋体"/>
          <w:color w:val="000000" w:themeColor="text1"/>
          <w:szCs w:val="21"/>
          <w:u w:val="single"/>
        </w:rPr>
        <w:t xml:space="preserve">          </w:t>
      </w:r>
      <w:r w:rsidRPr="00682C12">
        <w:rPr>
          <w:rFonts w:ascii="宋体" w:hAnsi="宋体"/>
          <w:color w:val="000000" w:themeColor="text1"/>
          <w:szCs w:val="21"/>
        </w:rPr>
        <w:t xml:space="preserve">        传  真：</w:t>
      </w:r>
      <w:r w:rsidRPr="00682C12">
        <w:rPr>
          <w:rFonts w:ascii="宋体" w:hAnsi="宋体"/>
          <w:color w:val="000000" w:themeColor="text1"/>
          <w:szCs w:val="21"/>
          <w:u w:val="single"/>
        </w:rPr>
        <w:t xml:space="preserve">   </w:t>
      </w:r>
    </w:p>
    <w:p w14:paraId="6140835C"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rPr>
        <w:t>电子信箱：                              电子信箱：</w:t>
      </w:r>
      <w:r w:rsidRPr="00682C12">
        <w:rPr>
          <w:rFonts w:ascii="宋体" w:hAnsi="宋体"/>
          <w:color w:val="000000" w:themeColor="text1"/>
          <w:szCs w:val="21"/>
          <w:u w:val="single"/>
        </w:rPr>
        <w:t xml:space="preserve">   </w:t>
      </w:r>
    </w:p>
    <w:p w14:paraId="02FC37DE"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rPr>
        <w:t>开户银行：</w:t>
      </w:r>
      <w:r w:rsidRPr="00682C12">
        <w:rPr>
          <w:rFonts w:ascii="宋体" w:hAnsi="宋体"/>
          <w:color w:val="000000" w:themeColor="text1"/>
          <w:szCs w:val="21"/>
          <w:u w:val="single"/>
        </w:rPr>
        <w:t xml:space="preserve">       </w:t>
      </w:r>
      <w:r w:rsidRPr="00682C12">
        <w:rPr>
          <w:rFonts w:ascii="宋体" w:hAnsi="宋体"/>
          <w:color w:val="000000" w:themeColor="text1"/>
          <w:szCs w:val="21"/>
        </w:rPr>
        <w:t xml:space="preserve">          开户银行：</w:t>
      </w:r>
      <w:r w:rsidRPr="00682C12">
        <w:rPr>
          <w:rFonts w:ascii="宋体" w:hAnsi="宋体"/>
          <w:color w:val="000000" w:themeColor="text1"/>
          <w:szCs w:val="21"/>
          <w:u w:val="single"/>
        </w:rPr>
        <w:t xml:space="preserve">   </w:t>
      </w:r>
    </w:p>
    <w:p w14:paraId="20F7F227" w14:textId="77777777" w:rsidR="00C01CF7" w:rsidRPr="00682C12" w:rsidRDefault="00351335">
      <w:pPr>
        <w:widowControl/>
        <w:spacing w:line="400" w:lineRule="exact"/>
        <w:jc w:val="left"/>
        <w:rPr>
          <w:rFonts w:ascii="宋体" w:hAnsi="宋体"/>
          <w:color w:val="000000" w:themeColor="text1"/>
          <w:szCs w:val="21"/>
          <w:u w:val="single"/>
        </w:rPr>
      </w:pPr>
      <w:r w:rsidRPr="00682C12">
        <w:rPr>
          <w:rFonts w:ascii="宋体" w:hAnsi="宋体"/>
          <w:color w:val="000000" w:themeColor="text1"/>
          <w:szCs w:val="21"/>
        </w:rPr>
        <w:t>账  号：</w:t>
      </w:r>
      <w:r w:rsidRPr="00682C12">
        <w:rPr>
          <w:rFonts w:ascii="宋体" w:hAnsi="宋体"/>
          <w:color w:val="000000" w:themeColor="text1"/>
          <w:szCs w:val="21"/>
          <w:u w:val="single"/>
        </w:rPr>
        <w:t xml:space="preserve">          </w:t>
      </w:r>
      <w:r w:rsidRPr="00682C12">
        <w:rPr>
          <w:rFonts w:ascii="宋体" w:hAnsi="宋体"/>
          <w:color w:val="000000" w:themeColor="text1"/>
          <w:szCs w:val="21"/>
        </w:rPr>
        <w:t xml:space="preserve">           账 号：</w:t>
      </w:r>
      <w:r w:rsidRPr="00682C12">
        <w:rPr>
          <w:rFonts w:ascii="宋体" w:hAnsi="宋体"/>
          <w:color w:val="000000" w:themeColor="text1"/>
          <w:szCs w:val="21"/>
          <w:u w:val="single"/>
        </w:rPr>
        <w:t></w:t>
      </w:r>
    </w:p>
    <w:p w14:paraId="631185FB" w14:textId="77777777" w:rsidR="00C01CF7" w:rsidRPr="00682C12" w:rsidRDefault="00C01CF7">
      <w:pPr>
        <w:pStyle w:val="a0"/>
        <w:rPr>
          <w:rFonts w:ascii="宋体" w:hAnsi="宋体"/>
          <w:color w:val="000000" w:themeColor="text1"/>
        </w:rPr>
      </w:pPr>
    </w:p>
    <w:p w14:paraId="324DC76D" w14:textId="77777777" w:rsidR="00C01CF7" w:rsidRPr="00682C12" w:rsidRDefault="00C01CF7">
      <w:pPr>
        <w:pStyle w:val="a0"/>
        <w:rPr>
          <w:rFonts w:ascii="宋体" w:hAnsi="宋体"/>
          <w:color w:val="000000" w:themeColor="text1"/>
        </w:rPr>
      </w:pPr>
    </w:p>
    <w:p w14:paraId="6CE860E2" w14:textId="77777777" w:rsidR="00C01CF7" w:rsidRPr="00682C12" w:rsidRDefault="00C01CF7">
      <w:pPr>
        <w:pStyle w:val="a0"/>
        <w:rPr>
          <w:rFonts w:ascii="宋体" w:hAnsi="宋体"/>
          <w:color w:val="000000" w:themeColor="text1"/>
        </w:rPr>
      </w:pPr>
    </w:p>
    <w:p w14:paraId="29D9B876" w14:textId="77777777" w:rsidR="00C01CF7" w:rsidRPr="00682C12" w:rsidRDefault="00C01CF7">
      <w:pPr>
        <w:pStyle w:val="a0"/>
        <w:rPr>
          <w:rFonts w:ascii="宋体" w:hAnsi="宋体"/>
          <w:color w:val="000000" w:themeColor="text1"/>
        </w:rPr>
      </w:pPr>
    </w:p>
    <w:p w14:paraId="2086522C" w14:textId="77777777" w:rsidR="00C01CF7" w:rsidRPr="00682C12" w:rsidRDefault="00C01CF7">
      <w:pPr>
        <w:pStyle w:val="a0"/>
        <w:rPr>
          <w:rFonts w:ascii="宋体" w:hAnsi="宋体"/>
          <w:color w:val="000000" w:themeColor="text1"/>
        </w:rPr>
      </w:pPr>
    </w:p>
    <w:p w14:paraId="5C0B2A83" w14:textId="77777777" w:rsidR="00C01CF7" w:rsidRPr="00682C12" w:rsidRDefault="00C01CF7">
      <w:pPr>
        <w:pStyle w:val="a0"/>
        <w:rPr>
          <w:rFonts w:ascii="宋体" w:hAnsi="宋体"/>
          <w:color w:val="000000" w:themeColor="text1"/>
        </w:rPr>
      </w:pPr>
    </w:p>
    <w:p w14:paraId="336ADD33" w14:textId="77777777" w:rsidR="00C01CF7" w:rsidRPr="00682C12" w:rsidRDefault="00C01CF7">
      <w:pPr>
        <w:pStyle w:val="a0"/>
        <w:rPr>
          <w:rFonts w:ascii="宋体" w:hAnsi="宋体"/>
          <w:color w:val="000000" w:themeColor="text1"/>
        </w:rPr>
      </w:pPr>
    </w:p>
    <w:p w14:paraId="25B4BFCD" w14:textId="77777777" w:rsidR="00C01CF7" w:rsidRPr="00682C12" w:rsidRDefault="00C01CF7">
      <w:pPr>
        <w:pStyle w:val="a0"/>
        <w:rPr>
          <w:rFonts w:ascii="宋体" w:hAnsi="宋体"/>
          <w:color w:val="000000" w:themeColor="text1"/>
        </w:rPr>
      </w:pPr>
    </w:p>
    <w:p w14:paraId="222EDFE2" w14:textId="77777777" w:rsidR="00C01CF7" w:rsidRPr="00682C12" w:rsidRDefault="00C01CF7">
      <w:pPr>
        <w:pStyle w:val="a0"/>
        <w:rPr>
          <w:rFonts w:ascii="宋体" w:hAnsi="宋体"/>
          <w:color w:val="000000" w:themeColor="text1"/>
        </w:rPr>
      </w:pPr>
    </w:p>
    <w:p w14:paraId="7B4FB4B8" w14:textId="77777777" w:rsidR="00C01CF7" w:rsidRPr="00682C12" w:rsidRDefault="00C01CF7">
      <w:pPr>
        <w:pStyle w:val="a0"/>
        <w:rPr>
          <w:rFonts w:ascii="宋体" w:hAnsi="宋体"/>
          <w:color w:val="000000" w:themeColor="text1"/>
        </w:rPr>
      </w:pPr>
    </w:p>
    <w:p w14:paraId="3BD4EBF5" w14:textId="77777777" w:rsidR="00C01CF7" w:rsidRPr="00682C12" w:rsidRDefault="00C01CF7">
      <w:pPr>
        <w:pStyle w:val="a0"/>
        <w:rPr>
          <w:rFonts w:ascii="宋体" w:hAnsi="宋体"/>
          <w:color w:val="000000" w:themeColor="text1"/>
        </w:rPr>
      </w:pPr>
    </w:p>
    <w:p w14:paraId="726CEC3E" w14:textId="77777777" w:rsidR="00C01CF7" w:rsidRPr="00682C12" w:rsidRDefault="00C01CF7">
      <w:pPr>
        <w:pStyle w:val="a0"/>
        <w:rPr>
          <w:rFonts w:ascii="宋体" w:hAnsi="宋体"/>
          <w:color w:val="000000" w:themeColor="text1"/>
        </w:rPr>
      </w:pPr>
    </w:p>
    <w:p w14:paraId="57B00959" w14:textId="77777777" w:rsidR="00C01CF7" w:rsidRPr="00682C12" w:rsidRDefault="00C01CF7">
      <w:pPr>
        <w:pStyle w:val="a0"/>
        <w:rPr>
          <w:rFonts w:ascii="宋体" w:hAnsi="宋体"/>
          <w:color w:val="000000" w:themeColor="text1"/>
        </w:rPr>
      </w:pPr>
    </w:p>
    <w:p w14:paraId="17637ADE" w14:textId="77777777" w:rsidR="00C01CF7" w:rsidRPr="00682C12" w:rsidRDefault="00C01CF7">
      <w:pPr>
        <w:pStyle w:val="a0"/>
        <w:rPr>
          <w:rFonts w:ascii="宋体" w:hAnsi="宋体"/>
          <w:color w:val="000000" w:themeColor="text1"/>
        </w:rPr>
      </w:pPr>
    </w:p>
    <w:p w14:paraId="5E6D60D3" w14:textId="77777777" w:rsidR="00C01CF7" w:rsidRPr="00682C12" w:rsidRDefault="00C01CF7">
      <w:pPr>
        <w:pStyle w:val="a0"/>
        <w:rPr>
          <w:rFonts w:ascii="宋体" w:hAnsi="宋体"/>
          <w:color w:val="000000" w:themeColor="text1"/>
        </w:rPr>
      </w:pPr>
    </w:p>
    <w:p w14:paraId="2528781D" w14:textId="77777777" w:rsidR="00C01CF7" w:rsidRPr="00682C12" w:rsidRDefault="00351335">
      <w:pPr>
        <w:pStyle w:val="3"/>
        <w:jc w:val="center"/>
        <w:rPr>
          <w:rFonts w:ascii="宋体" w:hAnsi="宋体"/>
          <w:bCs w:val="0"/>
          <w:color w:val="000000" w:themeColor="text1"/>
          <w:sz w:val="21"/>
          <w:szCs w:val="21"/>
        </w:rPr>
      </w:pPr>
      <w:bookmarkStart w:id="611" w:name="_Toc532377179"/>
      <w:bookmarkStart w:id="612" w:name="_Toc529388289"/>
      <w:bookmarkStart w:id="613" w:name="_Toc532375586"/>
      <w:bookmarkStart w:id="614" w:name="_Toc2903"/>
      <w:bookmarkEnd w:id="593"/>
      <w:bookmarkEnd w:id="594"/>
      <w:bookmarkEnd w:id="595"/>
      <w:bookmarkEnd w:id="596"/>
      <w:r w:rsidRPr="00682C12">
        <w:rPr>
          <w:rFonts w:ascii="宋体" w:hAnsi="宋体" w:hint="eastAsia"/>
          <w:color w:val="000000" w:themeColor="text1"/>
          <w:sz w:val="44"/>
          <w:szCs w:val="44"/>
        </w:rPr>
        <w:lastRenderedPageBreak/>
        <w:t>第二部分 通用合同条款</w:t>
      </w:r>
      <w:bookmarkEnd w:id="611"/>
      <w:bookmarkEnd w:id="612"/>
      <w:bookmarkEnd w:id="613"/>
      <w:bookmarkEnd w:id="614"/>
    </w:p>
    <w:p w14:paraId="1C94B4DF" w14:textId="77777777" w:rsidR="00C01CF7" w:rsidRPr="00682C12" w:rsidRDefault="00351335">
      <w:pPr>
        <w:widowControl/>
        <w:adjustRightInd w:val="0"/>
        <w:snapToGrid w:val="0"/>
        <w:spacing w:line="400" w:lineRule="exact"/>
        <w:ind w:firstLineChars="200" w:firstLine="562"/>
        <w:jc w:val="left"/>
        <w:rPr>
          <w:rFonts w:ascii="宋体" w:hAnsi="宋体"/>
          <w:color w:val="000000" w:themeColor="text1"/>
          <w:kern w:val="0"/>
          <w:szCs w:val="21"/>
        </w:rPr>
      </w:pPr>
      <w:bookmarkStart w:id="615" w:name="_Toc532377180"/>
      <w:bookmarkStart w:id="616" w:name="_Toc351203495"/>
      <w:bookmarkStart w:id="617" w:name="_Toc532375587"/>
      <w:r w:rsidRPr="00682C12">
        <w:rPr>
          <w:rFonts w:ascii="宋体" w:hAnsi="宋体" w:hint="eastAsia"/>
          <w:b/>
          <w:color w:val="000000" w:themeColor="text1"/>
          <w:kern w:val="0"/>
          <w:sz w:val="28"/>
          <w:szCs w:val="28"/>
        </w:rPr>
        <w:t>通用合同条款采用中华人民共和国住房和城乡建设部与国家工商行政管理总局联合制定的《建设工程施工合同》（</w:t>
      </w:r>
      <w:r w:rsidRPr="00682C12">
        <w:rPr>
          <w:rFonts w:ascii="宋体" w:hAnsi="宋体"/>
          <w:b/>
          <w:color w:val="000000" w:themeColor="text1"/>
          <w:kern w:val="0"/>
          <w:sz w:val="28"/>
          <w:szCs w:val="28"/>
        </w:rPr>
        <w:t>GF-2017-0201）示范文本第二章《通用合同条款》。</w:t>
      </w:r>
    </w:p>
    <w:p w14:paraId="0FEB9BAB" w14:textId="77777777" w:rsidR="00C01CF7" w:rsidRPr="00682C12" w:rsidRDefault="00C01CF7">
      <w:pPr>
        <w:pStyle w:val="a0"/>
        <w:rPr>
          <w:rFonts w:ascii="宋体" w:hAnsi="宋体"/>
          <w:color w:val="000000" w:themeColor="text1"/>
        </w:rPr>
      </w:pPr>
      <w:bookmarkStart w:id="618" w:name="_Toc303538972"/>
      <w:bookmarkStart w:id="619" w:name="_Toc303538976"/>
      <w:bookmarkStart w:id="620" w:name="_Toc303538974"/>
      <w:bookmarkStart w:id="621" w:name="_Toc303538975"/>
      <w:bookmarkStart w:id="622" w:name="_Toc303538973"/>
      <w:bookmarkEnd w:id="615"/>
      <w:bookmarkEnd w:id="616"/>
      <w:bookmarkEnd w:id="617"/>
      <w:bookmarkEnd w:id="618"/>
      <w:bookmarkEnd w:id="619"/>
      <w:bookmarkEnd w:id="620"/>
      <w:bookmarkEnd w:id="621"/>
      <w:bookmarkEnd w:id="622"/>
    </w:p>
    <w:p w14:paraId="5CBF9BA1" w14:textId="77777777" w:rsidR="00C01CF7" w:rsidRPr="00682C12" w:rsidRDefault="00C01CF7">
      <w:pPr>
        <w:pStyle w:val="a0"/>
        <w:rPr>
          <w:rFonts w:ascii="宋体" w:hAnsi="宋体"/>
          <w:color w:val="000000" w:themeColor="text1"/>
        </w:rPr>
      </w:pPr>
    </w:p>
    <w:p w14:paraId="3DC24548" w14:textId="77777777" w:rsidR="00C01CF7" w:rsidRPr="00682C12" w:rsidRDefault="00C01CF7">
      <w:pPr>
        <w:pStyle w:val="a0"/>
        <w:rPr>
          <w:rFonts w:ascii="宋体" w:hAnsi="宋体"/>
          <w:color w:val="000000" w:themeColor="text1"/>
        </w:rPr>
      </w:pPr>
    </w:p>
    <w:p w14:paraId="60E8B42B" w14:textId="77777777" w:rsidR="00C01CF7" w:rsidRPr="00682C12" w:rsidRDefault="00C01CF7">
      <w:pPr>
        <w:pStyle w:val="a0"/>
        <w:rPr>
          <w:rFonts w:ascii="宋体" w:hAnsi="宋体"/>
          <w:color w:val="000000" w:themeColor="text1"/>
        </w:rPr>
      </w:pPr>
    </w:p>
    <w:p w14:paraId="5A54CDBB" w14:textId="77777777" w:rsidR="00C01CF7" w:rsidRPr="00682C12" w:rsidRDefault="00C01CF7">
      <w:pPr>
        <w:pStyle w:val="a0"/>
        <w:rPr>
          <w:rFonts w:ascii="宋体" w:hAnsi="宋体"/>
          <w:color w:val="000000" w:themeColor="text1"/>
        </w:rPr>
      </w:pPr>
    </w:p>
    <w:p w14:paraId="02655F4C" w14:textId="77777777" w:rsidR="00C01CF7" w:rsidRPr="00682C12" w:rsidRDefault="00C01CF7">
      <w:pPr>
        <w:pStyle w:val="a0"/>
        <w:rPr>
          <w:rFonts w:ascii="宋体" w:hAnsi="宋体"/>
          <w:color w:val="000000" w:themeColor="text1"/>
        </w:rPr>
      </w:pPr>
    </w:p>
    <w:p w14:paraId="06058A5B" w14:textId="77777777" w:rsidR="00C01CF7" w:rsidRPr="00682C12" w:rsidRDefault="00C01CF7">
      <w:pPr>
        <w:pStyle w:val="a0"/>
        <w:rPr>
          <w:rFonts w:ascii="宋体" w:hAnsi="宋体"/>
          <w:color w:val="000000" w:themeColor="text1"/>
        </w:rPr>
      </w:pPr>
    </w:p>
    <w:p w14:paraId="1D996AD4" w14:textId="77777777" w:rsidR="00C01CF7" w:rsidRPr="00682C12" w:rsidRDefault="00C01CF7">
      <w:pPr>
        <w:pStyle w:val="a0"/>
        <w:rPr>
          <w:rFonts w:ascii="宋体" w:hAnsi="宋体"/>
          <w:color w:val="000000" w:themeColor="text1"/>
        </w:rPr>
      </w:pPr>
    </w:p>
    <w:p w14:paraId="21A4001B" w14:textId="77777777" w:rsidR="00C01CF7" w:rsidRPr="00682C12" w:rsidRDefault="00C01CF7">
      <w:pPr>
        <w:pStyle w:val="a0"/>
        <w:rPr>
          <w:rFonts w:ascii="宋体" w:hAnsi="宋体"/>
          <w:color w:val="000000" w:themeColor="text1"/>
        </w:rPr>
      </w:pPr>
    </w:p>
    <w:p w14:paraId="2BA4BFC6" w14:textId="77777777" w:rsidR="00C01CF7" w:rsidRPr="00682C12" w:rsidRDefault="00C01CF7">
      <w:pPr>
        <w:pStyle w:val="a0"/>
        <w:rPr>
          <w:rFonts w:ascii="宋体" w:hAnsi="宋体"/>
          <w:color w:val="000000" w:themeColor="text1"/>
        </w:rPr>
      </w:pPr>
    </w:p>
    <w:p w14:paraId="6A5DD459" w14:textId="77777777" w:rsidR="00C01CF7" w:rsidRPr="00682C12" w:rsidRDefault="00C01CF7">
      <w:pPr>
        <w:pStyle w:val="a0"/>
        <w:rPr>
          <w:rFonts w:ascii="宋体" w:hAnsi="宋体"/>
          <w:color w:val="000000" w:themeColor="text1"/>
        </w:rPr>
      </w:pPr>
    </w:p>
    <w:p w14:paraId="2CA8527B" w14:textId="77777777" w:rsidR="00C01CF7" w:rsidRPr="00682C12" w:rsidRDefault="00C01CF7">
      <w:pPr>
        <w:pStyle w:val="a0"/>
        <w:rPr>
          <w:rFonts w:ascii="宋体" w:hAnsi="宋体"/>
          <w:color w:val="000000" w:themeColor="text1"/>
        </w:rPr>
      </w:pPr>
    </w:p>
    <w:p w14:paraId="5071094E" w14:textId="77777777" w:rsidR="00C01CF7" w:rsidRPr="00682C12" w:rsidRDefault="00C01CF7">
      <w:pPr>
        <w:pStyle w:val="a0"/>
        <w:rPr>
          <w:rFonts w:ascii="宋体" w:hAnsi="宋体"/>
          <w:color w:val="000000" w:themeColor="text1"/>
        </w:rPr>
      </w:pPr>
    </w:p>
    <w:p w14:paraId="1B7EE043" w14:textId="77777777" w:rsidR="00C01CF7" w:rsidRPr="00682C12" w:rsidRDefault="00C01CF7">
      <w:pPr>
        <w:pStyle w:val="a0"/>
        <w:rPr>
          <w:rFonts w:ascii="宋体" w:hAnsi="宋体"/>
          <w:color w:val="000000" w:themeColor="text1"/>
        </w:rPr>
      </w:pPr>
    </w:p>
    <w:p w14:paraId="6D6E2588" w14:textId="77777777" w:rsidR="00C01CF7" w:rsidRPr="00682C12" w:rsidRDefault="00C01CF7">
      <w:pPr>
        <w:pStyle w:val="a0"/>
        <w:rPr>
          <w:rFonts w:ascii="宋体" w:hAnsi="宋体"/>
          <w:color w:val="000000" w:themeColor="text1"/>
        </w:rPr>
      </w:pPr>
    </w:p>
    <w:p w14:paraId="35A2BF47" w14:textId="77777777" w:rsidR="00C01CF7" w:rsidRPr="00682C12" w:rsidRDefault="00C01CF7">
      <w:pPr>
        <w:pStyle w:val="a0"/>
        <w:rPr>
          <w:rFonts w:ascii="宋体" w:hAnsi="宋体"/>
          <w:color w:val="000000" w:themeColor="text1"/>
        </w:rPr>
      </w:pPr>
    </w:p>
    <w:p w14:paraId="3F90DDC9" w14:textId="77777777" w:rsidR="00C01CF7" w:rsidRPr="00682C12" w:rsidRDefault="00C01CF7">
      <w:pPr>
        <w:pStyle w:val="a0"/>
        <w:rPr>
          <w:rFonts w:ascii="宋体" w:hAnsi="宋体"/>
          <w:color w:val="000000" w:themeColor="text1"/>
        </w:rPr>
      </w:pPr>
    </w:p>
    <w:p w14:paraId="33993D70" w14:textId="77777777" w:rsidR="00C01CF7" w:rsidRPr="00682C12" w:rsidRDefault="00C01CF7">
      <w:pPr>
        <w:pStyle w:val="a0"/>
        <w:rPr>
          <w:rFonts w:ascii="宋体" w:hAnsi="宋体"/>
          <w:color w:val="000000" w:themeColor="text1"/>
        </w:rPr>
      </w:pPr>
    </w:p>
    <w:p w14:paraId="18D6CE3A" w14:textId="77777777" w:rsidR="00C01CF7" w:rsidRPr="00682C12" w:rsidRDefault="00C01CF7">
      <w:pPr>
        <w:pStyle w:val="a0"/>
        <w:rPr>
          <w:rFonts w:ascii="宋体" w:hAnsi="宋体"/>
          <w:color w:val="000000" w:themeColor="text1"/>
        </w:rPr>
      </w:pPr>
    </w:p>
    <w:p w14:paraId="03B24710" w14:textId="77777777" w:rsidR="00C01CF7" w:rsidRPr="00682C12" w:rsidRDefault="00C01CF7">
      <w:pPr>
        <w:pStyle w:val="a0"/>
        <w:rPr>
          <w:rFonts w:ascii="宋体" w:hAnsi="宋体"/>
          <w:color w:val="000000" w:themeColor="text1"/>
        </w:rPr>
      </w:pPr>
    </w:p>
    <w:p w14:paraId="695CE8EE" w14:textId="77777777" w:rsidR="00C01CF7" w:rsidRPr="00682C12" w:rsidRDefault="00C01CF7">
      <w:pPr>
        <w:pStyle w:val="a0"/>
        <w:rPr>
          <w:rFonts w:ascii="宋体" w:hAnsi="宋体"/>
          <w:color w:val="000000" w:themeColor="text1"/>
        </w:rPr>
      </w:pPr>
    </w:p>
    <w:p w14:paraId="2C60F48A" w14:textId="77777777" w:rsidR="00C01CF7" w:rsidRPr="00682C12" w:rsidRDefault="00C01CF7">
      <w:pPr>
        <w:pStyle w:val="a0"/>
        <w:rPr>
          <w:rFonts w:ascii="宋体" w:hAnsi="宋体"/>
          <w:color w:val="000000" w:themeColor="text1"/>
        </w:rPr>
      </w:pPr>
    </w:p>
    <w:p w14:paraId="1E921233" w14:textId="77777777" w:rsidR="00C01CF7" w:rsidRPr="00682C12" w:rsidRDefault="00C01CF7">
      <w:pPr>
        <w:pStyle w:val="a0"/>
        <w:rPr>
          <w:rFonts w:ascii="宋体" w:hAnsi="宋体"/>
          <w:color w:val="000000" w:themeColor="text1"/>
        </w:rPr>
      </w:pPr>
    </w:p>
    <w:p w14:paraId="64D0ED9D" w14:textId="77777777" w:rsidR="00C01CF7" w:rsidRPr="00682C12" w:rsidRDefault="00C01CF7">
      <w:pPr>
        <w:pStyle w:val="a0"/>
        <w:rPr>
          <w:rFonts w:ascii="宋体" w:hAnsi="宋体"/>
          <w:color w:val="000000" w:themeColor="text1"/>
        </w:rPr>
      </w:pPr>
    </w:p>
    <w:p w14:paraId="3E389DFD" w14:textId="77777777" w:rsidR="00C01CF7" w:rsidRPr="00682C12" w:rsidRDefault="00C01CF7">
      <w:pPr>
        <w:pStyle w:val="a0"/>
        <w:rPr>
          <w:rFonts w:ascii="宋体" w:hAnsi="宋体"/>
          <w:color w:val="000000" w:themeColor="text1"/>
        </w:rPr>
      </w:pPr>
    </w:p>
    <w:p w14:paraId="1D11D9B7" w14:textId="77777777" w:rsidR="00C01CF7" w:rsidRPr="00682C12" w:rsidRDefault="00C01CF7">
      <w:pPr>
        <w:pStyle w:val="a0"/>
        <w:rPr>
          <w:rFonts w:ascii="宋体" w:hAnsi="宋体"/>
          <w:color w:val="000000" w:themeColor="text1"/>
        </w:rPr>
      </w:pPr>
    </w:p>
    <w:p w14:paraId="50D9FD0C" w14:textId="77777777" w:rsidR="00C01CF7" w:rsidRPr="00682C12" w:rsidRDefault="00C01CF7">
      <w:pPr>
        <w:pStyle w:val="a0"/>
        <w:rPr>
          <w:rFonts w:ascii="宋体" w:hAnsi="宋体"/>
          <w:color w:val="000000" w:themeColor="text1"/>
        </w:rPr>
      </w:pPr>
    </w:p>
    <w:p w14:paraId="55CD9EB5" w14:textId="77777777" w:rsidR="00C01CF7" w:rsidRPr="00682C12" w:rsidRDefault="00C01CF7">
      <w:pPr>
        <w:pStyle w:val="a0"/>
        <w:rPr>
          <w:rFonts w:ascii="宋体" w:hAnsi="宋体"/>
          <w:color w:val="000000" w:themeColor="text1"/>
        </w:rPr>
      </w:pPr>
    </w:p>
    <w:p w14:paraId="4C4E6E6E" w14:textId="77777777" w:rsidR="00C01CF7" w:rsidRPr="00682C12" w:rsidRDefault="00351335">
      <w:pPr>
        <w:pStyle w:val="3"/>
        <w:jc w:val="center"/>
        <w:rPr>
          <w:rFonts w:ascii="宋体" w:hAnsi="宋体"/>
          <w:color w:val="000000" w:themeColor="text1"/>
          <w:sz w:val="44"/>
          <w:szCs w:val="44"/>
        </w:rPr>
      </w:pPr>
      <w:bookmarkStart w:id="623" w:name="_Toc25765"/>
      <w:bookmarkEnd w:id="589"/>
      <w:bookmarkEnd w:id="590"/>
      <w:bookmarkEnd w:id="591"/>
      <w:bookmarkEnd w:id="597"/>
      <w:r w:rsidRPr="00682C12">
        <w:rPr>
          <w:rFonts w:ascii="宋体" w:hAnsi="宋体" w:hint="eastAsia"/>
          <w:color w:val="000000" w:themeColor="text1"/>
          <w:sz w:val="44"/>
          <w:szCs w:val="44"/>
        </w:rPr>
        <w:lastRenderedPageBreak/>
        <w:t>第三部分 专用合同条款</w:t>
      </w:r>
      <w:bookmarkEnd w:id="623"/>
    </w:p>
    <w:p w14:paraId="77EF4248"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r w:rsidRPr="00682C12">
        <w:rPr>
          <w:rFonts w:ascii="宋体" w:hAnsi="宋体"/>
          <w:b/>
          <w:color w:val="000000" w:themeColor="text1"/>
          <w:szCs w:val="21"/>
        </w:rPr>
        <w:t>1. 一般约定</w:t>
      </w:r>
    </w:p>
    <w:p w14:paraId="30CEB992"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 词语定义</w:t>
      </w:r>
    </w:p>
    <w:p w14:paraId="05B1E1CC"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1.1.1合同</w:t>
      </w:r>
    </w:p>
    <w:p w14:paraId="142FF4BA"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1.1.1.10其他合同文件包括：</w:t>
      </w:r>
      <w:r w:rsidRPr="00682C12">
        <w:rPr>
          <w:rFonts w:ascii="宋体" w:hAnsi="宋体" w:hint="eastAsia"/>
          <w:color w:val="000000" w:themeColor="text1"/>
          <w:kern w:val="0"/>
          <w:szCs w:val="21"/>
        </w:rPr>
        <w:t>会议纪要、备忘录、登记表等</w:t>
      </w:r>
      <w:r w:rsidRPr="00682C12">
        <w:rPr>
          <w:rFonts w:ascii="宋体" w:hAnsi="宋体"/>
          <w:color w:val="000000" w:themeColor="text1"/>
          <w:kern w:val="0"/>
          <w:szCs w:val="21"/>
        </w:rPr>
        <w:t>与工程施工有关的具有合同约束力的文件或书面协议。</w:t>
      </w:r>
    </w:p>
    <w:p w14:paraId="0ECC3E1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1.1.2 合同当事人及其他相关方</w:t>
      </w:r>
    </w:p>
    <w:p w14:paraId="4C76CCE0"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1.1.2.2  发包人：</w:t>
      </w:r>
      <w:r w:rsidRPr="00682C12">
        <w:rPr>
          <w:rFonts w:ascii="宋体" w:hAnsi="宋体" w:hint="eastAsia"/>
          <w:color w:val="000000" w:themeColor="text1"/>
          <w:szCs w:val="21"/>
          <w:u w:val="single"/>
        </w:rPr>
        <w:t>重庆两江新区水土高新技术产业园</w:t>
      </w:r>
      <w:r w:rsidRPr="00682C12">
        <w:rPr>
          <w:rFonts w:ascii="宋体" w:hAnsi="宋体"/>
          <w:color w:val="000000" w:themeColor="text1"/>
          <w:szCs w:val="21"/>
          <w:u w:val="single"/>
        </w:rPr>
        <w:t>建设投资有限公司</w:t>
      </w:r>
      <w:r w:rsidRPr="00682C12">
        <w:rPr>
          <w:rFonts w:ascii="宋体" w:hAnsi="宋体" w:hint="eastAsia"/>
          <w:color w:val="000000" w:themeColor="text1"/>
          <w:szCs w:val="21"/>
        </w:rPr>
        <w:t>；</w:t>
      </w:r>
    </w:p>
    <w:p w14:paraId="049E830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1.1.2.3  承包人：；</w:t>
      </w:r>
    </w:p>
    <w:p w14:paraId="501521E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1.1.2.4  监理人：</w:t>
      </w:r>
      <w:r w:rsidRPr="00682C12">
        <w:rPr>
          <w:rFonts w:ascii="宋体" w:hAnsi="宋体"/>
          <w:color w:val="000000" w:themeColor="text1"/>
          <w:szCs w:val="21"/>
          <w:u w:val="single"/>
        </w:rPr>
        <w:t xml:space="preserve">    </w:t>
      </w:r>
      <w:r w:rsidRPr="00682C12">
        <w:rPr>
          <w:rFonts w:ascii="宋体" w:hAnsi="宋体"/>
          <w:color w:val="000000" w:themeColor="text1"/>
          <w:szCs w:val="21"/>
        </w:rPr>
        <w:t>；</w:t>
      </w:r>
    </w:p>
    <w:p w14:paraId="55C2282E"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1.1.2.5  设计人：</w:t>
      </w:r>
      <w:r w:rsidRPr="00682C12">
        <w:rPr>
          <w:rFonts w:ascii="宋体" w:hAnsi="宋体"/>
          <w:color w:val="000000" w:themeColor="text1"/>
          <w:szCs w:val="21"/>
          <w:u w:val="single"/>
        </w:rPr>
        <w:t xml:space="preserve"> </w:t>
      </w:r>
      <w:r w:rsidRPr="00682C12">
        <w:rPr>
          <w:rFonts w:ascii="宋体" w:hAnsi="宋体"/>
          <w:color w:val="000000" w:themeColor="text1"/>
          <w:szCs w:val="21"/>
        </w:rPr>
        <w:t>；</w:t>
      </w:r>
    </w:p>
    <w:p w14:paraId="148C4C53"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其他相关方：</w:t>
      </w:r>
    </w:p>
    <w:p w14:paraId="6558B6EF"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hint="eastAsia"/>
          <w:color w:val="000000" w:themeColor="text1"/>
          <w:szCs w:val="21"/>
        </w:rPr>
        <w:t>造价咨询机构：</w:t>
      </w:r>
      <w:r w:rsidRPr="00682C12">
        <w:rPr>
          <w:rFonts w:ascii="宋体" w:hAnsi="宋体" w:hint="eastAsia"/>
          <w:color w:val="000000" w:themeColor="text1"/>
          <w:szCs w:val="21"/>
          <w:u w:val="single"/>
        </w:rPr>
        <w:t>发包人聘请的对建设项目从投资立项到竣工交付使用各阶段经济管理活动的真实、</w:t>
      </w:r>
      <w:hyperlink r:id="rId16" w:tgtFrame="https://baike.baidu.com/item/%E5%BB%BA%E8%AE%BE%E9%A1%B9%E7%9B%AE%E8%B7%9F%E8%B8%AA%E5%AE%A1%E8%AE%A1/_blank" w:history="1">
        <w:r w:rsidRPr="00682C12">
          <w:rPr>
            <w:rFonts w:ascii="宋体" w:hAnsi="宋体"/>
            <w:color w:val="000000" w:themeColor="text1"/>
            <w:szCs w:val="21"/>
            <w:u w:val="single"/>
          </w:rPr>
          <w:t>合法</w:t>
        </w:r>
      </w:hyperlink>
      <w:r w:rsidRPr="00682C12">
        <w:rPr>
          <w:rFonts w:ascii="宋体" w:hAnsi="宋体"/>
          <w:color w:val="000000" w:themeColor="text1"/>
          <w:szCs w:val="21"/>
          <w:u w:val="single"/>
        </w:rPr>
        <w:t>、效益进行审查、监督、分析和评价</w:t>
      </w:r>
      <w:r w:rsidRPr="00682C12">
        <w:rPr>
          <w:rFonts w:ascii="宋体" w:hAnsi="宋体" w:hint="eastAsia"/>
          <w:color w:val="000000" w:themeColor="text1"/>
          <w:szCs w:val="21"/>
          <w:u w:val="single"/>
        </w:rPr>
        <w:t>的具有相关资质的社会中介机构</w:t>
      </w:r>
      <w:r w:rsidRPr="00682C12">
        <w:rPr>
          <w:rFonts w:ascii="宋体" w:hAnsi="宋体" w:hint="eastAsia"/>
          <w:color w:val="000000" w:themeColor="text1"/>
          <w:szCs w:val="21"/>
        </w:rPr>
        <w:t>。</w:t>
      </w:r>
    </w:p>
    <w:p w14:paraId="176EE42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审计行政机关：</w:t>
      </w:r>
      <w:r w:rsidRPr="00682C12">
        <w:rPr>
          <w:rFonts w:ascii="宋体" w:hAnsi="宋体" w:hint="eastAsia"/>
          <w:color w:val="000000" w:themeColor="text1"/>
          <w:szCs w:val="21"/>
          <w:u w:val="single"/>
        </w:rPr>
        <w:t>审计行政机关是指重庆两江新区审计局、两江</w:t>
      </w:r>
      <w:r w:rsidRPr="00682C12">
        <w:rPr>
          <w:rFonts w:ascii="宋体" w:hAnsi="宋体"/>
          <w:color w:val="000000" w:themeColor="text1"/>
          <w:szCs w:val="21"/>
          <w:u w:val="single"/>
        </w:rPr>
        <w:t>新区财政投资评审中心、</w:t>
      </w:r>
      <w:r w:rsidRPr="00682C12">
        <w:rPr>
          <w:rFonts w:ascii="宋体" w:hAnsi="宋体" w:hint="eastAsia"/>
          <w:color w:val="000000" w:themeColor="text1"/>
          <w:szCs w:val="21"/>
          <w:u w:val="single"/>
        </w:rPr>
        <w:t>重庆市审计局、中华人民共和国审计署</w:t>
      </w:r>
      <w:r w:rsidRPr="00682C12">
        <w:rPr>
          <w:rFonts w:ascii="宋体" w:hAnsi="宋体" w:hint="eastAsia"/>
          <w:color w:val="000000" w:themeColor="text1"/>
          <w:szCs w:val="21"/>
        </w:rPr>
        <w:t>。</w:t>
      </w:r>
    </w:p>
    <w:p w14:paraId="1433E3F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1.1.3 工程和设备</w:t>
      </w:r>
    </w:p>
    <w:p w14:paraId="25BD6A3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1.1.3.7 作为施工现场组成部分的其他场所包括：</w:t>
      </w:r>
      <w:r w:rsidRPr="00682C12">
        <w:rPr>
          <w:rFonts w:ascii="宋体" w:hAnsi="宋体"/>
          <w:color w:val="000000" w:themeColor="text1"/>
          <w:szCs w:val="21"/>
          <w:u w:val="single"/>
        </w:rPr>
        <w:t xml:space="preserve">                          </w:t>
      </w:r>
      <w:r w:rsidRPr="00682C12">
        <w:rPr>
          <w:rFonts w:ascii="宋体" w:hAnsi="宋体"/>
          <w:color w:val="000000" w:themeColor="text1"/>
          <w:szCs w:val="21"/>
        </w:rPr>
        <w:t>。</w:t>
      </w:r>
    </w:p>
    <w:p w14:paraId="6EA0F155"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1.1.3.9 永久占地包括：</w:t>
      </w:r>
      <w:r w:rsidRPr="00682C12">
        <w:rPr>
          <w:rFonts w:ascii="宋体" w:hAnsi="宋体"/>
          <w:color w:val="000000" w:themeColor="text1"/>
          <w:szCs w:val="21"/>
          <w:u w:val="single"/>
        </w:rPr>
        <w:t xml:space="preserve">                </w:t>
      </w:r>
      <w:r w:rsidRPr="00682C12">
        <w:rPr>
          <w:rFonts w:ascii="宋体" w:hAnsi="宋体"/>
          <w:color w:val="000000" w:themeColor="text1"/>
          <w:kern w:val="0"/>
          <w:szCs w:val="21"/>
        </w:rPr>
        <w:t>。</w:t>
      </w:r>
    </w:p>
    <w:p w14:paraId="2F5747E9"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1.1.3.10 临时占地包括：</w:t>
      </w:r>
      <w:r w:rsidRPr="00682C12">
        <w:rPr>
          <w:rFonts w:ascii="宋体" w:hAnsi="宋体"/>
          <w:color w:val="000000" w:themeColor="text1"/>
          <w:szCs w:val="21"/>
          <w:u w:val="single"/>
        </w:rPr>
        <w:t xml:space="preserve">               </w:t>
      </w:r>
      <w:r w:rsidRPr="00682C12">
        <w:rPr>
          <w:rFonts w:ascii="宋体" w:hAnsi="宋体"/>
          <w:color w:val="000000" w:themeColor="text1"/>
          <w:kern w:val="0"/>
          <w:szCs w:val="21"/>
        </w:rPr>
        <w:t>。</w:t>
      </w:r>
    </w:p>
    <w:p w14:paraId="426E7D34"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1.1.4  日期</w:t>
      </w:r>
    </w:p>
    <w:p w14:paraId="23C5F947"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kern w:val="0"/>
          <w:szCs w:val="21"/>
        </w:rPr>
        <w:t>1.1.4.5 缺陷责任期：</w:t>
      </w:r>
      <w:r w:rsidRPr="00682C12">
        <w:rPr>
          <w:rFonts w:ascii="宋体" w:hAnsi="宋体" w:hint="eastAsia"/>
          <w:color w:val="000000" w:themeColor="text1"/>
          <w:szCs w:val="21"/>
          <w:u w:val="single"/>
        </w:rPr>
        <w:t xml:space="preserve"> 24个月（工程竣工验收合格之日起算）</w:t>
      </w:r>
      <w:r w:rsidRPr="00682C12">
        <w:rPr>
          <w:rFonts w:ascii="宋体" w:hAnsi="宋体" w:hint="eastAsia"/>
          <w:color w:val="000000" w:themeColor="text1"/>
          <w:szCs w:val="21"/>
        </w:rPr>
        <w:t>。</w:t>
      </w:r>
    </w:p>
    <w:p w14:paraId="7CF8D3E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 xml:space="preserve">1.3法律 </w:t>
      </w:r>
    </w:p>
    <w:p w14:paraId="70E6778B" w14:textId="77777777" w:rsidR="00C01CF7" w:rsidRPr="00682C12" w:rsidRDefault="00351335">
      <w:pPr>
        <w:widowControl/>
        <w:autoSpaceDE w:val="0"/>
        <w:autoSpaceDN w:val="0"/>
        <w:adjustRightInd w:val="0"/>
        <w:spacing w:line="400" w:lineRule="exact"/>
        <w:ind w:firstLineChars="198" w:firstLine="416"/>
        <w:jc w:val="left"/>
        <w:rPr>
          <w:rFonts w:ascii="宋体" w:hAnsi="宋体"/>
          <w:color w:val="000000" w:themeColor="text1"/>
          <w:szCs w:val="21"/>
        </w:rPr>
      </w:pPr>
      <w:r w:rsidRPr="00682C12">
        <w:rPr>
          <w:rFonts w:ascii="宋体" w:hAnsi="宋体" w:hint="eastAsia"/>
          <w:color w:val="000000" w:themeColor="text1"/>
          <w:szCs w:val="21"/>
        </w:rPr>
        <w:t>中华人民共和国及重庆市现行的有关安全生产、文明施工、环境保护、质量检验、分户验收、荷载试验、竣工验收、商品砼推广、建筑节能、绿色建筑等法律法规、规章等规范性文件。</w:t>
      </w:r>
    </w:p>
    <w:p w14:paraId="548510E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1.4 标准和规范</w:t>
      </w:r>
    </w:p>
    <w:p w14:paraId="0FE615B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1.4.1适用于工程的标准规范包括：</w:t>
      </w:r>
      <w:r w:rsidRPr="00682C12">
        <w:rPr>
          <w:rFonts w:ascii="宋体" w:hAnsi="宋体" w:hint="eastAsia"/>
          <w:color w:val="000000" w:themeColor="text1"/>
          <w:szCs w:val="21"/>
        </w:rPr>
        <w:t>国家和地方工程建设强制性规范、工程设计、工程施工和工程验收规范</w:t>
      </w:r>
      <w:r w:rsidRPr="00682C12">
        <w:rPr>
          <w:rFonts w:ascii="宋体" w:hAnsi="宋体"/>
          <w:color w:val="000000" w:themeColor="text1"/>
          <w:szCs w:val="21"/>
        </w:rPr>
        <w:t>。</w:t>
      </w:r>
    </w:p>
    <w:p w14:paraId="08DB858B"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1.4.2 发包人提供国外标准、规范的名称：</w:t>
      </w:r>
      <w:r w:rsidRPr="00682C12">
        <w:rPr>
          <w:rFonts w:ascii="宋体" w:hAnsi="宋体" w:hint="eastAsia"/>
          <w:color w:val="000000" w:themeColor="text1"/>
          <w:kern w:val="0"/>
          <w:szCs w:val="21"/>
          <w:u w:val="single"/>
        </w:rPr>
        <w:t>无</w:t>
      </w:r>
      <w:r w:rsidRPr="00682C12">
        <w:rPr>
          <w:rFonts w:ascii="宋体" w:hAnsi="宋体"/>
          <w:color w:val="000000" w:themeColor="text1"/>
          <w:kern w:val="0"/>
          <w:szCs w:val="21"/>
        </w:rPr>
        <w:t>；</w:t>
      </w:r>
    </w:p>
    <w:p w14:paraId="689ECF3B"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发包人提供国外标准、规范的份数：</w:t>
      </w:r>
      <w:r w:rsidRPr="00682C12">
        <w:rPr>
          <w:rFonts w:ascii="宋体" w:hAnsi="宋体" w:hint="eastAsia"/>
          <w:color w:val="000000" w:themeColor="text1"/>
          <w:kern w:val="0"/>
          <w:szCs w:val="21"/>
          <w:u w:val="single"/>
        </w:rPr>
        <w:t>无</w:t>
      </w:r>
      <w:r w:rsidRPr="00682C12">
        <w:rPr>
          <w:rFonts w:ascii="宋体" w:hAnsi="宋体"/>
          <w:color w:val="000000" w:themeColor="text1"/>
          <w:kern w:val="0"/>
          <w:szCs w:val="21"/>
        </w:rPr>
        <w:t>；</w:t>
      </w:r>
    </w:p>
    <w:p w14:paraId="2F80EAF1"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kern w:val="0"/>
          <w:szCs w:val="21"/>
        </w:rPr>
        <w:t>发包人提供国外标准、规范的名称：</w:t>
      </w:r>
      <w:r w:rsidRPr="00682C12">
        <w:rPr>
          <w:rFonts w:ascii="宋体" w:hAnsi="宋体" w:hint="eastAsia"/>
          <w:color w:val="000000" w:themeColor="text1"/>
          <w:kern w:val="0"/>
          <w:szCs w:val="21"/>
          <w:u w:val="single"/>
        </w:rPr>
        <w:t>无</w:t>
      </w:r>
      <w:r w:rsidRPr="00682C12">
        <w:rPr>
          <w:rFonts w:ascii="宋体" w:hAnsi="宋体"/>
          <w:color w:val="000000" w:themeColor="text1"/>
          <w:kern w:val="0"/>
          <w:szCs w:val="21"/>
        </w:rPr>
        <w:t>。</w:t>
      </w:r>
    </w:p>
    <w:p w14:paraId="7FC1F797"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1.4.3发包人对工程的技术标准和功能要求的特殊要求：</w:t>
      </w:r>
      <w:r w:rsidRPr="00682C12">
        <w:rPr>
          <w:rFonts w:ascii="宋体" w:hAnsi="宋体" w:hint="eastAsia"/>
          <w:color w:val="000000" w:themeColor="text1"/>
          <w:szCs w:val="21"/>
          <w:u w:val="single"/>
        </w:rPr>
        <w:t>按国家标准、行业标准、地方标准、企业标准之顺序，前一标准不存在的，依次适用后一标准</w:t>
      </w:r>
      <w:r w:rsidRPr="00682C12">
        <w:rPr>
          <w:rFonts w:ascii="宋体" w:hAnsi="宋体"/>
          <w:color w:val="000000" w:themeColor="text1"/>
          <w:szCs w:val="21"/>
        </w:rPr>
        <w:t>。</w:t>
      </w:r>
    </w:p>
    <w:p w14:paraId="4F44461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1.5 合同文件的优先顺序</w:t>
      </w:r>
    </w:p>
    <w:p w14:paraId="0942432B"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r w:rsidRPr="00682C12">
        <w:rPr>
          <w:rFonts w:ascii="宋体" w:hAnsi="宋体"/>
          <w:color w:val="000000" w:themeColor="text1"/>
          <w:szCs w:val="21"/>
        </w:rPr>
        <w:lastRenderedPageBreak/>
        <w:t>合同文件组成及优先顺序为：</w:t>
      </w:r>
    </w:p>
    <w:p w14:paraId="4E17756D" w14:textId="77777777" w:rsidR="00C01CF7" w:rsidRPr="00682C12" w:rsidRDefault="00351335">
      <w:pPr>
        <w:widowControl/>
        <w:autoSpaceDE w:val="0"/>
        <w:autoSpaceDN w:val="0"/>
        <w:adjustRightInd w:val="0"/>
        <w:spacing w:line="400" w:lineRule="exact"/>
        <w:ind w:firstLineChars="150" w:firstLine="315"/>
        <w:jc w:val="left"/>
        <w:rPr>
          <w:rFonts w:ascii="宋体" w:hAnsi="宋体"/>
          <w:color w:val="000000" w:themeColor="text1"/>
          <w:szCs w:val="21"/>
        </w:rPr>
      </w:pPr>
      <w:r w:rsidRPr="00682C12">
        <w:rPr>
          <w:rFonts w:ascii="宋体" w:hAnsi="宋体"/>
          <w:color w:val="000000" w:themeColor="text1"/>
          <w:szCs w:val="21"/>
        </w:rPr>
        <w:t>（1）</w:t>
      </w:r>
      <w:r w:rsidRPr="00682C12">
        <w:rPr>
          <w:rFonts w:ascii="宋体" w:hAnsi="宋体" w:hint="eastAsia"/>
          <w:color w:val="000000" w:themeColor="text1"/>
          <w:szCs w:val="21"/>
        </w:rPr>
        <w:t>合同</w:t>
      </w:r>
      <w:r w:rsidRPr="00682C12">
        <w:rPr>
          <w:rFonts w:ascii="宋体" w:hAnsi="宋体"/>
          <w:color w:val="000000" w:themeColor="text1"/>
          <w:szCs w:val="21"/>
        </w:rPr>
        <w:t>协议书；</w:t>
      </w:r>
    </w:p>
    <w:p w14:paraId="7500C843"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（2）中</w:t>
      </w:r>
      <w:r w:rsidRPr="00682C12">
        <w:rPr>
          <w:rFonts w:ascii="宋体" w:hAnsi="宋体" w:hint="eastAsia"/>
          <w:color w:val="000000" w:themeColor="text1"/>
          <w:szCs w:val="21"/>
        </w:rPr>
        <w:t>选</w:t>
      </w:r>
      <w:r w:rsidRPr="00682C12">
        <w:rPr>
          <w:rFonts w:ascii="宋体" w:hAnsi="宋体"/>
          <w:color w:val="000000" w:themeColor="text1"/>
          <w:szCs w:val="21"/>
        </w:rPr>
        <w:t xml:space="preserve">通知书； </w:t>
      </w:r>
    </w:p>
    <w:p w14:paraId="3A0FA13C"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（3）</w:t>
      </w:r>
      <w:r w:rsidRPr="00682C12">
        <w:rPr>
          <w:rFonts w:ascii="宋体" w:hAnsi="宋体" w:hint="eastAsia"/>
          <w:color w:val="000000" w:themeColor="text1"/>
          <w:szCs w:val="21"/>
        </w:rPr>
        <w:t>比选申请</w:t>
      </w:r>
      <w:r w:rsidRPr="00682C12">
        <w:rPr>
          <w:rFonts w:ascii="宋体" w:hAnsi="宋体"/>
          <w:color w:val="000000" w:themeColor="text1"/>
          <w:szCs w:val="21"/>
        </w:rPr>
        <w:t xml:space="preserve">函及其附录； </w:t>
      </w:r>
    </w:p>
    <w:p w14:paraId="04A94E0C"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 xml:space="preserve">（4）专用合同条款及其附件； </w:t>
      </w:r>
    </w:p>
    <w:p w14:paraId="6E23CE44"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 xml:space="preserve">（5）通用合同条款； </w:t>
      </w:r>
    </w:p>
    <w:p w14:paraId="6EACF179"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（6）</w:t>
      </w:r>
      <w:r w:rsidRPr="00682C12">
        <w:rPr>
          <w:rFonts w:ascii="宋体" w:hAnsi="宋体" w:hint="eastAsia"/>
          <w:color w:val="000000" w:themeColor="text1"/>
          <w:szCs w:val="21"/>
        </w:rPr>
        <w:t>比选文件</w:t>
      </w:r>
      <w:r w:rsidRPr="00682C12">
        <w:rPr>
          <w:rFonts w:ascii="宋体" w:hAnsi="宋体"/>
          <w:color w:val="000000" w:themeColor="text1"/>
          <w:szCs w:val="21"/>
        </w:rPr>
        <w:t>；</w:t>
      </w:r>
    </w:p>
    <w:p w14:paraId="7BB8A903"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w:t>
      </w:r>
      <w:r w:rsidRPr="00682C12">
        <w:rPr>
          <w:rFonts w:ascii="宋体" w:hAnsi="宋体" w:hint="eastAsia"/>
          <w:color w:val="000000" w:themeColor="text1"/>
          <w:szCs w:val="21"/>
        </w:rPr>
        <w:t>比选申请文件</w:t>
      </w:r>
      <w:r w:rsidRPr="00682C12">
        <w:rPr>
          <w:rFonts w:ascii="宋体" w:hAnsi="宋体"/>
          <w:color w:val="000000" w:themeColor="text1"/>
          <w:szCs w:val="21"/>
        </w:rPr>
        <w:t>；</w:t>
      </w:r>
    </w:p>
    <w:p w14:paraId="7638D43E"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（8）技术标准和要求；</w:t>
      </w:r>
    </w:p>
    <w:p w14:paraId="7D334DF9"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9</w:t>
      </w:r>
      <w:r w:rsidRPr="00682C12">
        <w:rPr>
          <w:rFonts w:ascii="宋体" w:hAnsi="宋体" w:hint="eastAsia"/>
          <w:color w:val="000000" w:themeColor="text1"/>
          <w:szCs w:val="21"/>
        </w:rPr>
        <w:t>）</w:t>
      </w:r>
      <w:r w:rsidRPr="00682C12">
        <w:rPr>
          <w:rFonts w:ascii="宋体" w:hAnsi="宋体"/>
          <w:color w:val="000000" w:themeColor="text1"/>
          <w:szCs w:val="21"/>
        </w:rPr>
        <w:t>图纸；</w:t>
      </w:r>
    </w:p>
    <w:p w14:paraId="3443489D"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10</w:t>
      </w:r>
      <w:r w:rsidRPr="00682C12">
        <w:rPr>
          <w:rFonts w:ascii="宋体" w:hAnsi="宋体" w:hint="eastAsia"/>
          <w:color w:val="000000" w:themeColor="text1"/>
          <w:szCs w:val="21"/>
        </w:rPr>
        <w:t>）</w:t>
      </w:r>
      <w:r w:rsidRPr="00682C12">
        <w:rPr>
          <w:rFonts w:ascii="宋体" w:hAnsi="宋体"/>
          <w:color w:val="000000" w:themeColor="text1"/>
          <w:szCs w:val="21"/>
        </w:rPr>
        <w:t>已标价工程量清单</w:t>
      </w:r>
      <w:r w:rsidRPr="00682C12">
        <w:rPr>
          <w:rFonts w:ascii="宋体" w:hAnsi="宋体" w:hint="eastAsia"/>
          <w:color w:val="000000" w:themeColor="text1"/>
          <w:szCs w:val="21"/>
        </w:rPr>
        <w:t>；</w:t>
      </w:r>
    </w:p>
    <w:p w14:paraId="14456BF4"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11</w:t>
      </w:r>
      <w:r w:rsidRPr="00682C12">
        <w:rPr>
          <w:rFonts w:ascii="宋体" w:hAnsi="宋体" w:hint="eastAsia"/>
          <w:color w:val="000000" w:themeColor="text1"/>
          <w:szCs w:val="21"/>
        </w:rPr>
        <w:t>）</w:t>
      </w:r>
      <w:r w:rsidRPr="00682C12">
        <w:rPr>
          <w:rFonts w:ascii="宋体" w:hAnsi="宋体"/>
          <w:color w:val="000000" w:themeColor="text1"/>
          <w:szCs w:val="21"/>
        </w:rPr>
        <w:t>其他合同文件。</w:t>
      </w:r>
    </w:p>
    <w:p w14:paraId="464B3CF7"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12</w:t>
      </w:r>
      <w:r w:rsidRPr="00682C12">
        <w:rPr>
          <w:rFonts w:ascii="宋体" w:hAnsi="宋体" w:hint="eastAsia"/>
          <w:color w:val="000000" w:themeColor="text1"/>
          <w:szCs w:val="21"/>
        </w:rPr>
        <w:t>）</w:t>
      </w:r>
      <w:r w:rsidRPr="00682C12">
        <w:rPr>
          <w:rFonts w:ascii="宋体" w:hAnsi="宋体"/>
          <w:color w:val="000000" w:themeColor="text1"/>
          <w:szCs w:val="21"/>
        </w:rPr>
        <w:t>在合同订立及履行过程中形成的与合同有关的文件均构成合同文件组成部分。</w:t>
      </w:r>
    </w:p>
    <w:p w14:paraId="4F6EBAF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上述各项合同文件包括合同当事人就该项合同文件所作出的补充和修改，属于同一类内容的文件，应以最新签署的为准。</w:t>
      </w:r>
    </w:p>
    <w:p w14:paraId="6606F9B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1.6 图纸和承包人文件</w:t>
      </w:r>
      <w:r w:rsidRPr="00682C12">
        <w:rPr>
          <w:rFonts w:ascii="宋体" w:hAnsi="宋体"/>
          <w:color w:val="000000" w:themeColor="text1"/>
          <w:szCs w:val="21"/>
        </w:rPr>
        <w:tab/>
      </w:r>
    </w:p>
    <w:p w14:paraId="34A6712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1.6.1 图纸的提供</w:t>
      </w:r>
    </w:p>
    <w:p w14:paraId="704F4A7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发包人提供图纸的期限、数量：</w:t>
      </w:r>
      <w:r w:rsidRPr="00682C12">
        <w:rPr>
          <w:rFonts w:ascii="宋体" w:hAnsi="宋体" w:hint="eastAsia"/>
          <w:color w:val="000000" w:themeColor="text1"/>
          <w:szCs w:val="21"/>
          <w:u w:val="single"/>
        </w:rPr>
        <w:t>合同签订后，提供二套施工图</w:t>
      </w:r>
      <w:r w:rsidRPr="00682C12">
        <w:rPr>
          <w:rFonts w:ascii="宋体" w:hAnsi="宋体" w:hint="eastAsia"/>
          <w:color w:val="000000" w:themeColor="text1"/>
          <w:szCs w:val="21"/>
        </w:rPr>
        <w:t>。</w:t>
      </w:r>
    </w:p>
    <w:p w14:paraId="2CE9AA80" w14:textId="77777777" w:rsidR="00C01CF7" w:rsidRPr="00682C12" w:rsidRDefault="00351335">
      <w:pPr>
        <w:widowControl/>
        <w:tabs>
          <w:tab w:val="left" w:pos="-360"/>
          <w:tab w:val="left" w:pos="0"/>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图纸会审和设计交底的时间：</w:t>
      </w:r>
      <w:r w:rsidRPr="00682C12">
        <w:rPr>
          <w:rFonts w:ascii="宋体" w:hAnsi="宋体" w:hint="eastAsia"/>
          <w:color w:val="000000" w:themeColor="text1"/>
          <w:szCs w:val="21"/>
          <w:u w:val="single"/>
        </w:rPr>
        <w:t>按发包人要求</w:t>
      </w:r>
      <w:r w:rsidRPr="00682C12">
        <w:rPr>
          <w:rFonts w:ascii="宋体" w:hAnsi="宋体" w:hint="eastAsia"/>
          <w:color w:val="000000" w:themeColor="text1"/>
          <w:szCs w:val="21"/>
        </w:rPr>
        <w:t>。</w:t>
      </w:r>
    </w:p>
    <w:p w14:paraId="1B3ECB8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1.6.2承包人提供的文件</w:t>
      </w:r>
    </w:p>
    <w:p w14:paraId="53133B3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施工组织设计、专项施工方案、安全应急方案、进度计划、月报表及计划、周报表及计划（抢工阶段</w:t>
      </w:r>
      <w:r w:rsidRPr="00682C12">
        <w:rPr>
          <w:rFonts w:ascii="宋体" w:hAnsi="宋体"/>
          <w:color w:val="000000" w:themeColor="text1"/>
          <w:szCs w:val="21"/>
        </w:rPr>
        <w:t>需编制</w:t>
      </w:r>
      <w:r w:rsidRPr="00682C12">
        <w:rPr>
          <w:rFonts w:ascii="宋体" w:hAnsi="宋体" w:hint="eastAsia"/>
          <w:color w:val="000000" w:themeColor="text1"/>
          <w:szCs w:val="21"/>
        </w:rPr>
        <w:t>）、甲供材料设备需求计划（若</w:t>
      </w:r>
      <w:r w:rsidRPr="00682C12">
        <w:rPr>
          <w:rFonts w:ascii="宋体" w:hAnsi="宋体"/>
          <w:color w:val="000000" w:themeColor="text1"/>
          <w:szCs w:val="21"/>
        </w:rPr>
        <w:t>有甲供材</w:t>
      </w:r>
      <w:r w:rsidRPr="00682C12">
        <w:rPr>
          <w:rFonts w:ascii="宋体" w:hAnsi="宋体" w:hint="eastAsia"/>
          <w:color w:val="000000" w:themeColor="text1"/>
          <w:szCs w:val="21"/>
        </w:rPr>
        <w:t>）、竣工资料及施工过程中因工程变更需要报送的施工方案、施工过程中涉及工程价款变更的相关资料、完整的竣工结算资料及为发包人准备一套技术标准、规范等。</w:t>
      </w:r>
    </w:p>
    <w:p w14:paraId="23D3446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承包人提供文件的期限、数量：</w:t>
      </w:r>
    </w:p>
    <w:p w14:paraId="7AF52A8A" w14:textId="77777777" w:rsidR="00C01CF7" w:rsidRPr="00682C12" w:rsidRDefault="00351335">
      <w:pPr>
        <w:widowControl/>
        <w:adjustRightInd w:val="0"/>
        <w:snapToGrid w:val="0"/>
        <w:spacing w:line="400" w:lineRule="exact"/>
        <w:ind w:firstLine="480"/>
        <w:jc w:val="left"/>
        <w:rPr>
          <w:rFonts w:ascii="宋体" w:hAnsi="宋体"/>
          <w:color w:val="000000" w:themeColor="text1"/>
          <w:szCs w:val="21"/>
        </w:rPr>
      </w:pPr>
      <w:r w:rsidRPr="00682C12">
        <w:rPr>
          <w:rFonts w:ascii="宋体" w:hAnsi="宋体" w:hint="eastAsia"/>
          <w:color w:val="000000" w:themeColor="text1"/>
          <w:szCs w:val="21"/>
        </w:rPr>
        <w:t>1.每月</w:t>
      </w:r>
      <w:r w:rsidRPr="00682C12">
        <w:rPr>
          <w:rFonts w:ascii="宋体" w:hAnsi="宋体"/>
          <w:color w:val="000000" w:themeColor="text1"/>
          <w:szCs w:val="21"/>
          <w:u w:val="single"/>
        </w:rPr>
        <w:t>25</w:t>
      </w:r>
      <w:r w:rsidRPr="00682C12">
        <w:rPr>
          <w:rFonts w:ascii="宋体" w:hAnsi="宋体" w:hint="eastAsia"/>
          <w:color w:val="000000" w:themeColor="text1"/>
          <w:szCs w:val="21"/>
        </w:rPr>
        <w:t>日报送本月工程进度完成报表、次月工程进度计划并作为每月拨付进度款的依据，季末月</w:t>
      </w:r>
      <w:r w:rsidRPr="00682C12">
        <w:rPr>
          <w:rFonts w:ascii="宋体" w:hAnsi="宋体"/>
          <w:color w:val="000000" w:themeColor="text1"/>
          <w:szCs w:val="21"/>
          <w:u w:val="single"/>
        </w:rPr>
        <w:t>25</w:t>
      </w:r>
      <w:r w:rsidRPr="00682C12">
        <w:rPr>
          <w:rFonts w:ascii="宋体" w:hAnsi="宋体" w:hint="eastAsia"/>
          <w:color w:val="000000" w:themeColor="text1"/>
          <w:szCs w:val="21"/>
        </w:rPr>
        <w:t>日报下季度进度计划和本季工程进度完成报表一式三份（发包人</w:t>
      </w:r>
      <w:r w:rsidRPr="00682C12">
        <w:rPr>
          <w:rFonts w:ascii="宋体" w:hAnsi="宋体"/>
          <w:color w:val="000000" w:themeColor="text1"/>
          <w:szCs w:val="21"/>
        </w:rPr>
        <w:t>、</w:t>
      </w:r>
      <w:r w:rsidRPr="00682C12">
        <w:rPr>
          <w:rFonts w:ascii="宋体" w:hAnsi="宋体" w:hint="eastAsia"/>
          <w:color w:val="000000" w:themeColor="text1"/>
          <w:szCs w:val="21"/>
        </w:rPr>
        <w:t>监理、造价</w:t>
      </w:r>
      <w:r w:rsidRPr="00682C12">
        <w:rPr>
          <w:rFonts w:ascii="宋体" w:hAnsi="宋体"/>
          <w:color w:val="000000" w:themeColor="text1"/>
          <w:szCs w:val="21"/>
        </w:rPr>
        <w:t>咨询机构</w:t>
      </w:r>
      <w:r w:rsidRPr="00682C12">
        <w:rPr>
          <w:rFonts w:ascii="宋体" w:hAnsi="宋体" w:hint="eastAsia"/>
          <w:color w:val="000000" w:themeColor="text1"/>
          <w:szCs w:val="21"/>
        </w:rPr>
        <w:t>各</w:t>
      </w:r>
      <w:r w:rsidRPr="00682C12">
        <w:rPr>
          <w:rFonts w:ascii="宋体" w:hAnsi="宋体"/>
          <w:color w:val="000000" w:themeColor="text1"/>
          <w:szCs w:val="21"/>
        </w:rPr>
        <w:t>一份</w:t>
      </w:r>
      <w:r w:rsidRPr="00682C12">
        <w:rPr>
          <w:rFonts w:ascii="宋体" w:hAnsi="宋体" w:hint="eastAsia"/>
          <w:color w:val="000000" w:themeColor="text1"/>
          <w:szCs w:val="21"/>
        </w:rPr>
        <w:t>）。（注：工程进度报表必须如实填报，进度计划必须合理）</w:t>
      </w:r>
    </w:p>
    <w:p w14:paraId="2A6DF6A1"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r w:rsidRPr="00682C12">
        <w:rPr>
          <w:rFonts w:ascii="宋体" w:hAnsi="宋体"/>
          <w:color w:val="000000" w:themeColor="text1"/>
          <w:szCs w:val="21"/>
        </w:rPr>
        <w:t>2</w:t>
      </w:r>
      <w:r w:rsidRPr="00682C12">
        <w:rPr>
          <w:rFonts w:ascii="宋体" w:hAnsi="宋体" w:hint="eastAsia"/>
          <w:color w:val="000000" w:themeColor="text1"/>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14:paraId="579B5A20"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r w:rsidRPr="00682C12">
        <w:rPr>
          <w:rFonts w:ascii="宋体" w:hAnsi="宋体"/>
          <w:color w:val="000000" w:themeColor="text1"/>
          <w:szCs w:val="21"/>
        </w:rPr>
        <w:t>3.</w:t>
      </w:r>
      <w:r w:rsidRPr="00682C12">
        <w:rPr>
          <w:rFonts w:ascii="宋体" w:hAnsi="宋体" w:hint="eastAsia"/>
          <w:color w:val="000000" w:themeColor="text1"/>
          <w:szCs w:val="21"/>
        </w:rPr>
        <w:t>监理人批复承包人提供文件的期限：施工组织设计和进度计划在收到报送</w:t>
      </w:r>
      <w:r w:rsidRPr="00682C12">
        <w:rPr>
          <w:rFonts w:ascii="宋体" w:hAnsi="宋体"/>
          <w:color w:val="000000" w:themeColor="text1"/>
          <w:szCs w:val="21"/>
        </w:rPr>
        <w:t>资料</w:t>
      </w:r>
      <w:r w:rsidRPr="00682C12">
        <w:rPr>
          <w:rFonts w:ascii="宋体" w:hAnsi="宋体" w:hint="eastAsia"/>
          <w:color w:val="000000" w:themeColor="text1"/>
          <w:szCs w:val="21"/>
        </w:rPr>
        <w:t>后五个工作日内审查确认，月进度报表及次月工程进度计划在</w:t>
      </w:r>
      <w:r w:rsidRPr="00682C12">
        <w:rPr>
          <w:rFonts w:ascii="宋体" w:hAnsi="宋体"/>
          <w:color w:val="000000" w:themeColor="text1"/>
          <w:szCs w:val="21"/>
        </w:rPr>
        <w:t>收到报送资料后</w:t>
      </w:r>
      <w:r w:rsidRPr="00682C12">
        <w:rPr>
          <w:rFonts w:ascii="宋体" w:hAnsi="宋体" w:hint="eastAsia"/>
          <w:color w:val="000000" w:themeColor="text1"/>
          <w:szCs w:val="21"/>
        </w:rPr>
        <w:t>二个工作日内审批</w:t>
      </w:r>
      <w:r w:rsidRPr="00682C12">
        <w:rPr>
          <w:rFonts w:ascii="宋体" w:hAnsi="宋体"/>
          <w:color w:val="000000" w:themeColor="text1"/>
          <w:szCs w:val="21"/>
        </w:rPr>
        <w:t>完毕</w:t>
      </w:r>
      <w:r w:rsidRPr="00682C12">
        <w:rPr>
          <w:rFonts w:ascii="宋体" w:hAnsi="宋体" w:hint="eastAsia"/>
          <w:color w:val="000000" w:themeColor="text1"/>
          <w:szCs w:val="21"/>
        </w:rPr>
        <w:t>。</w:t>
      </w:r>
    </w:p>
    <w:p w14:paraId="7DDD5D15"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1.6.3图纸的修改</w:t>
      </w:r>
    </w:p>
    <w:p w14:paraId="3048D834"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工程若有变更，监理人，在征得发包人同意后，在该工程或工程相应部位施工前14天将修改图纸签发给承包人，承包人按修改后的图纸施工。</w:t>
      </w:r>
    </w:p>
    <w:p w14:paraId="759B1A2E"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lastRenderedPageBreak/>
        <w:t>1.6.4 承包人文件</w:t>
      </w:r>
    </w:p>
    <w:p w14:paraId="5A484800" w14:textId="77777777" w:rsidR="00C01CF7" w:rsidRPr="00682C12" w:rsidRDefault="00351335">
      <w:pPr>
        <w:widowControl/>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需要由承包人提供的文件，包括：</w:t>
      </w:r>
      <w:r w:rsidRPr="00682C12">
        <w:rPr>
          <w:rFonts w:ascii="宋体" w:hAnsi="宋体" w:hint="eastAsia"/>
          <w:color w:val="000000" w:themeColor="text1"/>
          <w:szCs w:val="21"/>
        </w:rPr>
        <w:t>施工组织设计、施工图尺寸位置与现场复核的情况。</w:t>
      </w:r>
    </w:p>
    <w:p w14:paraId="21FF1A6B"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承包人提供的文件的期限为：</w:t>
      </w:r>
      <w:r w:rsidRPr="00682C12">
        <w:rPr>
          <w:rFonts w:ascii="宋体" w:hAnsi="宋体" w:hint="eastAsia"/>
          <w:color w:val="000000" w:themeColor="text1"/>
          <w:szCs w:val="21"/>
          <w:u w:val="single"/>
        </w:rPr>
        <w:t>按发包人要求</w:t>
      </w:r>
      <w:r w:rsidRPr="00682C12">
        <w:rPr>
          <w:rFonts w:ascii="宋体" w:hAnsi="宋体"/>
          <w:color w:val="000000" w:themeColor="text1"/>
          <w:szCs w:val="21"/>
        </w:rPr>
        <w:t>；</w:t>
      </w:r>
    </w:p>
    <w:p w14:paraId="52A53C5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1.7 联络</w:t>
      </w:r>
    </w:p>
    <w:p w14:paraId="280965D2"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1.7.1发包人和承包人将与合同有关的通知、批准、证明、证书、指示、指令、要求、请求、同意、意见、确定和决定等书面函件</w:t>
      </w:r>
      <w:r w:rsidRPr="00682C12">
        <w:rPr>
          <w:rFonts w:ascii="宋体" w:hAnsi="宋体" w:hint="eastAsia"/>
          <w:color w:val="000000" w:themeColor="text1"/>
          <w:kern w:val="0"/>
          <w:szCs w:val="21"/>
        </w:rPr>
        <w:t>可通过电子邮件、邮寄或者当面</w:t>
      </w:r>
      <w:r w:rsidRPr="00682C12">
        <w:rPr>
          <w:rFonts w:ascii="宋体" w:hAnsi="宋体"/>
          <w:color w:val="000000" w:themeColor="text1"/>
          <w:kern w:val="0"/>
          <w:szCs w:val="21"/>
        </w:rPr>
        <w:t>送达对方当事人</w:t>
      </w:r>
      <w:r w:rsidRPr="00682C12">
        <w:rPr>
          <w:rFonts w:ascii="宋体" w:hAnsi="宋体" w:hint="eastAsia"/>
          <w:color w:val="000000" w:themeColor="text1"/>
          <w:kern w:val="0"/>
          <w:szCs w:val="21"/>
        </w:rPr>
        <w:t>。</w:t>
      </w:r>
    </w:p>
    <w:p w14:paraId="0B93FF4F"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发包人联系人信息以本合同约定的发包人代表信息为准；</w:t>
      </w:r>
    </w:p>
    <w:p w14:paraId="47B64141"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承包人联系人信息以本合同约定的承包人的项目经理信息为准；</w:t>
      </w:r>
    </w:p>
    <w:p w14:paraId="35F2465C"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任何一方合同当事人按照联系人信息送达相关文件，均视为送达。非因送达人原因致使未接收的，其责任由受送达人承担。</w:t>
      </w:r>
    </w:p>
    <w:p w14:paraId="2A8218E8"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1.10.4超大件和超重件的运输</w:t>
      </w:r>
    </w:p>
    <w:p w14:paraId="5C023BD2" w14:textId="77777777" w:rsidR="00C01CF7" w:rsidRPr="00682C12" w:rsidRDefault="00351335">
      <w:pPr>
        <w:widowControl/>
        <w:adjustRightInd w:val="0"/>
        <w:snapToGrid w:val="0"/>
        <w:spacing w:line="400" w:lineRule="exact"/>
        <w:ind w:firstLineChars="150" w:firstLine="315"/>
        <w:jc w:val="left"/>
        <w:rPr>
          <w:rFonts w:ascii="宋体" w:hAnsi="宋体"/>
          <w:b/>
          <w:color w:val="000000" w:themeColor="text1"/>
          <w:szCs w:val="21"/>
        </w:rPr>
      </w:pPr>
      <w:r w:rsidRPr="00682C12">
        <w:rPr>
          <w:rFonts w:ascii="宋体" w:hAnsi="宋体"/>
          <w:color w:val="000000" w:themeColor="text1"/>
          <w:szCs w:val="21"/>
        </w:rPr>
        <w:t>运输超大件或超重件所需的道路和桥梁临时加固改造费用和其他有关费用由</w:t>
      </w:r>
      <w:r w:rsidRPr="00682C12">
        <w:rPr>
          <w:rFonts w:ascii="宋体" w:hAnsi="宋体" w:hint="eastAsia"/>
          <w:color w:val="000000" w:themeColor="text1"/>
          <w:szCs w:val="21"/>
        </w:rPr>
        <w:t>承包人自行考虑，费用综合考虑在比选申请报价中。</w:t>
      </w:r>
    </w:p>
    <w:p w14:paraId="5CBDC253"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1.13工程量清单错误的修正</w:t>
      </w:r>
    </w:p>
    <w:p w14:paraId="76D4DE9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出现工程量清单缺项、漏项或者错误时，是否调整合同价格：</w:t>
      </w:r>
      <w:r w:rsidRPr="00682C12">
        <w:rPr>
          <w:rFonts w:ascii="宋体" w:hAnsi="宋体" w:hint="eastAsia"/>
          <w:color w:val="000000" w:themeColor="text1"/>
          <w:szCs w:val="21"/>
          <w:u w:val="single"/>
        </w:rPr>
        <w:t>是</w:t>
      </w:r>
      <w:r w:rsidRPr="00682C12">
        <w:rPr>
          <w:rFonts w:ascii="宋体" w:hAnsi="宋体"/>
          <w:color w:val="000000" w:themeColor="text1"/>
          <w:kern w:val="0"/>
          <w:szCs w:val="21"/>
        </w:rPr>
        <w:t>。</w:t>
      </w:r>
    </w:p>
    <w:p w14:paraId="5F6C2B08"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允许调整合同价格的工程量偏差范围：</w:t>
      </w:r>
      <w:r w:rsidRPr="00682C12">
        <w:rPr>
          <w:rFonts w:ascii="宋体" w:hAnsi="宋体" w:hint="eastAsia"/>
          <w:color w:val="000000" w:themeColor="text1"/>
          <w:szCs w:val="21"/>
          <w:u w:val="single"/>
        </w:rPr>
        <w:t>详专用</w:t>
      </w:r>
      <w:r w:rsidRPr="00682C12">
        <w:rPr>
          <w:rFonts w:ascii="宋体" w:hAnsi="宋体"/>
          <w:color w:val="000000" w:themeColor="text1"/>
          <w:szCs w:val="21"/>
          <w:u w:val="single"/>
        </w:rPr>
        <w:t>合同条款10.4条</w:t>
      </w:r>
      <w:r w:rsidRPr="00682C12">
        <w:rPr>
          <w:rFonts w:ascii="宋体" w:hAnsi="宋体"/>
          <w:color w:val="000000" w:themeColor="text1"/>
          <w:kern w:val="0"/>
          <w:szCs w:val="21"/>
        </w:rPr>
        <w:t>。</w:t>
      </w:r>
    </w:p>
    <w:p w14:paraId="53BBCC90" w14:textId="77777777" w:rsidR="00C01CF7" w:rsidRPr="00682C12" w:rsidRDefault="00351335">
      <w:pPr>
        <w:widowControl/>
        <w:autoSpaceDE w:val="0"/>
        <w:autoSpaceDN w:val="0"/>
        <w:adjustRightInd w:val="0"/>
        <w:spacing w:line="400" w:lineRule="exact"/>
        <w:ind w:firstLineChars="200" w:firstLine="422"/>
        <w:outlineLvl w:val="3"/>
        <w:rPr>
          <w:rFonts w:ascii="宋体" w:hAnsi="宋体" w:cs="MingLiU"/>
          <w:b/>
          <w:color w:val="000000" w:themeColor="text1"/>
          <w:szCs w:val="21"/>
        </w:rPr>
      </w:pPr>
      <w:r w:rsidRPr="00682C12">
        <w:rPr>
          <w:rFonts w:ascii="宋体" w:hAnsi="宋体"/>
          <w:b/>
          <w:color w:val="000000" w:themeColor="text1"/>
          <w:szCs w:val="21"/>
        </w:rPr>
        <w:t>2. 发包人</w:t>
      </w:r>
    </w:p>
    <w:p w14:paraId="66A3976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2.2 发包人代表</w:t>
      </w:r>
    </w:p>
    <w:p w14:paraId="2CF494F3"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发包人代表：</w:t>
      </w:r>
    </w:p>
    <w:p w14:paraId="3E03072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姓    名：；</w:t>
      </w:r>
    </w:p>
    <w:p w14:paraId="1535DA41"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联系电话：；</w:t>
      </w:r>
    </w:p>
    <w:p w14:paraId="4E02B1D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电子信箱：</w:t>
      </w:r>
      <w:r w:rsidRPr="00682C12">
        <w:rPr>
          <w:rFonts w:ascii="宋体" w:hAnsi="宋体"/>
          <w:color w:val="000000" w:themeColor="text1"/>
          <w:szCs w:val="21"/>
          <w:u w:val="single"/>
        </w:rPr>
        <w:t xml:space="preserve">    </w:t>
      </w:r>
      <w:r w:rsidRPr="00682C12">
        <w:rPr>
          <w:rFonts w:ascii="宋体" w:hAnsi="宋体"/>
          <w:color w:val="000000" w:themeColor="text1"/>
          <w:szCs w:val="21"/>
        </w:rPr>
        <w:t>；</w:t>
      </w:r>
    </w:p>
    <w:p w14:paraId="586DC18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通信地址：</w:t>
      </w:r>
      <w:r w:rsidRPr="00682C12">
        <w:rPr>
          <w:rFonts w:ascii="宋体" w:hAnsi="宋体" w:hint="eastAsia"/>
          <w:color w:val="000000" w:themeColor="text1"/>
          <w:szCs w:val="21"/>
        </w:rPr>
        <w:t>重庆市北碚区水土街道云汉大道</w:t>
      </w:r>
      <w:r w:rsidRPr="00682C12">
        <w:rPr>
          <w:rFonts w:ascii="宋体" w:hAnsi="宋体"/>
          <w:color w:val="000000" w:themeColor="text1"/>
          <w:szCs w:val="21"/>
        </w:rPr>
        <w:t>117号。</w:t>
      </w:r>
    </w:p>
    <w:p w14:paraId="05A71166"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发包人对发包人代表的授权范围如下：</w:t>
      </w:r>
      <w:r w:rsidRPr="00682C12">
        <w:rPr>
          <w:rFonts w:ascii="宋体" w:hAnsi="宋体" w:hint="eastAsia"/>
          <w:color w:val="000000" w:themeColor="text1"/>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14:paraId="75531AFE"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2.4 施工现场、施工条件和基础资料的提供</w:t>
      </w:r>
    </w:p>
    <w:p w14:paraId="103F712C"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2</w:t>
      </w:r>
      <w:r w:rsidRPr="00682C12">
        <w:rPr>
          <w:rFonts w:ascii="宋体" w:hAnsi="宋体" w:hint="eastAsia"/>
          <w:color w:val="000000" w:themeColor="text1"/>
          <w:szCs w:val="21"/>
        </w:rPr>
        <w:t>.4.2发包人提供施工条件：</w:t>
      </w:r>
    </w:p>
    <w:p w14:paraId="6CE551D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2.4.2.1施工场地具备施工条件的要求及完成的时间：</w:t>
      </w:r>
      <w:r w:rsidRPr="00682C12">
        <w:rPr>
          <w:rFonts w:ascii="宋体" w:hAnsi="宋体" w:hint="eastAsia"/>
          <w:color w:val="000000" w:themeColor="text1"/>
          <w:szCs w:val="21"/>
          <w:u w:val="single"/>
        </w:rPr>
        <w:t>满足施工要求</w:t>
      </w:r>
      <w:r w:rsidRPr="00682C12">
        <w:rPr>
          <w:rFonts w:ascii="宋体" w:hAnsi="宋体" w:hint="eastAsia"/>
          <w:color w:val="000000" w:themeColor="text1"/>
          <w:szCs w:val="21"/>
        </w:rPr>
        <w:t>。</w:t>
      </w:r>
    </w:p>
    <w:p w14:paraId="348283EC"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2.4.2.2施工场地与公共道路的通道开通时间和要求：</w:t>
      </w:r>
      <w:r w:rsidRPr="00682C12">
        <w:rPr>
          <w:rFonts w:ascii="宋体" w:hAnsi="宋体" w:hint="eastAsia"/>
          <w:color w:val="000000" w:themeColor="text1"/>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sidRPr="00682C12">
        <w:rPr>
          <w:rFonts w:ascii="宋体" w:hAnsi="宋体" w:hint="eastAsia"/>
          <w:color w:val="000000" w:themeColor="text1"/>
          <w:szCs w:val="21"/>
        </w:rPr>
        <w:t>。</w:t>
      </w:r>
    </w:p>
    <w:p w14:paraId="0E0BB94C"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2.4.3提供基础资料</w:t>
      </w:r>
    </w:p>
    <w:p w14:paraId="72D053C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2.4.3.1工程地质资料和地下管线资料的提供时间：移交施工现场前五日内。</w:t>
      </w:r>
    </w:p>
    <w:p w14:paraId="3D2BCC58"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lastRenderedPageBreak/>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sidRPr="00682C12">
        <w:rPr>
          <w:rFonts w:ascii="宋体" w:hAnsi="宋体"/>
          <w:color w:val="000000" w:themeColor="text1"/>
          <w:szCs w:val="21"/>
        </w:rPr>
        <w:t>发包人</w:t>
      </w:r>
      <w:r w:rsidRPr="00682C12">
        <w:rPr>
          <w:rFonts w:ascii="宋体" w:hAnsi="宋体" w:hint="eastAsia"/>
          <w:color w:val="000000" w:themeColor="text1"/>
          <w:szCs w:val="21"/>
        </w:rPr>
        <w:t>批准后方可实施，费用由发包人根据实际情况承担。</w:t>
      </w:r>
    </w:p>
    <w:p w14:paraId="544B22F6"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w:t>
      </w:r>
      <w:r w:rsidRPr="00682C12">
        <w:rPr>
          <w:rFonts w:ascii="宋体" w:hAnsi="宋体"/>
          <w:color w:val="000000" w:themeColor="text1"/>
          <w:szCs w:val="21"/>
        </w:rPr>
        <w:t>4</w:t>
      </w:r>
      <w:r w:rsidRPr="00682C12">
        <w:rPr>
          <w:rFonts w:ascii="宋体" w:hAnsi="宋体" w:hint="eastAsia"/>
          <w:color w:val="000000" w:themeColor="text1"/>
          <w:szCs w:val="21"/>
        </w:rPr>
        <w:t>.5将施工所需的水、电接至施工场地的时间、地点：</w:t>
      </w:r>
      <w:r w:rsidRPr="00682C12">
        <w:rPr>
          <w:rFonts w:ascii="宋体" w:hAnsi="宋体" w:hint="eastAsia"/>
          <w:color w:val="000000" w:themeColor="text1"/>
          <w:szCs w:val="21"/>
          <w:u w:val="single"/>
        </w:rPr>
        <w:t>发包人指定水电接口</w:t>
      </w:r>
      <w:r w:rsidRPr="00682C12">
        <w:rPr>
          <w:rFonts w:ascii="宋体" w:hAnsi="宋体" w:cs="宋体" w:hint="eastAsia"/>
          <w:color w:val="000000" w:themeColor="text1"/>
          <w:szCs w:val="21"/>
          <w:u w:val="single"/>
        </w:rPr>
        <w:t>（红线</w:t>
      </w:r>
      <w:r w:rsidRPr="00682C12">
        <w:rPr>
          <w:rFonts w:ascii="宋体" w:hAnsi="宋体" w:hint="eastAsia"/>
          <w:color w:val="000000" w:themeColor="text1"/>
          <w:szCs w:val="21"/>
          <w:u w:val="single"/>
        </w:rPr>
        <w:t>外10</w:t>
      </w:r>
      <w:r w:rsidRPr="00682C12">
        <w:rPr>
          <w:rFonts w:ascii="宋体" w:hAnsi="宋体"/>
          <w:color w:val="000000" w:themeColor="text1"/>
          <w:szCs w:val="21"/>
          <w:u w:val="single"/>
        </w:rPr>
        <w:t>0</w:t>
      </w:r>
      <w:r w:rsidRPr="00682C12">
        <w:rPr>
          <w:rFonts w:ascii="宋体" w:hAnsi="宋体" w:hint="eastAsia"/>
          <w:color w:val="000000" w:themeColor="text1"/>
          <w:szCs w:val="21"/>
          <w:u w:val="single"/>
        </w:rPr>
        <w:t>0米</w:t>
      </w:r>
      <w:r w:rsidRPr="00682C12">
        <w:rPr>
          <w:rFonts w:ascii="宋体" w:hAnsi="宋体" w:cs="宋体" w:hint="eastAsia"/>
          <w:color w:val="000000" w:themeColor="text1"/>
          <w:szCs w:val="21"/>
          <w:u w:val="single"/>
        </w:rPr>
        <w:t>范围内）</w:t>
      </w:r>
      <w:r w:rsidRPr="00682C12">
        <w:rPr>
          <w:rFonts w:ascii="宋体" w:hAnsi="宋体" w:hint="eastAsia"/>
          <w:color w:val="000000" w:themeColor="text1"/>
          <w:szCs w:val="21"/>
        </w:rPr>
        <w:t>。</w:t>
      </w:r>
    </w:p>
    <w:p w14:paraId="61890CC9"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r w:rsidRPr="00682C12">
        <w:rPr>
          <w:rFonts w:ascii="宋体" w:hAnsi="宋体"/>
          <w:b/>
          <w:color w:val="000000" w:themeColor="text1"/>
          <w:szCs w:val="21"/>
        </w:rPr>
        <w:t>3. 承包人</w:t>
      </w:r>
    </w:p>
    <w:p w14:paraId="61BC578E" w14:textId="77777777" w:rsidR="00C01CF7" w:rsidRPr="00682C12" w:rsidRDefault="00351335">
      <w:pPr>
        <w:widowControl/>
        <w:tabs>
          <w:tab w:val="left" w:pos="3015"/>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3.1承包人的一般义务</w:t>
      </w:r>
    </w:p>
    <w:p w14:paraId="1177C8F1" w14:textId="77777777" w:rsidR="00C01CF7" w:rsidRPr="00682C12" w:rsidRDefault="00351335">
      <w:pPr>
        <w:widowControl/>
        <w:tabs>
          <w:tab w:val="left" w:pos="5010"/>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3.1.1办理许可及费用承担</w:t>
      </w:r>
    </w:p>
    <w:p w14:paraId="3B647DAC" w14:textId="77777777" w:rsidR="00C01CF7" w:rsidRPr="00682C12" w:rsidRDefault="00351335">
      <w:pPr>
        <w:widowControl/>
        <w:tabs>
          <w:tab w:val="left" w:pos="5010"/>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3.1.1.1需承包人办理的有关施工场地交通、环卫、排污和施工噪音管理等手续及费用承担：均由承包人自行负责，按相关部门规定办理有关手续，相关费用均综合考虑在比选申请报价中。注：</w:t>
      </w:r>
      <w:r w:rsidRPr="00682C12">
        <w:rPr>
          <w:rFonts w:ascii="宋体" w:hAnsi="宋体" w:cs="宋体"/>
          <w:color w:val="000000" w:themeColor="text1"/>
          <w:kern w:val="0"/>
          <w:szCs w:val="21"/>
        </w:rPr>
        <w:t>工程排污费</w:t>
      </w:r>
      <w:r w:rsidRPr="00682C12">
        <w:rPr>
          <w:rFonts w:ascii="宋体" w:hAnsi="宋体" w:cs="宋体" w:hint="eastAsia"/>
          <w:color w:val="000000" w:themeColor="text1"/>
          <w:kern w:val="0"/>
          <w:szCs w:val="21"/>
        </w:rPr>
        <w:t>（环境保护税）</w:t>
      </w:r>
      <w:r w:rsidRPr="00682C12">
        <w:rPr>
          <w:rFonts w:ascii="宋体" w:hAnsi="宋体" w:cs="宋体"/>
          <w:color w:val="000000" w:themeColor="text1"/>
          <w:kern w:val="0"/>
          <w:szCs w:val="21"/>
        </w:rPr>
        <w:t>由承包人缴纳，发包人根据缴纳凭证据实支付。</w:t>
      </w:r>
    </w:p>
    <w:p w14:paraId="19360B33" w14:textId="77777777" w:rsidR="00C01CF7" w:rsidRPr="00682C12" w:rsidRDefault="00351335">
      <w:pPr>
        <w:widowControl/>
        <w:tabs>
          <w:tab w:val="left" w:pos="5010"/>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3.1.1.2协助发包人办理施工所需的工程质量监督、安全监督、施工许可证等相关证件及手续，费用由承包人承担；</w:t>
      </w:r>
    </w:p>
    <w:p w14:paraId="4958639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3.1.3承担施工安全保卫工作及施工照明的责任和要求及费用承担：由承包人自行解决，并按有关规定办理建设工程报监手续。</w:t>
      </w:r>
    </w:p>
    <w:p w14:paraId="5EF17D4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3.1.8农民工权益保护</w:t>
      </w:r>
    </w:p>
    <w:p w14:paraId="7161174A" w14:textId="77777777" w:rsidR="00C01CF7" w:rsidRPr="00682C12" w:rsidRDefault="00351335">
      <w:pPr>
        <w:widowControl/>
        <w:numPr>
          <w:ilvl w:val="0"/>
          <w:numId w:val="4"/>
        </w:numPr>
        <w:adjustRightInd w:val="0"/>
        <w:snapToGrid w:val="0"/>
        <w:spacing w:line="400" w:lineRule="exact"/>
        <w:ind w:firstLineChars="200" w:firstLine="420"/>
        <w:jc w:val="left"/>
        <w:rPr>
          <w:rFonts w:ascii="宋体" w:hAnsi="宋体" w:cs="微软雅黑"/>
          <w:color w:val="000000" w:themeColor="text1"/>
          <w:szCs w:val="21"/>
          <w:shd w:val="clear" w:color="auto" w:fill="FFFFFF"/>
        </w:rPr>
      </w:pPr>
      <w:r w:rsidRPr="00682C12">
        <w:rPr>
          <w:rFonts w:ascii="宋体" w:hAnsi="宋体" w:hint="eastAsia"/>
          <w:color w:val="000000" w:themeColor="text1"/>
          <w:szCs w:val="21"/>
        </w:rPr>
        <w:t>承包人应</w:t>
      </w:r>
      <w:r w:rsidRPr="00682C12">
        <w:rPr>
          <w:rFonts w:ascii="宋体" w:hAnsi="宋体"/>
          <w:color w:val="000000" w:themeColor="text1"/>
          <w:szCs w:val="21"/>
        </w:rPr>
        <w:t>开设农民工工资专用账户</w:t>
      </w:r>
      <w:r w:rsidRPr="00682C12">
        <w:rPr>
          <w:rFonts w:ascii="宋体" w:hAnsi="宋体" w:hint="eastAsia"/>
          <w:color w:val="000000" w:themeColor="text1"/>
          <w:szCs w:val="21"/>
        </w:rPr>
        <w:t>，专项用于支付该工程建设项目农民工工资，并</w:t>
      </w:r>
      <w:r w:rsidRPr="00682C12">
        <w:rPr>
          <w:rFonts w:ascii="宋体" w:hAnsi="宋体"/>
          <w:color w:val="000000" w:themeColor="text1"/>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14:paraId="34C758A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（2）承包人必须严格按照《劳动法》、《保障农民工工资支付条例》（国</w:t>
      </w:r>
      <w:r w:rsidRPr="00682C12">
        <w:rPr>
          <w:rFonts w:ascii="宋体" w:hAnsi="宋体"/>
          <w:color w:val="000000" w:themeColor="text1"/>
          <w:szCs w:val="21"/>
        </w:rPr>
        <w:t>令第</w:t>
      </w:r>
      <w:r w:rsidRPr="00682C12">
        <w:rPr>
          <w:rFonts w:ascii="宋体" w:hAnsi="宋体" w:hint="eastAsia"/>
          <w:color w:val="000000" w:themeColor="text1"/>
          <w:szCs w:val="21"/>
        </w:rPr>
        <w:t>724号）、《建设领域农民工工资支付管理暂行办法》 劳社部发[2004]22号 和《最低工资规定》等有关规定支付农民工工资，不得拖欠或克扣。</w:t>
      </w:r>
    </w:p>
    <w:p w14:paraId="5EA2138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14:paraId="0AD3253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（4）每季度末承包人应向建管局报送项目部农民工花名册及工资发放情况。承包人应当</w:t>
      </w:r>
      <w:r w:rsidRPr="00682C12">
        <w:rPr>
          <w:rFonts w:ascii="宋体" w:hAnsi="宋体"/>
          <w:color w:val="000000" w:themeColor="text1"/>
          <w:szCs w:val="21"/>
        </w:rPr>
        <w:t>按照</w:t>
      </w:r>
      <w:r w:rsidRPr="00682C12">
        <w:rPr>
          <w:rFonts w:ascii="宋体" w:hAnsi="宋体" w:hint="eastAsia"/>
          <w:color w:val="000000" w:themeColor="text1"/>
          <w:szCs w:val="21"/>
        </w:rPr>
        <w:t>每月</w:t>
      </w:r>
      <w:r w:rsidRPr="00682C12">
        <w:rPr>
          <w:rFonts w:ascii="宋体" w:hAnsi="宋体"/>
          <w:color w:val="000000" w:themeColor="text1"/>
          <w:szCs w:val="21"/>
        </w:rPr>
        <w:t>编制书面工资支付台账，并</w:t>
      </w:r>
      <w:r w:rsidRPr="00682C12">
        <w:rPr>
          <w:rFonts w:ascii="宋体" w:hAnsi="宋体" w:hint="eastAsia"/>
          <w:color w:val="000000" w:themeColor="text1"/>
          <w:szCs w:val="21"/>
        </w:rPr>
        <w:t>保存至工程</w:t>
      </w:r>
      <w:r w:rsidRPr="00682C12">
        <w:rPr>
          <w:rFonts w:ascii="宋体" w:hAnsi="宋体"/>
          <w:color w:val="000000" w:themeColor="text1"/>
          <w:szCs w:val="21"/>
        </w:rPr>
        <w:t>完工且工资全部结清后至少</w:t>
      </w:r>
      <w:r w:rsidRPr="00682C12">
        <w:rPr>
          <w:rFonts w:ascii="宋体" w:hAnsi="宋体" w:hint="eastAsia"/>
          <w:color w:val="000000" w:themeColor="text1"/>
          <w:szCs w:val="21"/>
        </w:rPr>
        <w:t>3年</w:t>
      </w:r>
      <w:r w:rsidRPr="00682C12">
        <w:rPr>
          <w:rFonts w:ascii="宋体" w:hAnsi="宋体"/>
          <w:color w:val="000000" w:themeColor="text1"/>
          <w:szCs w:val="21"/>
        </w:rPr>
        <w:t>。</w:t>
      </w:r>
      <w:r w:rsidRPr="00682C12">
        <w:rPr>
          <w:rFonts w:ascii="宋体" w:hAnsi="宋体" w:hint="eastAsia"/>
          <w:color w:val="000000" w:themeColor="text1"/>
          <w:szCs w:val="21"/>
        </w:rPr>
        <w:t>书面工资</w:t>
      </w:r>
      <w:r w:rsidRPr="00682C12">
        <w:rPr>
          <w:rFonts w:ascii="宋体" w:hAnsi="宋体"/>
          <w:color w:val="000000" w:themeColor="text1"/>
          <w:szCs w:val="21"/>
        </w:rPr>
        <w:t>支付台账应当包括用人单位名称，支付周期，支付日期，支付对象</w:t>
      </w:r>
      <w:r w:rsidRPr="00682C12">
        <w:rPr>
          <w:rFonts w:ascii="宋体" w:hAnsi="宋体" w:hint="eastAsia"/>
          <w:color w:val="000000" w:themeColor="text1"/>
          <w:szCs w:val="21"/>
        </w:rPr>
        <w:t>姓名</w:t>
      </w:r>
      <w:r w:rsidRPr="00682C12">
        <w:rPr>
          <w:rFonts w:ascii="宋体" w:hAnsi="宋体"/>
          <w:color w:val="000000" w:themeColor="text1"/>
          <w:szCs w:val="21"/>
        </w:rPr>
        <w:t>、身份证号码、联系方式，工作时间，应发工资数目及数额，代扣、代缴、扣除项目和数额，实发工资数额，银行</w:t>
      </w:r>
      <w:r w:rsidRPr="00682C12">
        <w:rPr>
          <w:rFonts w:ascii="宋体" w:hAnsi="宋体" w:hint="eastAsia"/>
          <w:color w:val="000000" w:themeColor="text1"/>
          <w:szCs w:val="21"/>
        </w:rPr>
        <w:t>代</w:t>
      </w:r>
      <w:r w:rsidRPr="00682C12">
        <w:rPr>
          <w:rFonts w:ascii="宋体" w:hAnsi="宋体"/>
          <w:color w:val="000000" w:themeColor="text1"/>
          <w:szCs w:val="21"/>
        </w:rPr>
        <w:t>发工资凭证或者农民工签字等内容。</w:t>
      </w:r>
    </w:p>
    <w:p w14:paraId="6147714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（5）按照法律规定为农民工办理工伤保险，不得损害农民工的合法权益，确保社会稳定。</w:t>
      </w:r>
    </w:p>
    <w:p w14:paraId="0CD21A93"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（6）严禁编造虚假事实或者采取非法手段讨要农民工工资，或者以拖欠农民工工资为名讨要工程款。</w:t>
      </w:r>
    </w:p>
    <w:p w14:paraId="73522216"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bookmarkStart w:id="624" w:name="_Toc62133480"/>
      <w:r w:rsidRPr="00682C12">
        <w:rPr>
          <w:rFonts w:ascii="宋体" w:hAnsi="宋体" w:hint="eastAsia"/>
          <w:color w:val="000000" w:themeColor="text1"/>
          <w:szCs w:val="21"/>
        </w:rPr>
        <w:t>（7）承包人</w:t>
      </w:r>
      <w:r w:rsidRPr="00682C12">
        <w:rPr>
          <w:rFonts w:ascii="宋体" w:hAnsi="宋体"/>
          <w:color w:val="000000" w:themeColor="text1"/>
          <w:szCs w:val="21"/>
        </w:rPr>
        <w:t>应在施工现场醒目位置设立维权信息告示牌。</w:t>
      </w:r>
      <w:bookmarkEnd w:id="624"/>
    </w:p>
    <w:p w14:paraId="30F29809"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3.1.10应履行的其他义务</w:t>
      </w:r>
    </w:p>
    <w:p w14:paraId="65BF566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3.1.10.1承包人应当对在施工场地或者附近实施与合同工程有关的其他工作的独立承包人履行管理、协调、配合、照管和服务义务。</w:t>
      </w:r>
    </w:p>
    <w:p w14:paraId="78638689"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lastRenderedPageBreak/>
        <w:t>3.1.10.2承包人有义务积极配合协调其他施工单位的工作，提供现场搭设办公室、材料设备的堆场施工道路和场地。承包人不得向其他承包人收取配合费、管理费和其他任何手续费。</w:t>
      </w:r>
    </w:p>
    <w:p w14:paraId="1D2D280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3.1.10.3承包人应负责向其它承包人提供他们施工所需的水电等能源接口，由其他承包人独立安表计量，并按能源供应单位的收费标准收取费用；</w:t>
      </w:r>
    </w:p>
    <w:p w14:paraId="6865BB42"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3.1.10.4</w:t>
      </w:r>
      <w:r w:rsidRPr="00682C12">
        <w:rPr>
          <w:rFonts w:ascii="宋体" w:hAnsi="宋体"/>
          <w:color w:val="000000" w:themeColor="text1"/>
          <w:szCs w:val="21"/>
        </w:rPr>
        <w:t>施工所需的水、电、电讯线路供应要求</w:t>
      </w:r>
      <w:r w:rsidRPr="00682C12">
        <w:rPr>
          <w:rFonts w:ascii="宋体" w:hAnsi="宋体" w:hint="eastAsia"/>
          <w:color w:val="000000" w:themeColor="text1"/>
          <w:szCs w:val="21"/>
        </w:rPr>
        <w:t>及费用承担</w:t>
      </w:r>
      <w:r w:rsidRPr="00682C12">
        <w:rPr>
          <w:rFonts w:ascii="宋体" w:hAnsi="宋体"/>
          <w:color w:val="000000" w:themeColor="text1"/>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sidRPr="00682C12">
        <w:rPr>
          <w:rFonts w:ascii="宋体" w:hAnsi="宋体" w:hint="eastAsia"/>
          <w:color w:val="000000" w:themeColor="text1"/>
          <w:szCs w:val="21"/>
        </w:rPr>
        <w:t>、造价</w:t>
      </w:r>
      <w:r w:rsidRPr="00682C12">
        <w:rPr>
          <w:rFonts w:ascii="宋体" w:hAnsi="宋体"/>
          <w:color w:val="000000" w:themeColor="text1"/>
          <w:szCs w:val="21"/>
        </w:rPr>
        <w:t>咨询机构等所需的生活用水用电，工程的施工、试验和维修用水、电等。</w:t>
      </w:r>
    </w:p>
    <w:p w14:paraId="21CDB296"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3.1.10.5向发包人提供的办公、生活房屋、交通工具及设施的要求及费用承担：承包人向发包人派驻的工程师和监理单位、造价咨询</w:t>
      </w:r>
      <w:r w:rsidRPr="00682C12">
        <w:rPr>
          <w:rFonts w:ascii="宋体" w:hAnsi="宋体"/>
          <w:color w:val="000000" w:themeColor="text1"/>
          <w:szCs w:val="21"/>
        </w:rPr>
        <w:t>机构</w:t>
      </w:r>
      <w:r w:rsidRPr="00682C12">
        <w:rPr>
          <w:rFonts w:ascii="宋体" w:hAnsi="宋体" w:hint="eastAsia"/>
          <w:color w:val="000000" w:themeColor="text1"/>
          <w:szCs w:val="21"/>
        </w:rPr>
        <w:t>委派的工程师提供必要的办公和生活房屋并承担由此所产生的费用.</w:t>
      </w:r>
    </w:p>
    <w:p w14:paraId="6B48F5A3"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w:t>
      </w:r>
      <w:r w:rsidRPr="00682C12">
        <w:rPr>
          <w:rFonts w:ascii="宋体" w:hAnsi="宋体"/>
          <w:color w:val="000000" w:themeColor="text1"/>
          <w:szCs w:val="21"/>
        </w:rPr>
        <w:t>11</w:t>
      </w:r>
      <w:r w:rsidRPr="00682C12">
        <w:rPr>
          <w:rFonts w:ascii="宋体" w:hAnsi="宋体" w:hint="eastAsia"/>
          <w:color w:val="000000" w:themeColor="text1"/>
          <w:szCs w:val="21"/>
        </w:rPr>
        <w:t>因承包人的原因，致使施工场地红线外的青苗、花木以及房屋、构筑物、管线等设施遭受毁损灭失的，均由承包人负责恢复及赔偿；</w:t>
      </w:r>
    </w:p>
    <w:p w14:paraId="6904638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在施工过程中发生的所有问题，包括但不限于扰民、安全、消防、保卫、交通、市政、供电、供水、环保、炮损费、周边关系等工作全部由承包人负责并承担与之相关的一切费用；</w:t>
      </w:r>
    </w:p>
    <w:p w14:paraId="686C037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w:t>
      </w:r>
      <w:r w:rsidRPr="00682C12">
        <w:rPr>
          <w:rFonts w:ascii="宋体" w:hAnsi="宋体"/>
          <w:color w:val="000000" w:themeColor="text1"/>
          <w:szCs w:val="21"/>
        </w:rPr>
        <w:t>12</w:t>
      </w:r>
      <w:r w:rsidRPr="00682C12">
        <w:rPr>
          <w:rFonts w:ascii="宋体" w:hAnsi="宋体" w:hint="eastAsia"/>
          <w:color w:val="000000" w:themeColor="text1"/>
          <w:szCs w:val="21"/>
        </w:rPr>
        <w:t>负责施工期间因各种原因需采取的排水和降水措施。</w:t>
      </w:r>
    </w:p>
    <w:p w14:paraId="12CD037C" w14:textId="77777777" w:rsidR="00C01CF7" w:rsidRPr="00682C12" w:rsidRDefault="00351335">
      <w:pPr>
        <w:widowControl/>
        <w:tabs>
          <w:tab w:val="left" w:pos="5010"/>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3.1.13为了不受市网停电影响延误工期，承包人应自行预备柴油发电机组、所需的费用由承包人承担。</w:t>
      </w:r>
    </w:p>
    <w:p w14:paraId="5E0B6212"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3.2 项目经理</w:t>
      </w:r>
    </w:p>
    <w:p w14:paraId="75BE24F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kern w:val="0"/>
          <w:szCs w:val="21"/>
        </w:rPr>
        <w:t xml:space="preserve">3.2.1 </w:t>
      </w:r>
      <w:r w:rsidRPr="00682C12">
        <w:rPr>
          <w:rFonts w:ascii="宋体" w:hAnsi="宋体"/>
          <w:color w:val="000000" w:themeColor="text1"/>
          <w:szCs w:val="21"/>
        </w:rPr>
        <w:t>项目经理：</w:t>
      </w:r>
    </w:p>
    <w:p w14:paraId="1A9C8B5F"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姓    名：；</w:t>
      </w:r>
    </w:p>
    <w:p w14:paraId="029B7031"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身份证号：；</w:t>
      </w:r>
    </w:p>
    <w:p w14:paraId="202BAF8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建造师执业资格等级：；</w:t>
      </w:r>
    </w:p>
    <w:p w14:paraId="46F918C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建造师注册证书号：；</w:t>
      </w:r>
    </w:p>
    <w:p w14:paraId="5D3828C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建造师执业印章号：；</w:t>
      </w:r>
    </w:p>
    <w:p w14:paraId="4E81A473"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安全生产考核合格证书号：；</w:t>
      </w:r>
    </w:p>
    <w:p w14:paraId="5E8EAC2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联系电话：；</w:t>
      </w:r>
    </w:p>
    <w:p w14:paraId="226F9FA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电子信箱：</w:t>
      </w:r>
      <w:r w:rsidRPr="00682C12">
        <w:rPr>
          <w:rFonts w:ascii="宋体" w:hAnsi="宋体"/>
          <w:color w:val="000000" w:themeColor="text1"/>
          <w:szCs w:val="21"/>
          <w:u w:val="single"/>
        </w:rPr>
        <w:t>   </w:t>
      </w:r>
      <w:r w:rsidRPr="00682C12">
        <w:rPr>
          <w:rFonts w:ascii="宋体" w:hAnsi="宋体"/>
          <w:color w:val="000000" w:themeColor="text1"/>
          <w:szCs w:val="21"/>
        </w:rPr>
        <w:t>；</w:t>
      </w:r>
    </w:p>
    <w:p w14:paraId="2F4D703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通信地址：</w:t>
      </w:r>
      <w:r w:rsidRPr="00682C12">
        <w:rPr>
          <w:rFonts w:ascii="宋体" w:hAnsi="宋体"/>
          <w:color w:val="000000" w:themeColor="text1"/>
          <w:szCs w:val="21"/>
          <w:u w:val="single"/>
        </w:rPr>
        <w:t>   </w:t>
      </w:r>
      <w:r w:rsidRPr="00682C12">
        <w:rPr>
          <w:rFonts w:ascii="宋体" w:hAnsi="宋体"/>
          <w:color w:val="000000" w:themeColor="text1"/>
          <w:szCs w:val="21"/>
        </w:rPr>
        <w:t>；</w:t>
      </w:r>
    </w:p>
    <w:p w14:paraId="48D6A294"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3.2.</w:t>
      </w:r>
      <w:r w:rsidRPr="00682C12">
        <w:rPr>
          <w:rFonts w:ascii="宋体" w:hAnsi="宋体"/>
          <w:color w:val="000000" w:themeColor="text1"/>
          <w:szCs w:val="21"/>
        </w:rPr>
        <w:t>2</w:t>
      </w:r>
      <w:r w:rsidRPr="00682C12">
        <w:rPr>
          <w:rFonts w:ascii="宋体" w:hAnsi="宋体" w:hint="eastAsia"/>
          <w:color w:val="000000" w:themeColor="text1"/>
          <w:szCs w:val="21"/>
        </w:rPr>
        <w:t>承包人应严格按照比选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sidRPr="00682C12">
        <w:rPr>
          <w:rFonts w:ascii="宋体" w:hAnsi="宋体"/>
          <w:color w:val="000000" w:themeColor="text1"/>
          <w:szCs w:val="21"/>
        </w:rPr>
        <w:t>20</w:t>
      </w:r>
      <w:r w:rsidRPr="00682C12">
        <w:rPr>
          <w:rFonts w:ascii="宋体" w:hAnsi="宋体" w:hint="eastAsia"/>
          <w:color w:val="000000" w:themeColor="text1"/>
          <w:szCs w:val="21"/>
        </w:rPr>
        <w:t>天/月，特殊情况如生病、休假等除外），或在工作中采取不合作态度，承包人应发包人要求无条件更换项目经理或技术负责人。</w:t>
      </w:r>
    </w:p>
    <w:p w14:paraId="6D27F53C"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3.2.3承包人项目经理必须与承包人比选申请时所承诺的人员一致，并在开工日前到任。向承包人颁发(出具)工程竣工验收意见书前，项目经理不得同时兼任其他任何项目的项目经理。未经发包人书面许可，</w:t>
      </w:r>
      <w:r w:rsidRPr="00682C12">
        <w:rPr>
          <w:rFonts w:ascii="宋体" w:hAnsi="宋体" w:hint="eastAsia"/>
          <w:color w:val="000000" w:themeColor="text1"/>
          <w:szCs w:val="21"/>
        </w:rPr>
        <w:lastRenderedPageBreak/>
        <w:t>承包人不得更换项目经理。承包人项目经理的姓名、职称、身份证号、执业资格证书号、注册证书号、执业印章号、安全生产考核合格证书号等细节资料应当在合同协议书中载明。</w:t>
      </w:r>
    </w:p>
    <w:p w14:paraId="30F7E719" w14:textId="77777777" w:rsidR="00C01CF7" w:rsidRPr="00682C12" w:rsidRDefault="00351335">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14:paraId="31697DEE" w14:textId="77777777" w:rsidR="00C01CF7" w:rsidRPr="00682C12" w:rsidRDefault="00351335">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①更换后的人员必须为本单位职员；</w:t>
      </w:r>
    </w:p>
    <w:p w14:paraId="3710D0C1" w14:textId="77777777" w:rsidR="00C01CF7" w:rsidRPr="00682C12" w:rsidRDefault="00351335">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②具备与被更换人员同等资格；</w:t>
      </w:r>
    </w:p>
    <w:p w14:paraId="1B2545EC" w14:textId="77777777" w:rsidR="00C01CF7" w:rsidRPr="00682C12" w:rsidRDefault="00351335">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③须提供可查询的更换后人员在本单位近6个月以上发放工资的银行流水和社保缴纳记录。</w:t>
      </w:r>
    </w:p>
    <w:p w14:paraId="7FF81EFC" w14:textId="77777777" w:rsidR="00C01CF7" w:rsidRPr="00682C12" w:rsidRDefault="00351335">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color w:val="000000" w:themeColor="text1"/>
          <w:szCs w:val="21"/>
        </w:rPr>
      </w:pPr>
      <w:bookmarkStart w:id="625" w:name="_Toc62133481"/>
      <w:r w:rsidRPr="00682C12">
        <w:rPr>
          <w:rFonts w:ascii="宋体" w:hAnsi="宋体" w:hint="eastAsia"/>
          <w:color w:val="000000" w:themeColor="text1"/>
          <w:szCs w:val="21"/>
        </w:rPr>
        <w:t>其它</w:t>
      </w:r>
      <w:r w:rsidRPr="00682C12">
        <w:rPr>
          <w:rFonts w:ascii="宋体" w:hAnsi="宋体"/>
          <w:color w:val="000000" w:themeColor="text1"/>
          <w:szCs w:val="21"/>
        </w:rPr>
        <w:t>主要管理人员变更参照</w:t>
      </w:r>
      <w:r w:rsidRPr="00682C12">
        <w:rPr>
          <w:rFonts w:ascii="宋体" w:hAnsi="宋体" w:hint="eastAsia"/>
          <w:color w:val="000000" w:themeColor="text1"/>
          <w:szCs w:val="21"/>
        </w:rPr>
        <w:t>《重庆市</w:t>
      </w:r>
      <w:r w:rsidRPr="00682C12">
        <w:rPr>
          <w:rFonts w:ascii="宋体" w:hAnsi="宋体"/>
          <w:color w:val="000000" w:themeColor="text1"/>
          <w:szCs w:val="21"/>
        </w:rPr>
        <w:t>政府投资项目合同变更管理暂行办法</w:t>
      </w:r>
      <w:r w:rsidRPr="00682C12">
        <w:rPr>
          <w:rFonts w:ascii="宋体" w:hAnsi="宋体" w:hint="eastAsia"/>
          <w:color w:val="000000" w:themeColor="text1"/>
          <w:szCs w:val="21"/>
        </w:rPr>
        <w:t>》执行</w:t>
      </w:r>
      <w:r w:rsidRPr="00682C12">
        <w:rPr>
          <w:rFonts w:ascii="宋体" w:hAnsi="宋体"/>
          <w:color w:val="000000" w:themeColor="text1"/>
          <w:szCs w:val="21"/>
        </w:rPr>
        <w:t>。</w:t>
      </w:r>
      <w:bookmarkEnd w:id="625"/>
    </w:p>
    <w:p w14:paraId="6CC9A8D9" w14:textId="77777777" w:rsidR="00C01CF7" w:rsidRPr="00682C12" w:rsidRDefault="00351335">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14:paraId="0F5F7E0D" w14:textId="77777777" w:rsidR="00C01CF7" w:rsidRPr="00682C12" w:rsidRDefault="00351335">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color w:val="000000" w:themeColor="text1"/>
          <w:szCs w:val="21"/>
        </w:rPr>
      </w:pPr>
      <w:r w:rsidRPr="00682C12">
        <w:rPr>
          <w:rFonts w:ascii="宋体" w:hAnsi="宋体" w:hint="eastAsia"/>
          <w:color w:val="000000" w:themeColor="text1"/>
          <w:szCs w:val="21"/>
        </w:rPr>
        <w:t>承包人在签订合同时提供的项目主要施工</w:t>
      </w:r>
      <w:r w:rsidRPr="00682C12">
        <w:rPr>
          <w:rFonts w:ascii="宋体" w:hAnsi="宋体"/>
          <w:color w:val="000000" w:themeColor="text1"/>
          <w:szCs w:val="21"/>
        </w:rPr>
        <w:t>管理人员</w:t>
      </w:r>
      <w:r w:rsidRPr="00682C12">
        <w:rPr>
          <w:rFonts w:ascii="宋体" w:hAnsi="宋体" w:hint="eastAsia"/>
          <w:color w:val="000000" w:themeColor="text1"/>
          <w:szCs w:val="21"/>
        </w:rPr>
        <w:t>的相关材料（包括人员姓名、数量、职称</w:t>
      </w:r>
      <w:r w:rsidRPr="00682C12">
        <w:rPr>
          <w:rFonts w:ascii="宋体" w:hAnsi="宋体"/>
          <w:color w:val="000000" w:themeColor="text1"/>
          <w:szCs w:val="21"/>
        </w:rPr>
        <w:t>、</w:t>
      </w:r>
      <w:r w:rsidRPr="00682C12">
        <w:rPr>
          <w:rFonts w:ascii="宋体" w:hAnsi="宋体" w:hint="eastAsia"/>
          <w:color w:val="000000" w:themeColor="text1"/>
          <w:szCs w:val="21"/>
        </w:rPr>
        <w:t>专业、</w:t>
      </w:r>
      <w:r w:rsidRPr="00682C12">
        <w:rPr>
          <w:rFonts w:ascii="宋体" w:hAnsi="宋体"/>
          <w:color w:val="000000" w:themeColor="text1"/>
          <w:szCs w:val="21"/>
        </w:rPr>
        <w:t>社保</w:t>
      </w:r>
      <w:r w:rsidRPr="00682C12">
        <w:rPr>
          <w:rFonts w:ascii="宋体" w:hAnsi="宋体" w:hint="eastAsia"/>
          <w:color w:val="000000" w:themeColor="text1"/>
          <w:szCs w:val="21"/>
        </w:rPr>
        <w:t>等）需向发包人</w:t>
      </w:r>
      <w:r w:rsidRPr="00682C12">
        <w:rPr>
          <w:rFonts w:ascii="宋体" w:hAnsi="宋体"/>
          <w:color w:val="000000" w:themeColor="text1"/>
          <w:szCs w:val="21"/>
        </w:rPr>
        <w:t>提交的项目主要管理人员名册相同（</w:t>
      </w:r>
      <w:r w:rsidRPr="00682C12">
        <w:rPr>
          <w:rFonts w:ascii="宋体" w:hAnsi="宋体" w:hint="eastAsia"/>
          <w:color w:val="000000" w:themeColor="text1"/>
          <w:szCs w:val="21"/>
        </w:rPr>
        <w:t>项目</w:t>
      </w:r>
      <w:r w:rsidRPr="00682C12">
        <w:rPr>
          <w:rFonts w:ascii="宋体" w:hAnsi="宋体"/>
          <w:color w:val="000000" w:themeColor="text1"/>
          <w:szCs w:val="21"/>
        </w:rPr>
        <w:t>负责人、技术负责人以</w:t>
      </w:r>
      <w:r w:rsidRPr="00682C12">
        <w:rPr>
          <w:rFonts w:ascii="宋体" w:hAnsi="宋体" w:hint="eastAsia"/>
          <w:color w:val="000000" w:themeColor="text1"/>
          <w:szCs w:val="21"/>
        </w:rPr>
        <w:t>比选申请文件</w:t>
      </w:r>
      <w:r w:rsidRPr="00682C12">
        <w:rPr>
          <w:rFonts w:ascii="宋体" w:hAnsi="宋体"/>
          <w:color w:val="000000" w:themeColor="text1"/>
          <w:szCs w:val="21"/>
        </w:rPr>
        <w:t>为准）</w:t>
      </w:r>
      <w:r w:rsidRPr="00682C12">
        <w:rPr>
          <w:rFonts w:ascii="宋体" w:hAnsi="宋体" w:hint="eastAsia"/>
          <w:color w:val="000000" w:themeColor="text1"/>
          <w:szCs w:val="21"/>
        </w:rPr>
        <w:t>。</w:t>
      </w:r>
    </w:p>
    <w:p w14:paraId="5D737DE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3.4承包人现场查勘</w:t>
      </w:r>
    </w:p>
    <w:p w14:paraId="32B113A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14:paraId="4E4CC61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3.5 分包</w:t>
      </w:r>
    </w:p>
    <w:p w14:paraId="72592072"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 xml:space="preserve">3.5.1 </w:t>
      </w:r>
      <w:r w:rsidRPr="00682C12">
        <w:rPr>
          <w:rFonts w:ascii="宋体" w:hAnsi="宋体" w:hint="eastAsia"/>
          <w:color w:val="000000" w:themeColor="text1"/>
          <w:szCs w:val="21"/>
        </w:rPr>
        <w:t>分包的内容：依法可分包的非主体工程必须经发包人认可和同意。</w:t>
      </w:r>
    </w:p>
    <w:p w14:paraId="603EB46A" w14:textId="77777777" w:rsidR="00C01CF7" w:rsidRPr="00682C12" w:rsidRDefault="00351335">
      <w:pPr>
        <w:widowControl/>
        <w:tabs>
          <w:tab w:val="left" w:pos="5010"/>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3.5.</w:t>
      </w:r>
      <w:r w:rsidRPr="00682C12">
        <w:rPr>
          <w:rFonts w:ascii="宋体" w:hAnsi="宋体" w:hint="eastAsia"/>
          <w:color w:val="000000" w:themeColor="text1"/>
          <w:szCs w:val="21"/>
        </w:rPr>
        <w:t>2  双方约定分包单位：</w:t>
      </w:r>
      <w:r w:rsidRPr="00682C12">
        <w:rPr>
          <w:rFonts w:ascii="宋体" w:hAnsi="宋体" w:hint="eastAsia"/>
          <w:color w:val="000000" w:themeColor="text1"/>
          <w:szCs w:val="21"/>
          <w:u w:val="single"/>
        </w:rPr>
        <w:t>不采用</w:t>
      </w:r>
      <w:r w:rsidRPr="00682C12">
        <w:rPr>
          <w:rFonts w:ascii="宋体" w:hAnsi="宋体" w:hint="eastAsia"/>
          <w:color w:val="000000" w:themeColor="text1"/>
          <w:szCs w:val="21"/>
        </w:rPr>
        <w:t>。</w:t>
      </w:r>
    </w:p>
    <w:p w14:paraId="609C4236" w14:textId="77777777" w:rsidR="00C01CF7" w:rsidRPr="00682C12" w:rsidRDefault="00351335">
      <w:pPr>
        <w:widowControl/>
        <w:tabs>
          <w:tab w:val="left" w:pos="5010"/>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3.5.</w:t>
      </w:r>
      <w:r w:rsidRPr="00682C12">
        <w:rPr>
          <w:rFonts w:ascii="宋体" w:hAnsi="宋体" w:hint="eastAsia"/>
          <w:color w:val="000000" w:themeColor="text1"/>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14:paraId="65A50D8C" w14:textId="77777777" w:rsidR="00C01CF7" w:rsidRPr="00682C12" w:rsidRDefault="00351335">
      <w:pPr>
        <w:widowControl/>
        <w:adjustRightInd w:val="0"/>
        <w:snapToGrid w:val="0"/>
        <w:spacing w:line="400" w:lineRule="exact"/>
        <w:ind w:firstLineChars="200" w:firstLine="422"/>
        <w:jc w:val="left"/>
        <w:rPr>
          <w:rFonts w:ascii="宋体" w:hAnsi="宋体"/>
          <w:b/>
          <w:bCs/>
          <w:color w:val="000000" w:themeColor="text1"/>
          <w:szCs w:val="21"/>
        </w:rPr>
      </w:pPr>
      <w:r w:rsidRPr="00682C12">
        <w:rPr>
          <w:rFonts w:ascii="宋体" w:hAnsi="宋体" w:hint="eastAsia"/>
          <w:b/>
          <w:bCs/>
          <w:color w:val="000000" w:themeColor="text1"/>
          <w:szCs w:val="21"/>
        </w:rPr>
        <w:t>3.6</w:t>
      </w:r>
      <w:r w:rsidRPr="00682C12">
        <w:rPr>
          <w:rFonts w:ascii="宋体" w:hAnsi="宋体" w:hint="eastAsia"/>
          <w:color w:val="000000" w:themeColor="text1"/>
          <w:szCs w:val="21"/>
        </w:rPr>
        <w:t>已完工程成品保护的特殊要求及费用承担：由承包人负责并承担费用。</w:t>
      </w:r>
    </w:p>
    <w:p w14:paraId="08059E5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3.7 履约担保</w:t>
      </w:r>
    </w:p>
    <w:p w14:paraId="5A9800F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3.7.1履约担保的格式和金额</w:t>
      </w:r>
    </w:p>
    <w:p w14:paraId="146AC92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承包人应在签订合同前，按照发包人在比选文件中规定的格式或者其他经过发包人认可的格式向发包人递交履约担保。其他格式的履约担保的实质性内容应当与发包人在比选文件中规定的格式内容保持一致。</w:t>
      </w:r>
      <w:r w:rsidRPr="00682C12">
        <w:rPr>
          <w:rFonts w:ascii="宋体" w:hAnsi="宋体" w:hint="eastAsia"/>
          <w:color w:val="000000" w:themeColor="text1"/>
          <w:szCs w:val="21"/>
          <w:shd w:val="clear" w:color="auto" w:fill="FFFFFF"/>
        </w:rPr>
        <w:t>履约担保的金额</w:t>
      </w:r>
      <w:r w:rsidRPr="00682C12">
        <w:rPr>
          <w:rFonts w:ascii="宋体" w:hAnsi="宋体"/>
          <w:color w:val="000000" w:themeColor="text1"/>
          <w:szCs w:val="21"/>
          <w:shd w:val="clear" w:color="auto" w:fill="FFFFFF"/>
        </w:rPr>
        <w:t>(履约保证金)为合同暂定金额的10%，</w:t>
      </w:r>
      <w:r w:rsidRPr="00682C12">
        <w:rPr>
          <w:rFonts w:ascii="宋体" w:hAnsi="宋体" w:hint="eastAsia"/>
          <w:color w:val="000000" w:themeColor="text1"/>
          <w:szCs w:val="21"/>
          <w:shd w:val="clear" w:color="auto" w:fill="FFFFFF"/>
        </w:rPr>
        <w:t>履约保证金的缴纳方式为现金或银行保函或现金</w:t>
      </w:r>
      <w:r w:rsidRPr="00682C12">
        <w:rPr>
          <w:rFonts w:ascii="宋体" w:hAnsi="宋体"/>
          <w:color w:val="000000" w:themeColor="text1"/>
          <w:szCs w:val="21"/>
          <w:shd w:val="clear" w:color="auto" w:fill="FFFFFF"/>
        </w:rPr>
        <w:t>+银行保函的组合；采用银行保函形式的，保函必须为不可撤销且见索即付，</w:t>
      </w:r>
      <w:r w:rsidRPr="00682C12">
        <w:rPr>
          <w:rFonts w:ascii="宋体" w:hAnsi="宋体" w:hint="eastAsia"/>
          <w:color w:val="000000" w:themeColor="text1"/>
          <w:szCs w:val="21"/>
          <w:shd w:val="clear" w:color="auto" w:fill="FFFFFF"/>
        </w:rPr>
        <w:t>履约担保为本合同的附件。</w:t>
      </w:r>
      <w:r w:rsidRPr="00682C12">
        <w:rPr>
          <w:rFonts w:ascii="宋体" w:hAnsi="宋体" w:hint="eastAsia"/>
          <w:color w:val="000000" w:themeColor="text1"/>
          <w:szCs w:val="21"/>
        </w:rPr>
        <w:t>3.7.2履约担保的有效期</w:t>
      </w:r>
    </w:p>
    <w:p w14:paraId="5FB3651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14:paraId="003AC6C1" w14:textId="77777777" w:rsidR="00C01CF7" w:rsidRPr="00682C12" w:rsidRDefault="00351335">
      <w:pPr>
        <w:widowControl/>
        <w:spacing w:line="400" w:lineRule="exact"/>
        <w:ind w:firstLineChars="200" w:firstLine="422"/>
        <w:jc w:val="left"/>
        <w:rPr>
          <w:rFonts w:ascii="宋体" w:hAnsi="宋体" w:cs="宋体"/>
          <w:b/>
          <w:color w:val="000000" w:themeColor="text1"/>
          <w:szCs w:val="21"/>
        </w:rPr>
      </w:pPr>
      <w:r w:rsidRPr="00682C12">
        <w:rPr>
          <w:rFonts w:ascii="宋体" w:hAnsi="宋体" w:cs="宋体" w:hint="eastAsia"/>
          <w:b/>
          <w:color w:val="000000" w:themeColor="text1"/>
          <w:szCs w:val="21"/>
        </w:rPr>
        <w:t>3.7.3履约担保的补足及退还</w:t>
      </w:r>
    </w:p>
    <w:p w14:paraId="69E79CF2" w14:textId="77777777" w:rsidR="00C01CF7" w:rsidRPr="00682C12" w:rsidRDefault="00351335">
      <w:pPr>
        <w:widowControl/>
        <w:spacing w:line="400" w:lineRule="exact"/>
        <w:ind w:firstLineChars="200" w:firstLine="422"/>
        <w:jc w:val="left"/>
        <w:rPr>
          <w:rFonts w:ascii="宋体" w:hAnsi="宋体"/>
          <w:color w:val="000000" w:themeColor="text1"/>
          <w:szCs w:val="21"/>
        </w:rPr>
      </w:pPr>
      <w:r w:rsidRPr="00682C12">
        <w:rPr>
          <w:rFonts w:ascii="宋体" w:hAnsi="宋体" w:cs="宋体" w:hint="eastAsia"/>
          <w:b/>
          <w:color w:val="000000" w:themeColor="text1"/>
          <w:szCs w:val="21"/>
        </w:rPr>
        <w:lastRenderedPageBreak/>
        <w:t>3.7.3.1</w:t>
      </w:r>
      <w:r w:rsidRPr="00682C12">
        <w:rPr>
          <w:rFonts w:ascii="宋体" w:hAnsi="宋体" w:hint="eastAsia"/>
          <w:color w:val="000000" w:themeColor="text1"/>
          <w:szCs w:val="21"/>
        </w:rPr>
        <w:t>若</w:t>
      </w:r>
      <w:r w:rsidRPr="00682C12">
        <w:rPr>
          <w:rFonts w:ascii="宋体" w:hAnsi="宋体"/>
          <w:color w:val="000000" w:themeColor="text1"/>
          <w:szCs w:val="21"/>
        </w:rPr>
        <w:t>因</w:t>
      </w:r>
      <w:r w:rsidRPr="00682C12">
        <w:rPr>
          <w:rFonts w:ascii="宋体" w:hAnsi="宋体" w:hint="eastAsia"/>
          <w:color w:val="000000" w:themeColor="text1"/>
          <w:szCs w:val="21"/>
        </w:rPr>
        <w:t>承包人</w:t>
      </w:r>
      <w:r w:rsidRPr="00682C12">
        <w:rPr>
          <w:rFonts w:ascii="宋体" w:hAnsi="宋体"/>
          <w:color w:val="000000" w:themeColor="text1"/>
          <w:szCs w:val="21"/>
        </w:rPr>
        <w:t>违约，</w:t>
      </w:r>
      <w:r w:rsidRPr="00682C12">
        <w:rPr>
          <w:rFonts w:ascii="宋体" w:hAnsi="宋体" w:hint="eastAsia"/>
          <w:color w:val="000000" w:themeColor="text1"/>
          <w:szCs w:val="21"/>
        </w:rPr>
        <w:t>发包人</w:t>
      </w:r>
      <w:r w:rsidRPr="00682C12">
        <w:rPr>
          <w:rFonts w:ascii="宋体" w:hAnsi="宋体"/>
          <w:color w:val="000000" w:themeColor="text1"/>
          <w:szCs w:val="21"/>
        </w:rPr>
        <w:t>有权</w:t>
      </w:r>
      <w:r w:rsidRPr="00682C12">
        <w:rPr>
          <w:rFonts w:ascii="宋体" w:hAnsi="宋体" w:hint="eastAsia"/>
          <w:color w:val="000000" w:themeColor="text1"/>
          <w:szCs w:val="21"/>
        </w:rPr>
        <w:t>从</w:t>
      </w:r>
      <w:r w:rsidRPr="00682C12">
        <w:rPr>
          <w:rFonts w:ascii="宋体" w:hAnsi="宋体"/>
          <w:color w:val="000000" w:themeColor="text1"/>
          <w:szCs w:val="21"/>
        </w:rPr>
        <w:t>履约保证金</w:t>
      </w:r>
      <w:r w:rsidRPr="00682C12">
        <w:rPr>
          <w:rFonts w:ascii="宋体" w:hAnsi="宋体" w:hint="eastAsia"/>
          <w:color w:val="000000" w:themeColor="text1"/>
          <w:szCs w:val="21"/>
        </w:rPr>
        <w:t>中</w:t>
      </w:r>
      <w:r w:rsidRPr="00682C12">
        <w:rPr>
          <w:rFonts w:ascii="宋体" w:hAnsi="宋体"/>
          <w:color w:val="000000" w:themeColor="text1"/>
          <w:szCs w:val="21"/>
        </w:rPr>
        <w:t>扣除</w:t>
      </w:r>
      <w:r w:rsidRPr="00682C12">
        <w:rPr>
          <w:rFonts w:ascii="宋体" w:hAnsi="宋体" w:hint="eastAsia"/>
          <w:color w:val="000000" w:themeColor="text1"/>
          <w:szCs w:val="21"/>
        </w:rPr>
        <w:t>相应</w:t>
      </w:r>
      <w:r w:rsidRPr="00682C12">
        <w:rPr>
          <w:rFonts w:ascii="宋体" w:hAnsi="宋体"/>
          <w:color w:val="000000" w:themeColor="text1"/>
          <w:szCs w:val="21"/>
        </w:rPr>
        <w:t>违约金</w:t>
      </w:r>
      <w:r w:rsidRPr="00682C12">
        <w:rPr>
          <w:rFonts w:ascii="宋体" w:hAnsi="宋体" w:hint="eastAsia"/>
          <w:color w:val="000000" w:themeColor="text1"/>
          <w:szCs w:val="21"/>
        </w:rPr>
        <w:t>，</w:t>
      </w:r>
      <w:r w:rsidRPr="00682C12">
        <w:rPr>
          <w:rFonts w:ascii="宋体" w:hAnsi="宋体"/>
          <w:color w:val="000000" w:themeColor="text1"/>
          <w:szCs w:val="21"/>
        </w:rPr>
        <w:t>在履约保证金被扣除后，</w:t>
      </w:r>
      <w:r w:rsidRPr="00682C12">
        <w:rPr>
          <w:rFonts w:ascii="宋体" w:hAnsi="宋体" w:hint="eastAsia"/>
          <w:color w:val="000000" w:themeColor="text1"/>
          <w:szCs w:val="21"/>
        </w:rPr>
        <w:t>发包人</w:t>
      </w:r>
      <w:r w:rsidRPr="00682C12">
        <w:rPr>
          <w:rFonts w:ascii="宋体" w:hAnsi="宋体"/>
          <w:color w:val="000000" w:themeColor="text1"/>
          <w:szCs w:val="21"/>
        </w:rPr>
        <w:t>有权</w:t>
      </w:r>
      <w:r w:rsidRPr="00682C12">
        <w:rPr>
          <w:rFonts w:ascii="宋体" w:hAnsi="宋体" w:hint="eastAsia"/>
          <w:color w:val="000000" w:themeColor="text1"/>
          <w:szCs w:val="21"/>
        </w:rPr>
        <w:t>要求</w:t>
      </w:r>
      <w:r w:rsidRPr="00682C12">
        <w:rPr>
          <w:rFonts w:ascii="宋体" w:hAnsi="宋体"/>
          <w:color w:val="000000" w:themeColor="text1"/>
          <w:szCs w:val="21"/>
        </w:rPr>
        <w:t>承包人</w:t>
      </w:r>
      <w:r w:rsidRPr="00682C12">
        <w:rPr>
          <w:rFonts w:ascii="宋体" w:hAnsi="宋体" w:hint="eastAsia"/>
          <w:color w:val="000000" w:themeColor="text1"/>
          <w:szCs w:val="21"/>
        </w:rPr>
        <w:t>补足履约保证金，</w:t>
      </w:r>
      <w:r w:rsidRPr="00682C12">
        <w:rPr>
          <w:rFonts w:ascii="宋体" w:hAnsi="宋体"/>
          <w:color w:val="000000" w:themeColor="text1"/>
          <w:szCs w:val="21"/>
        </w:rPr>
        <w:t>承包人应在</w:t>
      </w:r>
      <w:r w:rsidRPr="00682C12">
        <w:rPr>
          <w:rFonts w:ascii="宋体" w:hAnsi="宋体" w:hint="eastAsia"/>
          <w:color w:val="000000" w:themeColor="text1"/>
          <w:szCs w:val="21"/>
        </w:rPr>
        <w:t>发包人要求补足后的5个</w:t>
      </w:r>
      <w:r w:rsidRPr="00682C12">
        <w:rPr>
          <w:rFonts w:ascii="宋体" w:hAnsi="宋体"/>
          <w:color w:val="000000" w:themeColor="text1"/>
          <w:szCs w:val="21"/>
        </w:rPr>
        <w:t>工作日</w:t>
      </w:r>
      <w:r w:rsidRPr="00682C12">
        <w:rPr>
          <w:rFonts w:ascii="宋体" w:hAnsi="宋体" w:hint="eastAsia"/>
          <w:color w:val="000000" w:themeColor="text1"/>
          <w:szCs w:val="21"/>
        </w:rPr>
        <w:t>内</w:t>
      </w:r>
      <w:r w:rsidRPr="00682C12">
        <w:rPr>
          <w:rFonts w:ascii="宋体" w:hAnsi="宋体"/>
          <w:color w:val="000000" w:themeColor="text1"/>
          <w:szCs w:val="21"/>
        </w:rPr>
        <w:t>补足</w:t>
      </w:r>
      <w:r w:rsidRPr="00682C12">
        <w:rPr>
          <w:rFonts w:ascii="宋体" w:hAnsi="宋体" w:hint="eastAsia"/>
          <w:color w:val="000000" w:themeColor="text1"/>
          <w:szCs w:val="21"/>
        </w:rPr>
        <w:t>。</w:t>
      </w:r>
      <w:r w:rsidRPr="00682C12">
        <w:rPr>
          <w:rFonts w:ascii="宋体" w:hAnsi="宋体"/>
          <w:color w:val="000000" w:themeColor="text1"/>
          <w:szCs w:val="21"/>
        </w:rPr>
        <w:t>否则</w:t>
      </w:r>
      <w:r w:rsidRPr="00682C12">
        <w:rPr>
          <w:rFonts w:ascii="宋体" w:hAnsi="宋体" w:hint="eastAsia"/>
          <w:color w:val="000000" w:themeColor="text1"/>
          <w:szCs w:val="21"/>
        </w:rPr>
        <w:t>，发包人</w:t>
      </w:r>
      <w:r w:rsidRPr="00682C12">
        <w:rPr>
          <w:rFonts w:ascii="宋体" w:hAnsi="宋体"/>
          <w:color w:val="000000" w:themeColor="text1"/>
          <w:szCs w:val="21"/>
        </w:rPr>
        <w:t>有权直接从</w:t>
      </w:r>
      <w:r w:rsidRPr="00682C12">
        <w:rPr>
          <w:rFonts w:ascii="宋体" w:hAnsi="宋体" w:hint="eastAsia"/>
          <w:color w:val="000000" w:themeColor="text1"/>
          <w:szCs w:val="21"/>
        </w:rPr>
        <w:t>应</w:t>
      </w:r>
      <w:r w:rsidRPr="00682C12">
        <w:rPr>
          <w:rFonts w:ascii="宋体" w:hAnsi="宋体"/>
          <w:color w:val="000000" w:themeColor="text1"/>
          <w:szCs w:val="21"/>
        </w:rPr>
        <w:t>支付给</w:t>
      </w:r>
      <w:r w:rsidRPr="00682C12">
        <w:rPr>
          <w:rFonts w:ascii="宋体" w:hAnsi="宋体" w:hint="eastAsia"/>
          <w:color w:val="000000" w:themeColor="text1"/>
          <w:szCs w:val="21"/>
        </w:rPr>
        <w:t>承包人</w:t>
      </w:r>
      <w:r w:rsidRPr="00682C12">
        <w:rPr>
          <w:rFonts w:ascii="宋体" w:hAnsi="宋体"/>
          <w:color w:val="000000" w:themeColor="text1"/>
          <w:szCs w:val="21"/>
        </w:rPr>
        <w:t>的工程款</w:t>
      </w:r>
      <w:r w:rsidRPr="00682C12">
        <w:rPr>
          <w:rFonts w:ascii="宋体" w:hAnsi="宋体" w:hint="eastAsia"/>
          <w:color w:val="000000" w:themeColor="text1"/>
          <w:szCs w:val="21"/>
        </w:rPr>
        <w:t>项</w:t>
      </w:r>
      <w:r w:rsidRPr="00682C12">
        <w:rPr>
          <w:rFonts w:ascii="宋体" w:hAnsi="宋体"/>
          <w:color w:val="000000" w:themeColor="text1"/>
          <w:szCs w:val="21"/>
        </w:rPr>
        <w:t>中</w:t>
      </w:r>
      <w:r w:rsidRPr="00682C12">
        <w:rPr>
          <w:rFonts w:ascii="宋体" w:hAnsi="宋体" w:hint="eastAsia"/>
          <w:color w:val="000000" w:themeColor="text1"/>
          <w:szCs w:val="21"/>
        </w:rPr>
        <w:t>扣除</w:t>
      </w:r>
      <w:r w:rsidRPr="00682C12">
        <w:rPr>
          <w:rFonts w:ascii="宋体" w:hAnsi="宋体"/>
          <w:color w:val="000000" w:themeColor="text1"/>
          <w:szCs w:val="21"/>
        </w:rPr>
        <w:t>工程款补足履约保证金。</w:t>
      </w:r>
    </w:p>
    <w:p w14:paraId="757CF104" w14:textId="77777777" w:rsidR="00C01CF7" w:rsidRPr="00682C12" w:rsidRDefault="00351335">
      <w:pPr>
        <w:widowControl/>
        <w:tabs>
          <w:tab w:val="left" w:pos="5010"/>
        </w:tabs>
        <w:adjustRightInd w:val="0"/>
        <w:snapToGrid w:val="0"/>
        <w:spacing w:line="400" w:lineRule="exact"/>
        <w:ind w:firstLineChars="200" w:firstLine="422"/>
        <w:jc w:val="left"/>
        <w:rPr>
          <w:rFonts w:ascii="宋体" w:hAnsi="宋体"/>
          <w:color w:val="000000" w:themeColor="text1"/>
          <w:szCs w:val="21"/>
        </w:rPr>
      </w:pPr>
      <w:r w:rsidRPr="00682C12">
        <w:rPr>
          <w:rFonts w:ascii="宋体" w:hAnsi="宋体" w:cs="宋体" w:hint="eastAsia"/>
          <w:b/>
          <w:color w:val="000000" w:themeColor="text1"/>
          <w:szCs w:val="21"/>
        </w:rPr>
        <w:t>3.7.3.2</w:t>
      </w:r>
      <w:r w:rsidRPr="00682C12">
        <w:rPr>
          <w:rFonts w:ascii="宋体" w:hAnsi="宋体" w:hint="eastAsia"/>
          <w:color w:val="000000" w:themeColor="text1"/>
          <w:szCs w:val="21"/>
        </w:rPr>
        <w:t>履约保证金退还：工程竣工验收合格后，采用现金担保的，发包人应当无息退还履约担保；采用银行保函的，发包人应当退还履约保函。按工程实际情况约定了分阶段退还的，按合同约定执行。</w:t>
      </w:r>
    </w:p>
    <w:p w14:paraId="55370D67"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若因发包人原因导致工期延后较长或承包人提交竣工报告后较长时间无法验收，经承包人申请，并经发包人同意，发包人对履约保证金可酌情按予以退还。</w:t>
      </w:r>
    </w:p>
    <w:p w14:paraId="3C0A1870" w14:textId="77777777" w:rsidR="00C01CF7" w:rsidRPr="00682C12" w:rsidRDefault="00351335">
      <w:pPr>
        <w:widowControl/>
        <w:spacing w:line="400" w:lineRule="exact"/>
        <w:ind w:firstLineChars="200" w:firstLine="420"/>
        <w:jc w:val="left"/>
        <w:rPr>
          <w:rFonts w:ascii="宋体" w:hAnsi="宋体" w:cs="宋体"/>
          <w:b/>
          <w:color w:val="000000" w:themeColor="text1"/>
          <w:szCs w:val="21"/>
        </w:rPr>
      </w:pPr>
      <w:r w:rsidRPr="00682C12">
        <w:rPr>
          <w:rFonts w:ascii="宋体" w:hAnsi="宋体" w:hint="eastAsia"/>
          <w:color w:val="000000" w:themeColor="text1"/>
          <w:kern w:val="0"/>
          <w:szCs w:val="21"/>
        </w:rPr>
        <w:t>3.8</w:t>
      </w:r>
      <w:r w:rsidRPr="00682C12">
        <w:rPr>
          <w:rFonts w:ascii="宋体" w:hAnsi="宋体" w:cs="宋体" w:hint="eastAsia"/>
          <w:b/>
          <w:color w:val="000000" w:themeColor="text1"/>
          <w:szCs w:val="21"/>
        </w:rPr>
        <w:t>低价风险担保</w:t>
      </w:r>
    </w:p>
    <w:p w14:paraId="6A58495E"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承包人提供低价风险担保的情形：采用经评审的最低投标价法的项目比选申请报价低于最高限价85%时。</w:t>
      </w:r>
    </w:p>
    <w:p w14:paraId="58037C5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承包人是否提供低价风险担保：提供。</w:t>
      </w:r>
    </w:p>
    <w:p w14:paraId="18C592E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承包人提供低价风险担保的形式、金额及期限：</w:t>
      </w:r>
    </w:p>
    <w:p w14:paraId="6EA1B9C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（1）低价风险担保的形式：</w:t>
      </w:r>
      <w:r w:rsidRPr="00682C12">
        <w:rPr>
          <w:rFonts w:ascii="宋体" w:hAnsi="宋体" w:hint="eastAsia"/>
          <w:color w:val="000000" w:themeColor="text1"/>
          <w:szCs w:val="21"/>
          <w:shd w:val="clear" w:color="auto" w:fill="FFFFFF"/>
        </w:rPr>
        <w:t>现金或银行保函或现金</w:t>
      </w:r>
      <w:r w:rsidRPr="00682C12">
        <w:rPr>
          <w:rFonts w:ascii="宋体" w:hAnsi="宋体"/>
          <w:color w:val="000000" w:themeColor="text1"/>
          <w:szCs w:val="21"/>
          <w:shd w:val="clear" w:color="auto" w:fill="FFFFFF"/>
        </w:rPr>
        <w:t>+银行保函的组合；采用银行保函形式的，保函必须为不可撤销且见索即付；</w:t>
      </w:r>
    </w:p>
    <w:p w14:paraId="4D61E06A" w14:textId="77777777" w:rsidR="00C01CF7" w:rsidRPr="00682C12" w:rsidRDefault="00351335">
      <w:pPr>
        <w:widowControl/>
        <w:spacing w:line="400" w:lineRule="exact"/>
        <w:ind w:firstLineChars="200" w:firstLine="420"/>
        <w:jc w:val="left"/>
        <w:rPr>
          <w:rFonts w:ascii="宋体" w:hAnsi="宋体"/>
          <w:color w:val="000000" w:themeColor="text1"/>
          <w:szCs w:val="21"/>
          <w:shd w:val="clear" w:color="auto" w:fill="FFFFFF"/>
        </w:rPr>
      </w:pPr>
      <w:r w:rsidRPr="00682C12">
        <w:rPr>
          <w:rFonts w:ascii="宋体" w:hAnsi="宋体" w:hint="eastAsia"/>
          <w:color w:val="000000" w:themeColor="text1"/>
          <w:szCs w:val="21"/>
        </w:rPr>
        <w:t>（2）低价风险担保的金额：</w:t>
      </w:r>
      <w:r w:rsidRPr="00682C12">
        <w:rPr>
          <w:rFonts w:ascii="宋体" w:hAnsi="宋体" w:hint="eastAsia"/>
          <w:color w:val="000000" w:themeColor="text1"/>
          <w:szCs w:val="21"/>
          <w:shd w:val="clear" w:color="auto" w:fill="FFFFFF"/>
        </w:rPr>
        <w:t>（最高限价×</w:t>
      </w:r>
      <w:r w:rsidRPr="00682C12">
        <w:rPr>
          <w:rFonts w:ascii="宋体" w:hAnsi="宋体"/>
          <w:color w:val="000000" w:themeColor="text1"/>
          <w:szCs w:val="21"/>
          <w:shd w:val="clear" w:color="auto" w:fill="FFFFFF"/>
        </w:rPr>
        <w:t>85%-中</w:t>
      </w:r>
      <w:r w:rsidRPr="00682C12">
        <w:rPr>
          <w:rFonts w:ascii="宋体" w:hAnsi="宋体" w:hint="eastAsia"/>
          <w:color w:val="000000" w:themeColor="text1"/>
          <w:szCs w:val="21"/>
          <w:shd w:val="clear" w:color="auto" w:fill="FFFFFF"/>
        </w:rPr>
        <w:t>选</w:t>
      </w:r>
      <w:r w:rsidRPr="00682C12">
        <w:rPr>
          <w:rFonts w:ascii="宋体" w:hAnsi="宋体"/>
          <w:color w:val="000000" w:themeColor="text1"/>
          <w:szCs w:val="21"/>
          <w:shd w:val="clear" w:color="auto" w:fill="FFFFFF"/>
        </w:rPr>
        <w:t>价）×3，且最高不超过最高限价的85%，红名单中的</w:t>
      </w:r>
      <w:r w:rsidRPr="00682C12">
        <w:rPr>
          <w:rFonts w:ascii="宋体" w:hAnsi="宋体" w:hint="eastAsia"/>
          <w:color w:val="000000" w:themeColor="text1"/>
          <w:szCs w:val="21"/>
          <w:shd w:val="clear" w:color="auto" w:fill="FFFFFF"/>
        </w:rPr>
        <w:t>中选人</w:t>
      </w:r>
      <w:r w:rsidRPr="00682C12">
        <w:rPr>
          <w:rFonts w:ascii="宋体" w:hAnsi="宋体"/>
          <w:color w:val="000000" w:themeColor="text1"/>
          <w:szCs w:val="21"/>
          <w:shd w:val="clear" w:color="auto" w:fill="FFFFFF"/>
        </w:rPr>
        <w:t>低价风险担保金额可减半；</w:t>
      </w:r>
    </w:p>
    <w:p w14:paraId="3EEB0E8F"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（3）低价风险担保的提交时间：承包人</w:t>
      </w:r>
      <w:r w:rsidRPr="00682C12">
        <w:rPr>
          <w:rFonts w:ascii="宋体" w:hAnsi="宋体"/>
          <w:color w:val="000000" w:themeColor="text1"/>
          <w:szCs w:val="21"/>
        </w:rPr>
        <w:t>在收到发包人</w:t>
      </w:r>
      <w:r w:rsidRPr="00682C12">
        <w:rPr>
          <w:rFonts w:ascii="宋体" w:hAnsi="宋体" w:hint="eastAsia"/>
          <w:color w:val="000000" w:themeColor="text1"/>
          <w:szCs w:val="21"/>
        </w:rPr>
        <w:t>发出</w:t>
      </w:r>
      <w:r w:rsidRPr="00682C12">
        <w:rPr>
          <w:rFonts w:ascii="宋体" w:hAnsi="宋体"/>
          <w:color w:val="000000" w:themeColor="text1"/>
          <w:szCs w:val="21"/>
        </w:rPr>
        <w:t>低价风险担保书面通知后</w:t>
      </w:r>
      <w:r w:rsidRPr="00682C12">
        <w:rPr>
          <w:rFonts w:ascii="宋体" w:hAnsi="宋体" w:hint="eastAsia"/>
          <w:color w:val="000000" w:themeColor="text1"/>
          <w:szCs w:val="21"/>
        </w:rPr>
        <w:t>10个</w:t>
      </w:r>
      <w:r w:rsidRPr="00682C12">
        <w:rPr>
          <w:rFonts w:ascii="宋体" w:hAnsi="宋体"/>
          <w:color w:val="000000" w:themeColor="text1"/>
          <w:szCs w:val="21"/>
        </w:rPr>
        <w:t>工作日内，向发包人</w:t>
      </w:r>
      <w:r w:rsidRPr="00682C12">
        <w:rPr>
          <w:rFonts w:ascii="宋体" w:hAnsi="宋体" w:hint="eastAsia"/>
          <w:color w:val="000000" w:themeColor="text1"/>
          <w:szCs w:val="21"/>
        </w:rPr>
        <w:t>提交</w:t>
      </w:r>
      <w:r w:rsidRPr="00682C12">
        <w:rPr>
          <w:rFonts w:ascii="宋体" w:hAnsi="宋体"/>
          <w:color w:val="000000" w:themeColor="text1"/>
          <w:szCs w:val="21"/>
        </w:rPr>
        <w:t>低价风险担保</w:t>
      </w:r>
      <w:r w:rsidRPr="00682C12">
        <w:rPr>
          <w:rFonts w:ascii="宋体" w:hAnsi="宋体" w:hint="eastAsia"/>
          <w:color w:val="000000" w:themeColor="text1"/>
          <w:szCs w:val="21"/>
        </w:rPr>
        <w:t>。</w:t>
      </w:r>
    </w:p>
    <w:p w14:paraId="5A9A6BC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（4）低价风险担保的期限：自提交低价风险担保之日起至竣工验收合格之日止。</w:t>
      </w:r>
    </w:p>
    <w:p w14:paraId="712667DE"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低价风险担保的退还时间：工程</w:t>
      </w:r>
      <w:r w:rsidRPr="00682C12">
        <w:rPr>
          <w:rFonts w:ascii="宋体" w:hAnsi="宋体"/>
          <w:color w:val="000000" w:themeColor="text1"/>
          <w:szCs w:val="21"/>
        </w:rPr>
        <w:t>通过竣工验收后14</w:t>
      </w:r>
      <w:r w:rsidRPr="00682C12">
        <w:rPr>
          <w:rFonts w:ascii="宋体" w:hAnsi="宋体" w:hint="eastAsia"/>
          <w:color w:val="000000" w:themeColor="text1"/>
          <w:szCs w:val="21"/>
        </w:rPr>
        <w:t>日</w:t>
      </w:r>
      <w:r w:rsidRPr="00682C12">
        <w:rPr>
          <w:rFonts w:ascii="宋体" w:hAnsi="宋体"/>
          <w:color w:val="000000" w:themeColor="text1"/>
          <w:szCs w:val="21"/>
        </w:rPr>
        <w:t>内一次性退还，不计息</w:t>
      </w:r>
      <w:r w:rsidRPr="00682C12">
        <w:rPr>
          <w:rFonts w:ascii="宋体" w:hAnsi="宋体" w:hint="eastAsia"/>
          <w:color w:val="000000" w:themeColor="text1"/>
          <w:szCs w:val="21"/>
        </w:rPr>
        <w:t>；</w:t>
      </w:r>
      <w:r w:rsidRPr="00682C12">
        <w:rPr>
          <w:rFonts w:ascii="宋体" w:hAnsi="宋体"/>
          <w:color w:val="000000" w:themeColor="text1"/>
          <w:szCs w:val="21"/>
        </w:rPr>
        <w:t>若因发包人原因导致工期延后较长或承包人提交竣工报告后较长时间无法验收，经承包人申请，并经发包人同意，发包人对履约保证金可酌情予以退还。</w:t>
      </w:r>
    </w:p>
    <w:p w14:paraId="696BAC07"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（5）低价风险担保的扣减：</w:t>
      </w:r>
    </w:p>
    <w:p w14:paraId="62B3767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①承包人在工程施工期间，以其比选申请时填报的工程主要材料价格低于同期工程造价管理机构发布的信息价格为由，拒绝材料采购或因此导致工程窝工或停工等原因，给发包人造成直接经济损失的，按低价风险担保金额的50～100%扣减，直至解除合同；</w:t>
      </w:r>
    </w:p>
    <w:p w14:paraId="19D4789E"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②承包人在工程施工期间或竣工验收时，工程质量不符合国家现行有关施工质量验收规范要求的，按低价风险担保金额的50～100%扣减，直至解除合同；</w:t>
      </w:r>
    </w:p>
    <w:p w14:paraId="0724008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③承包人因16条原因被解除合同的，低价风险担保将全额扣除；</w:t>
      </w:r>
    </w:p>
    <w:p w14:paraId="0B34ADD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    ④因承包人过错导致的其他情形：双方另行约定。</w:t>
      </w:r>
    </w:p>
    <w:p w14:paraId="7EFE8598" w14:textId="77777777" w:rsidR="00C01CF7" w:rsidRPr="00682C12" w:rsidRDefault="00351335">
      <w:pPr>
        <w:widowControl/>
        <w:autoSpaceDE w:val="0"/>
        <w:autoSpaceDN w:val="0"/>
        <w:adjustRightInd w:val="0"/>
        <w:spacing w:line="400" w:lineRule="exact"/>
        <w:ind w:firstLineChars="200" w:firstLine="422"/>
        <w:outlineLvl w:val="3"/>
        <w:rPr>
          <w:rFonts w:ascii="宋体" w:hAnsi="宋体"/>
          <w:b/>
          <w:color w:val="000000" w:themeColor="text1"/>
          <w:szCs w:val="21"/>
        </w:rPr>
      </w:pPr>
      <w:r w:rsidRPr="00682C12">
        <w:rPr>
          <w:rFonts w:ascii="宋体" w:hAnsi="宋体"/>
          <w:b/>
          <w:color w:val="000000" w:themeColor="text1"/>
          <w:szCs w:val="21"/>
        </w:rPr>
        <w:t>4. 监理人</w:t>
      </w:r>
    </w:p>
    <w:p w14:paraId="05580CA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4.1监理人员</w:t>
      </w:r>
    </w:p>
    <w:p w14:paraId="1DEA6D5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 xml:space="preserve">总监理工程师： </w:t>
      </w:r>
    </w:p>
    <w:p w14:paraId="4572449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姓    名：</w:t>
      </w:r>
      <w:r w:rsidRPr="00682C12">
        <w:rPr>
          <w:rFonts w:ascii="宋体" w:hAnsi="宋体"/>
          <w:color w:val="000000" w:themeColor="text1"/>
          <w:szCs w:val="21"/>
          <w:u w:val="single"/>
        </w:rPr>
        <w:t>   </w:t>
      </w:r>
      <w:r w:rsidRPr="00682C12">
        <w:rPr>
          <w:rFonts w:ascii="宋体" w:hAnsi="宋体"/>
          <w:color w:val="000000" w:themeColor="text1"/>
          <w:szCs w:val="21"/>
        </w:rPr>
        <w:t>；</w:t>
      </w:r>
    </w:p>
    <w:p w14:paraId="4BBDB9A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监理工程师执业资格证书号：</w:t>
      </w:r>
      <w:r w:rsidRPr="00682C12">
        <w:rPr>
          <w:rFonts w:ascii="宋体" w:hAnsi="宋体"/>
          <w:color w:val="000000" w:themeColor="text1"/>
          <w:szCs w:val="21"/>
          <w:u w:val="single"/>
        </w:rPr>
        <w:t> </w:t>
      </w:r>
      <w:r w:rsidRPr="00682C12">
        <w:rPr>
          <w:rFonts w:ascii="宋体" w:hAnsi="宋体"/>
          <w:color w:val="000000" w:themeColor="text1"/>
          <w:szCs w:val="21"/>
        </w:rPr>
        <w:t>；</w:t>
      </w:r>
    </w:p>
    <w:p w14:paraId="48883E5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联系电话：</w:t>
      </w:r>
      <w:r w:rsidRPr="00682C12">
        <w:rPr>
          <w:rFonts w:ascii="宋体" w:hAnsi="宋体"/>
          <w:color w:val="000000" w:themeColor="text1"/>
          <w:szCs w:val="21"/>
          <w:u w:val="single"/>
        </w:rPr>
        <w:t>   </w:t>
      </w:r>
      <w:r w:rsidRPr="00682C12">
        <w:rPr>
          <w:rFonts w:ascii="宋体" w:hAnsi="宋体"/>
          <w:color w:val="000000" w:themeColor="text1"/>
          <w:szCs w:val="21"/>
        </w:rPr>
        <w:t>；</w:t>
      </w:r>
    </w:p>
    <w:p w14:paraId="2DCC876B"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lastRenderedPageBreak/>
        <w:t>通信地址：</w:t>
      </w:r>
      <w:r w:rsidRPr="00682C12">
        <w:rPr>
          <w:rFonts w:ascii="宋体" w:hAnsi="宋体"/>
          <w:color w:val="000000" w:themeColor="text1"/>
          <w:szCs w:val="21"/>
          <w:u w:val="single"/>
        </w:rPr>
        <w:t>   </w:t>
      </w:r>
      <w:r w:rsidRPr="00682C12">
        <w:rPr>
          <w:rFonts w:ascii="宋体" w:hAnsi="宋体"/>
          <w:color w:val="000000" w:themeColor="text1"/>
          <w:szCs w:val="21"/>
        </w:rPr>
        <w:t>。</w:t>
      </w:r>
    </w:p>
    <w:p w14:paraId="1A73D85C" w14:textId="77777777" w:rsidR="00C01CF7" w:rsidRPr="00682C12" w:rsidRDefault="00351335">
      <w:pPr>
        <w:widowControl/>
        <w:autoSpaceDE w:val="0"/>
        <w:autoSpaceDN w:val="0"/>
        <w:adjustRightInd w:val="0"/>
        <w:spacing w:line="400" w:lineRule="exact"/>
        <w:ind w:firstLineChars="200" w:firstLine="422"/>
        <w:outlineLvl w:val="3"/>
        <w:rPr>
          <w:rFonts w:ascii="宋体" w:hAnsi="宋体"/>
          <w:b/>
          <w:color w:val="000000" w:themeColor="text1"/>
          <w:szCs w:val="21"/>
        </w:rPr>
      </w:pPr>
      <w:r w:rsidRPr="00682C12">
        <w:rPr>
          <w:rFonts w:ascii="宋体" w:hAnsi="宋体"/>
          <w:b/>
          <w:color w:val="000000" w:themeColor="text1"/>
          <w:szCs w:val="21"/>
        </w:rPr>
        <w:t>5. 工程质量</w:t>
      </w:r>
    </w:p>
    <w:p w14:paraId="693FF5A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5.1 质量要求</w:t>
      </w:r>
    </w:p>
    <w:p w14:paraId="55BFABE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5.1</w:t>
      </w:r>
      <w:r w:rsidRPr="00682C12">
        <w:rPr>
          <w:rFonts w:ascii="宋体" w:hAnsi="宋体" w:hint="eastAsia"/>
          <w:color w:val="000000" w:themeColor="text1"/>
          <w:szCs w:val="21"/>
        </w:rPr>
        <w:t>.1</w:t>
      </w:r>
      <w:r w:rsidRPr="00682C12">
        <w:rPr>
          <w:rFonts w:ascii="宋体" w:hAnsi="宋体"/>
          <w:color w:val="000000" w:themeColor="text1"/>
          <w:szCs w:val="21"/>
        </w:rPr>
        <w:t>特殊质量标准和要求：</w:t>
      </w:r>
      <w:r w:rsidRPr="00682C12">
        <w:rPr>
          <w:rFonts w:ascii="宋体" w:hAnsi="宋体" w:hint="eastAsia"/>
          <w:color w:val="000000" w:themeColor="text1"/>
          <w:szCs w:val="21"/>
        </w:rPr>
        <w:t>□一次性</w:t>
      </w:r>
      <w:r w:rsidRPr="00682C12">
        <w:rPr>
          <w:rFonts w:ascii="宋体" w:hAnsi="宋体"/>
          <w:color w:val="000000" w:themeColor="text1"/>
          <w:szCs w:val="21"/>
        </w:rPr>
        <w:t>验收合格</w:t>
      </w:r>
      <w:r w:rsidRPr="00682C12">
        <w:rPr>
          <w:rFonts w:ascii="宋体" w:hAnsi="宋体" w:hint="eastAsia"/>
          <w:color w:val="000000" w:themeColor="text1"/>
          <w:szCs w:val="21"/>
        </w:rPr>
        <w:t xml:space="preserve">  □其它</w:t>
      </w:r>
    </w:p>
    <w:p w14:paraId="3533C65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5.2质量保证措施</w:t>
      </w:r>
    </w:p>
    <w:p w14:paraId="1E4DD61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5.2.2</w:t>
      </w:r>
      <w:r w:rsidRPr="00682C12">
        <w:rPr>
          <w:rFonts w:ascii="宋体" w:hAnsi="宋体" w:hint="eastAsia"/>
          <w:color w:val="000000" w:themeColor="text1"/>
          <w:szCs w:val="21"/>
        </w:rPr>
        <w:t>承包人的质量管理</w:t>
      </w:r>
    </w:p>
    <w:p w14:paraId="2B1C322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5.2.2.1承包人提交工程质量保证措施文件的期限：</w:t>
      </w:r>
      <w:r w:rsidRPr="00682C12">
        <w:rPr>
          <w:rFonts w:ascii="宋体" w:hAnsi="宋体" w:hint="eastAsia"/>
          <w:color w:val="000000" w:themeColor="text1"/>
          <w:szCs w:val="21"/>
          <w:u w:val="single"/>
        </w:rPr>
        <w:t>与施工组织设计同时提交</w:t>
      </w:r>
      <w:r w:rsidRPr="00682C12">
        <w:rPr>
          <w:rFonts w:ascii="宋体" w:hAnsi="宋体" w:hint="eastAsia"/>
          <w:color w:val="000000" w:themeColor="text1"/>
          <w:szCs w:val="21"/>
        </w:rPr>
        <w:t>。</w:t>
      </w:r>
    </w:p>
    <w:p w14:paraId="73BD32F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5.3 隐蔽工程检查</w:t>
      </w:r>
    </w:p>
    <w:p w14:paraId="3C5A5440"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5.3.2</w:t>
      </w:r>
      <w:r w:rsidRPr="00682C12">
        <w:rPr>
          <w:rFonts w:ascii="宋体" w:hAnsi="宋体" w:hint="eastAsia"/>
          <w:color w:val="000000" w:themeColor="text1"/>
          <w:szCs w:val="21"/>
        </w:rPr>
        <w:t>检查程序</w:t>
      </w:r>
    </w:p>
    <w:p w14:paraId="705EFF94"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hint="eastAsia"/>
          <w:color w:val="000000" w:themeColor="text1"/>
          <w:szCs w:val="21"/>
        </w:rPr>
        <w:t>5.3.2.1</w:t>
      </w:r>
      <w:r w:rsidRPr="00682C12">
        <w:rPr>
          <w:rFonts w:ascii="宋体" w:hAnsi="宋体"/>
          <w:color w:val="000000" w:themeColor="text1"/>
          <w:szCs w:val="21"/>
        </w:rPr>
        <w:t>承包人提前通知监理人隐蔽工程检查的期限的约定：</w:t>
      </w:r>
      <w:r w:rsidRPr="00682C12">
        <w:rPr>
          <w:rFonts w:ascii="宋体" w:hAnsi="宋体"/>
          <w:color w:val="000000" w:themeColor="text1"/>
          <w:szCs w:val="21"/>
          <w:u w:val="single"/>
        </w:rPr>
        <w:t>24</w:t>
      </w:r>
      <w:r w:rsidRPr="00682C12">
        <w:rPr>
          <w:rFonts w:ascii="宋体" w:hAnsi="宋体" w:hint="eastAsia"/>
          <w:color w:val="000000" w:themeColor="text1"/>
          <w:szCs w:val="21"/>
          <w:u w:val="single"/>
        </w:rPr>
        <w:t xml:space="preserve">小时 </w:t>
      </w:r>
      <w:r w:rsidRPr="00682C12">
        <w:rPr>
          <w:rFonts w:ascii="宋体" w:hAnsi="宋体"/>
          <w:color w:val="000000" w:themeColor="text1"/>
          <w:szCs w:val="21"/>
        </w:rPr>
        <w:t>。</w:t>
      </w:r>
    </w:p>
    <w:p w14:paraId="077FB2E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监理人不能按时进行检查时，应提前</w:t>
      </w:r>
      <w:r w:rsidRPr="00682C12">
        <w:rPr>
          <w:rFonts w:ascii="宋体" w:hAnsi="宋体"/>
          <w:color w:val="000000" w:themeColor="text1"/>
          <w:szCs w:val="21"/>
          <w:u w:val="single"/>
        </w:rPr>
        <w:t>24</w:t>
      </w:r>
      <w:r w:rsidRPr="00682C12">
        <w:rPr>
          <w:rFonts w:ascii="宋体" w:hAnsi="宋体"/>
          <w:color w:val="000000" w:themeColor="text1"/>
          <w:szCs w:val="21"/>
        </w:rPr>
        <w:t>小时提交书面延期要求。</w:t>
      </w:r>
    </w:p>
    <w:p w14:paraId="48FFDFC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关于延期最长不得超过：</w:t>
      </w:r>
      <w:r w:rsidRPr="00682C12">
        <w:rPr>
          <w:rFonts w:ascii="宋体" w:hAnsi="宋体"/>
          <w:color w:val="000000" w:themeColor="text1"/>
          <w:szCs w:val="21"/>
          <w:u w:val="single"/>
        </w:rPr>
        <w:t xml:space="preserve"> 24</w:t>
      </w:r>
      <w:r w:rsidRPr="00682C12">
        <w:rPr>
          <w:rFonts w:ascii="宋体" w:hAnsi="宋体"/>
          <w:color w:val="000000" w:themeColor="text1"/>
          <w:szCs w:val="21"/>
        </w:rPr>
        <w:t>小时。</w:t>
      </w:r>
    </w:p>
    <w:p w14:paraId="1B38992E"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5.3.2.2对于隐蔽工程发包人有权委托有资质的检测单位进行现场抽检，一旦发现问题，承包人必须按照要求进行整改，检测费用由承包人承担并按专用合同条款之承包人违约责任承担违约责任。</w:t>
      </w:r>
    </w:p>
    <w:p w14:paraId="655942EA"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5.3.</w:t>
      </w:r>
      <w:r w:rsidRPr="00682C12">
        <w:rPr>
          <w:rFonts w:ascii="宋体" w:hAnsi="宋体" w:hint="eastAsia"/>
          <w:color w:val="000000" w:themeColor="text1"/>
          <w:szCs w:val="21"/>
        </w:rPr>
        <w:t>2.3隐蔽工程在隐蔽前，承包人应当通知发包人（代建单位）和质量监督机构、监理单位、地勘设计单位、造价</w:t>
      </w:r>
      <w:r w:rsidRPr="00682C12">
        <w:rPr>
          <w:rFonts w:ascii="宋体" w:hAnsi="宋体"/>
          <w:color w:val="000000" w:themeColor="text1"/>
          <w:szCs w:val="21"/>
        </w:rPr>
        <w:t>咨询机构</w:t>
      </w:r>
      <w:r w:rsidRPr="00682C12">
        <w:rPr>
          <w:rFonts w:ascii="宋体" w:hAnsi="宋体" w:hint="eastAsia"/>
          <w:color w:val="000000" w:themeColor="text1"/>
          <w:szCs w:val="21"/>
        </w:rPr>
        <w:t>等</w:t>
      </w:r>
      <w:r w:rsidRPr="00682C12">
        <w:rPr>
          <w:rFonts w:ascii="宋体" w:hAnsi="宋体"/>
          <w:color w:val="000000" w:themeColor="text1"/>
          <w:szCs w:val="21"/>
        </w:rPr>
        <w:t>进行验收</w:t>
      </w:r>
      <w:r w:rsidRPr="00682C12">
        <w:rPr>
          <w:rFonts w:ascii="宋体" w:hAnsi="宋体" w:hint="eastAsia"/>
          <w:color w:val="000000" w:themeColor="text1"/>
          <w:szCs w:val="21"/>
        </w:rPr>
        <w:t>，对未经监理人员验收或验收不合格的工序，监理人员应拒绝签认，并要求承包单位严禁进入下一道工序的施工。</w:t>
      </w:r>
    </w:p>
    <w:p w14:paraId="2C68F69B"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5.5双方约定工程质量有争议时：</w:t>
      </w:r>
      <w:r w:rsidRPr="00682C12">
        <w:rPr>
          <w:rFonts w:ascii="宋体" w:hAnsi="宋体" w:hint="eastAsia"/>
          <w:color w:val="000000" w:themeColor="text1"/>
          <w:szCs w:val="21"/>
          <w:u w:val="single"/>
        </w:rPr>
        <w:t>提请</w:t>
      </w:r>
      <w:r w:rsidRPr="00682C12">
        <w:rPr>
          <w:rFonts w:ascii="宋体" w:hAnsi="宋体" w:cs="Arial" w:hint="eastAsia"/>
          <w:color w:val="000000" w:themeColor="text1"/>
          <w:szCs w:val="21"/>
          <w:u w:val="single"/>
        </w:rPr>
        <w:t>两江新区</w:t>
      </w:r>
      <w:r w:rsidRPr="00682C12">
        <w:rPr>
          <w:rFonts w:ascii="宋体" w:hAnsi="宋体" w:cs="Arial"/>
          <w:color w:val="000000" w:themeColor="text1"/>
          <w:szCs w:val="21"/>
          <w:u w:val="single"/>
        </w:rPr>
        <w:t>质量</w:t>
      </w:r>
      <w:r w:rsidRPr="00682C12">
        <w:rPr>
          <w:rFonts w:ascii="宋体" w:hAnsi="宋体" w:cs="Arial" w:hint="eastAsia"/>
          <w:color w:val="000000" w:themeColor="text1"/>
          <w:szCs w:val="21"/>
          <w:u w:val="single"/>
        </w:rPr>
        <w:t>监督</w:t>
      </w:r>
      <w:r w:rsidRPr="00682C12">
        <w:rPr>
          <w:rFonts w:ascii="宋体" w:hAnsi="宋体" w:cs="Arial"/>
          <w:color w:val="000000" w:themeColor="text1"/>
          <w:szCs w:val="21"/>
          <w:u w:val="single"/>
        </w:rPr>
        <w:t>管理站认定</w:t>
      </w:r>
      <w:r w:rsidRPr="00682C12">
        <w:rPr>
          <w:rFonts w:ascii="宋体" w:hAnsi="宋体" w:hint="eastAsia"/>
          <w:color w:val="000000" w:themeColor="text1"/>
          <w:szCs w:val="21"/>
        </w:rPr>
        <w:t xml:space="preserve">。 </w:t>
      </w:r>
    </w:p>
    <w:p w14:paraId="51C96BDA" w14:textId="77777777" w:rsidR="00C01CF7" w:rsidRPr="00682C12" w:rsidRDefault="00351335">
      <w:pPr>
        <w:widowControl/>
        <w:autoSpaceDE w:val="0"/>
        <w:autoSpaceDN w:val="0"/>
        <w:adjustRightInd w:val="0"/>
        <w:spacing w:line="400" w:lineRule="exact"/>
        <w:ind w:firstLineChars="50" w:firstLine="105"/>
        <w:outlineLvl w:val="3"/>
        <w:rPr>
          <w:rFonts w:ascii="宋体" w:hAnsi="宋体"/>
          <w:b/>
          <w:color w:val="000000" w:themeColor="text1"/>
          <w:szCs w:val="21"/>
        </w:rPr>
      </w:pPr>
      <w:r w:rsidRPr="00682C12">
        <w:rPr>
          <w:rFonts w:ascii="宋体" w:hAnsi="宋体"/>
          <w:b/>
          <w:color w:val="000000" w:themeColor="text1"/>
          <w:szCs w:val="21"/>
        </w:rPr>
        <w:t>6. 安全文明施工与环境保护</w:t>
      </w:r>
    </w:p>
    <w:p w14:paraId="373B7857"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6.1安全文明施工</w:t>
      </w:r>
    </w:p>
    <w:p w14:paraId="7F847BE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项目建设中执行《重庆市建设工程安全文明施工费计取及使用管理规定》（渝建发[2014]25号）等有关安全生产和文明施工的现行相关规定。</w:t>
      </w:r>
    </w:p>
    <w:p w14:paraId="1891D55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6.1.4 关于治安保卫的特别约定：</w:t>
      </w:r>
    </w:p>
    <w:p w14:paraId="2DB11EB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现场治安管理机构或联防组织的组建：</w:t>
      </w:r>
      <w:r w:rsidRPr="00682C12">
        <w:rPr>
          <w:rFonts w:ascii="宋体" w:hAnsi="宋体" w:hint="eastAsia"/>
          <w:color w:val="000000" w:themeColor="text1"/>
          <w:szCs w:val="21"/>
          <w:u w:val="single"/>
        </w:rPr>
        <w:t>由承包人负责，发包人协助</w:t>
      </w:r>
      <w:r w:rsidRPr="00682C12">
        <w:rPr>
          <w:rFonts w:ascii="宋体" w:hAnsi="宋体" w:hint="eastAsia"/>
          <w:color w:val="000000" w:themeColor="text1"/>
          <w:szCs w:val="21"/>
        </w:rPr>
        <w:t>。</w:t>
      </w:r>
    </w:p>
    <w:p w14:paraId="7EF4960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施工场地治安管理计划和突发治安事件紧急预案的编制：</w:t>
      </w:r>
      <w:r w:rsidRPr="00682C12">
        <w:rPr>
          <w:rFonts w:ascii="宋体" w:hAnsi="宋体" w:hint="eastAsia"/>
          <w:color w:val="000000" w:themeColor="text1"/>
          <w:szCs w:val="21"/>
          <w:u w:val="single"/>
        </w:rPr>
        <w:t>由承包人负责，发包人协助</w:t>
      </w:r>
      <w:r w:rsidRPr="00682C12">
        <w:rPr>
          <w:rFonts w:ascii="宋体" w:hAnsi="宋体" w:hint="eastAsia"/>
          <w:color w:val="000000" w:themeColor="text1"/>
          <w:szCs w:val="21"/>
        </w:rPr>
        <w:t>。</w:t>
      </w:r>
    </w:p>
    <w:p w14:paraId="082D00F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6.1.5 文明施工</w:t>
      </w:r>
    </w:p>
    <w:p w14:paraId="418B870F"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合同当事人对文明施工的要求：</w:t>
      </w:r>
    </w:p>
    <w:p w14:paraId="20C9172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14:paraId="5D8AF32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14:paraId="36A04A1C"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6.1.5.3 按规定做好施工区域封闭及场地硬化工作，施工围墙(围挡)等维护设施应安全、美观、耐久，非施工相关人员不许入内，必须满足上级有关部门的要求；</w:t>
      </w:r>
    </w:p>
    <w:p w14:paraId="3E47ED90"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lastRenderedPageBreak/>
        <w:t>6.1.6 关于安全文明施工费支付比例和支付期限的约定：</w:t>
      </w:r>
      <w:r w:rsidRPr="00682C12">
        <w:rPr>
          <w:rFonts w:ascii="宋体" w:hAnsi="宋体" w:hint="eastAsia"/>
          <w:color w:val="000000" w:themeColor="text1"/>
          <w:szCs w:val="21"/>
        </w:rPr>
        <w:t>发包人应于签订施工合同后至工程开工前向承包人支付安全文明施工费的50%；余下安全文明施工费按施工进度支付，支付比例及时限同施工进度款相关约定。</w:t>
      </w:r>
    </w:p>
    <w:p w14:paraId="68717B8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6.3承包人应按照《房屋建筑和市政基础设施工程施工扬尘控制工作方案》（渝建发〔20</w:t>
      </w:r>
      <w:r w:rsidRPr="00682C12">
        <w:rPr>
          <w:rFonts w:ascii="宋体" w:hAnsi="宋体"/>
          <w:color w:val="000000" w:themeColor="text1"/>
          <w:szCs w:val="21"/>
        </w:rPr>
        <w:t>15</w:t>
      </w:r>
      <w:r w:rsidRPr="00682C12">
        <w:rPr>
          <w:rFonts w:ascii="宋体" w:hAnsi="宋体" w:hint="eastAsia"/>
          <w:color w:val="000000" w:themeColor="text1"/>
          <w:szCs w:val="21"/>
        </w:rPr>
        <w:t>〕</w:t>
      </w:r>
      <w:r w:rsidRPr="00682C12">
        <w:rPr>
          <w:rFonts w:ascii="宋体" w:hAnsi="宋体"/>
          <w:color w:val="000000" w:themeColor="text1"/>
          <w:szCs w:val="21"/>
        </w:rPr>
        <w:t>45</w:t>
      </w:r>
      <w:r w:rsidRPr="00682C12">
        <w:rPr>
          <w:rFonts w:ascii="宋体" w:hAnsi="宋体" w:hint="eastAsia"/>
          <w:color w:val="000000" w:themeColor="text1"/>
          <w:szCs w:val="21"/>
        </w:rPr>
        <w:t>号）、《重庆市房屋建筑和市政基础设施工程现场文明施工标准》（渝建发〔2008〕169号）等现行相关规定履行好施工扬尘控制、文明施工等责任。</w:t>
      </w:r>
    </w:p>
    <w:p w14:paraId="649D28E2" w14:textId="77777777" w:rsidR="00C01CF7" w:rsidRPr="00682C12" w:rsidRDefault="00351335">
      <w:pPr>
        <w:widowControl/>
        <w:autoSpaceDE w:val="0"/>
        <w:autoSpaceDN w:val="0"/>
        <w:adjustRightInd w:val="0"/>
        <w:spacing w:line="400" w:lineRule="exact"/>
        <w:ind w:firstLineChars="200" w:firstLine="422"/>
        <w:outlineLvl w:val="3"/>
        <w:rPr>
          <w:rFonts w:ascii="宋体" w:hAnsi="宋体"/>
          <w:b/>
          <w:color w:val="000000" w:themeColor="text1"/>
          <w:szCs w:val="21"/>
        </w:rPr>
      </w:pPr>
      <w:r w:rsidRPr="00682C12">
        <w:rPr>
          <w:rFonts w:ascii="宋体" w:hAnsi="宋体"/>
          <w:b/>
          <w:color w:val="000000" w:themeColor="text1"/>
          <w:szCs w:val="21"/>
        </w:rPr>
        <w:t>7.工期和进度</w:t>
      </w:r>
    </w:p>
    <w:p w14:paraId="7C365870" w14:textId="77777777" w:rsidR="00C01CF7" w:rsidRPr="00682C12" w:rsidRDefault="00351335">
      <w:pPr>
        <w:widowControl/>
        <w:autoSpaceDE w:val="0"/>
        <w:autoSpaceDN w:val="0"/>
        <w:adjustRightInd w:val="0"/>
        <w:spacing w:line="400" w:lineRule="exact"/>
        <w:ind w:firstLineChars="200" w:firstLine="420"/>
        <w:jc w:val="left"/>
        <w:outlineLvl w:val="3"/>
        <w:rPr>
          <w:rFonts w:ascii="宋体" w:hAnsi="宋体"/>
          <w:color w:val="000000" w:themeColor="text1"/>
          <w:szCs w:val="21"/>
        </w:rPr>
      </w:pPr>
      <w:r w:rsidRPr="00682C12">
        <w:rPr>
          <w:rFonts w:ascii="宋体" w:hAnsi="宋体" w:hint="eastAsia"/>
          <w:color w:val="000000" w:themeColor="text1"/>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14:paraId="4BEBC7EF" w14:textId="77777777" w:rsidR="00C01CF7" w:rsidRPr="00682C12" w:rsidRDefault="00351335">
      <w:pPr>
        <w:widowControl/>
        <w:autoSpaceDE w:val="0"/>
        <w:autoSpaceDN w:val="0"/>
        <w:adjustRightInd w:val="0"/>
        <w:spacing w:line="400" w:lineRule="exact"/>
        <w:ind w:firstLineChars="200" w:firstLine="420"/>
        <w:jc w:val="left"/>
        <w:outlineLvl w:val="3"/>
        <w:rPr>
          <w:rFonts w:ascii="宋体" w:hAnsi="宋体"/>
          <w:color w:val="000000" w:themeColor="text1"/>
          <w:szCs w:val="21"/>
        </w:rPr>
      </w:pPr>
      <w:r w:rsidRPr="00682C12">
        <w:rPr>
          <w:rFonts w:ascii="宋体" w:hAnsi="宋体" w:hint="eastAsia"/>
          <w:color w:val="000000" w:themeColor="text1"/>
          <w:szCs w:val="21"/>
        </w:rPr>
        <w:t>监理人批复承包人提供文件的期限：收到施工组织设计和进度计划后五个工作日内审查确认，月进度报表及次月工程进度计划审批时间为二个工作日。</w:t>
      </w:r>
    </w:p>
    <w:p w14:paraId="2F61F06B"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7.2施工进度计划</w:t>
      </w:r>
    </w:p>
    <w:p w14:paraId="5B51157B"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14:paraId="50B1FD0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7.2.2承包人报送施工进度计划和施工方案的期限：承包人在图纸交底会审后五日内报送。 </w:t>
      </w:r>
    </w:p>
    <w:p w14:paraId="5743E9B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7.2.3监理人批复施工进度计划和施工方案的期限：收到施工进度计划和施工方案后五个工作日内完成批复。</w:t>
      </w:r>
    </w:p>
    <w:p w14:paraId="636A60A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7.3 开工</w:t>
      </w:r>
    </w:p>
    <w:p w14:paraId="030AEFF1"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7.3.2开工通知</w:t>
      </w:r>
    </w:p>
    <w:p w14:paraId="55A39B09"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监理人应在开工日期</w:t>
      </w:r>
      <w:r w:rsidRPr="00682C12">
        <w:rPr>
          <w:rFonts w:ascii="宋体" w:hAnsi="宋体" w:hint="eastAsia"/>
          <w:color w:val="000000" w:themeColor="text1"/>
          <w:szCs w:val="21"/>
          <w:u w:val="single"/>
        </w:rPr>
        <w:t xml:space="preserve"> 7 </w:t>
      </w:r>
      <w:r w:rsidRPr="00682C12">
        <w:rPr>
          <w:rFonts w:ascii="宋体" w:hAnsi="宋体" w:hint="eastAsia"/>
          <w:color w:val="000000" w:themeColor="text1"/>
          <w:szCs w:val="21"/>
        </w:rPr>
        <w:t>天前向承包人发出开工通知（此开工通知必须获得发包人同意）。工期自监理人发出的开工通知中载明的开工日期起计算。承包人应在开工日期后尽快施工。</w:t>
      </w:r>
    </w:p>
    <w:p w14:paraId="007F81B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7.4 测量放线</w:t>
      </w:r>
    </w:p>
    <w:p w14:paraId="36A0F57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7.4.1</w:t>
      </w:r>
      <w:r w:rsidRPr="00682C12">
        <w:rPr>
          <w:rFonts w:ascii="宋体" w:hAnsi="宋体" w:hint="eastAsia"/>
          <w:color w:val="000000" w:themeColor="text1"/>
          <w:szCs w:val="21"/>
        </w:rPr>
        <w:t xml:space="preserve"> 发包人提供测量基准点、基准线和水准点的期限：开工前五日内发包人派驻的工程师以书面形式通知承包人，并组织相关单位进行现场交验，同时作好交验记录。</w:t>
      </w:r>
    </w:p>
    <w:p w14:paraId="57F6C7B4"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施工控制网的测设：由承包人负责。</w:t>
      </w:r>
    </w:p>
    <w:p w14:paraId="31581D08" w14:textId="77777777" w:rsidR="00C01CF7" w:rsidRPr="00682C12" w:rsidRDefault="00351335">
      <w:pPr>
        <w:widowControl/>
        <w:tabs>
          <w:tab w:val="left" w:pos="7605"/>
        </w:tabs>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报监理人审批施工控制网资料的期限：现场交验后三日内。</w:t>
      </w:r>
    </w:p>
    <w:p w14:paraId="1C5E912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7.5 工期延误</w:t>
      </w:r>
    </w:p>
    <w:p w14:paraId="72F439F2"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7.5.1 因发包人原因导致工期延误</w:t>
      </w:r>
      <w:r w:rsidRPr="00682C12">
        <w:rPr>
          <w:rFonts w:ascii="宋体" w:hAnsi="宋体" w:hint="eastAsia"/>
          <w:color w:val="000000" w:themeColor="text1"/>
          <w:szCs w:val="21"/>
        </w:rPr>
        <w:t>的处理：</w:t>
      </w:r>
      <w:r w:rsidRPr="00682C12">
        <w:rPr>
          <w:rFonts w:ascii="宋体" w:hAnsi="宋体" w:hint="eastAsia"/>
          <w:color w:val="000000" w:themeColor="text1"/>
          <w:szCs w:val="21"/>
          <w:u w:val="single"/>
        </w:rPr>
        <w:t>工期顺延</w:t>
      </w:r>
      <w:r w:rsidRPr="00682C12">
        <w:rPr>
          <w:rFonts w:ascii="宋体" w:hAnsi="宋体" w:hint="eastAsia"/>
          <w:color w:val="000000" w:themeColor="text1"/>
          <w:szCs w:val="21"/>
        </w:rPr>
        <w:t>。</w:t>
      </w:r>
    </w:p>
    <w:p w14:paraId="1E5FE783"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7.5.2 因承包人原因导致工期延误</w:t>
      </w:r>
      <w:r w:rsidRPr="00682C12">
        <w:rPr>
          <w:rFonts w:ascii="宋体" w:hAnsi="宋体" w:hint="eastAsia"/>
          <w:color w:val="000000" w:themeColor="text1"/>
          <w:szCs w:val="21"/>
        </w:rPr>
        <w:t>：</w:t>
      </w:r>
      <w:r w:rsidRPr="00682C12">
        <w:rPr>
          <w:rFonts w:ascii="宋体" w:hAnsi="宋体"/>
          <w:color w:val="000000" w:themeColor="text1"/>
          <w:szCs w:val="21"/>
          <w:u w:val="single"/>
        </w:rPr>
        <w:t>因承包人原因造成工期延误，</w:t>
      </w:r>
      <w:r w:rsidRPr="00682C12">
        <w:rPr>
          <w:rFonts w:ascii="宋体" w:hAnsi="宋体" w:hint="eastAsia"/>
          <w:color w:val="000000" w:themeColor="text1"/>
          <w:szCs w:val="21"/>
          <w:u w:val="single"/>
        </w:rPr>
        <w:t>不顺延工期，其工期延误的违约责任见专用条款第16条的规定</w:t>
      </w:r>
      <w:r w:rsidRPr="00682C12">
        <w:rPr>
          <w:rFonts w:ascii="宋体" w:hAnsi="宋体" w:hint="eastAsia"/>
          <w:color w:val="000000" w:themeColor="text1"/>
          <w:szCs w:val="21"/>
        </w:rPr>
        <w:t>。</w:t>
      </w:r>
    </w:p>
    <w:p w14:paraId="604143F6"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7.7异常恶劣的气候条件</w:t>
      </w:r>
    </w:p>
    <w:p w14:paraId="42D9171F"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发包人和承包人同意以下情形视为异常恶劣的气候条件：</w:t>
      </w:r>
      <w:r w:rsidRPr="00682C12">
        <w:rPr>
          <w:rFonts w:ascii="宋体" w:hAnsi="宋体" w:hint="eastAsia"/>
          <w:color w:val="000000" w:themeColor="text1"/>
          <w:szCs w:val="21"/>
        </w:rPr>
        <w:t>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w:t>
      </w:r>
      <w:r w:rsidRPr="00682C12">
        <w:rPr>
          <w:rFonts w:ascii="宋体" w:hAnsi="宋体" w:hint="eastAsia"/>
          <w:color w:val="000000" w:themeColor="text1"/>
          <w:szCs w:val="21"/>
        </w:rPr>
        <w:lastRenderedPageBreak/>
        <w:t xml:space="preserve">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14:paraId="1D58E98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7.9 提前竣工的奖励</w:t>
      </w:r>
    </w:p>
    <w:p w14:paraId="77040E7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7.9.2提前竣工的奖励：</w:t>
      </w:r>
      <w:r w:rsidRPr="00682C12">
        <w:rPr>
          <w:rFonts w:ascii="宋体" w:hAnsi="宋体" w:hint="eastAsia"/>
          <w:color w:val="000000" w:themeColor="text1"/>
          <w:szCs w:val="21"/>
          <w:u w:val="single"/>
        </w:rPr>
        <w:t>不采用</w:t>
      </w:r>
      <w:r w:rsidRPr="00682C12">
        <w:rPr>
          <w:rFonts w:ascii="宋体" w:hAnsi="宋体"/>
          <w:color w:val="000000" w:themeColor="text1"/>
          <w:szCs w:val="21"/>
        </w:rPr>
        <w:t>。</w:t>
      </w:r>
    </w:p>
    <w:p w14:paraId="71AC32C3" w14:textId="77777777" w:rsidR="00C01CF7" w:rsidRPr="00682C12" w:rsidRDefault="00351335">
      <w:pPr>
        <w:widowControl/>
        <w:autoSpaceDE w:val="0"/>
        <w:autoSpaceDN w:val="0"/>
        <w:adjustRightInd w:val="0"/>
        <w:spacing w:line="400" w:lineRule="exact"/>
        <w:ind w:firstLineChars="200" w:firstLine="422"/>
        <w:outlineLvl w:val="3"/>
        <w:rPr>
          <w:rFonts w:ascii="宋体" w:hAnsi="宋体"/>
          <w:b/>
          <w:color w:val="000000" w:themeColor="text1"/>
          <w:szCs w:val="21"/>
        </w:rPr>
      </w:pPr>
      <w:r w:rsidRPr="00682C12">
        <w:rPr>
          <w:rFonts w:ascii="宋体" w:hAnsi="宋体"/>
          <w:b/>
          <w:color w:val="000000" w:themeColor="text1"/>
          <w:szCs w:val="21"/>
        </w:rPr>
        <w:t>8. 材料与设备</w:t>
      </w:r>
    </w:p>
    <w:p w14:paraId="762457F3"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8.1  发包人提供的材料和工程设备</w:t>
      </w:r>
    </w:p>
    <w:p w14:paraId="6B4F01E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8.1.1 材料的名称、规格、数量和价格：</w:t>
      </w:r>
      <w:r w:rsidRPr="00682C12">
        <w:rPr>
          <w:rFonts w:ascii="宋体" w:hAnsi="宋体" w:hint="eastAsia"/>
          <w:color w:val="000000" w:themeColor="text1"/>
          <w:szCs w:val="21"/>
          <w:u w:val="single"/>
        </w:rPr>
        <w:t xml:space="preserve">   无   </w:t>
      </w:r>
      <w:r w:rsidRPr="00682C12">
        <w:rPr>
          <w:rFonts w:ascii="宋体" w:hAnsi="宋体" w:hint="eastAsia"/>
          <w:color w:val="000000" w:themeColor="text1"/>
          <w:szCs w:val="21"/>
        </w:rPr>
        <w:t>。</w:t>
      </w:r>
    </w:p>
    <w:p w14:paraId="510817A3"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材料的交货方式、地点和日期：</w:t>
      </w:r>
      <w:r w:rsidRPr="00682C12">
        <w:rPr>
          <w:rFonts w:ascii="宋体" w:hAnsi="宋体" w:hint="eastAsia"/>
          <w:color w:val="000000" w:themeColor="text1"/>
          <w:szCs w:val="21"/>
          <w:u w:val="single"/>
        </w:rPr>
        <w:t xml:space="preserve">   无   </w:t>
      </w:r>
      <w:r w:rsidRPr="00682C12">
        <w:rPr>
          <w:rFonts w:ascii="宋体" w:hAnsi="宋体" w:hint="eastAsia"/>
          <w:color w:val="000000" w:themeColor="text1"/>
          <w:szCs w:val="21"/>
        </w:rPr>
        <w:t>。</w:t>
      </w:r>
    </w:p>
    <w:p w14:paraId="3E7FAEA4"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工程设备的名称、规格、数量和价格：</w:t>
      </w:r>
      <w:r w:rsidRPr="00682C12">
        <w:rPr>
          <w:rFonts w:ascii="宋体" w:hAnsi="宋体" w:hint="eastAsia"/>
          <w:color w:val="000000" w:themeColor="text1"/>
          <w:szCs w:val="21"/>
          <w:u w:val="single"/>
        </w:rPr>
        <w:t xml:space="preserve">   无   </w:t>
      </w:r>
      <w:r w:rsidRPr="00682C12">
        <w:rPr>
          <w:rFonts w:ascii="宋体" w:hAnsi="宋体" w:hint="eastAsia"/>
          <w:color w:val="000000" w:themeColor="text1"/>
          <w:szCs w:val="21"/>
        </w:rPr>
        <w:t xml:space="preserve">。   </w:t>
      </w:r>
    </w:p>
    <w:p w14:paraId="435BAF08"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工程设备的交货方式、地点和日期：</w:t>
      </w:r>
      <w:r w:rsidRPr="00682C12">
        <w:rPr>
          <w:rFonts w:ascii="宋体" w:hAnsi="宋体" w:hint="eastAsia"/>
          <w:color w:val="000000" w:themeColor="text1"/>
          <w:szCs w:val="21"/>
          <w:u w:val="single"/>
        </w:rPr>
        <w:t xml:space="preserve">   无   </w:t>
      </w:r>
      <w:r w:rsidRPr="00682C12">
        <w:rPr>
          <w:rFonts w:ascii="宋体" w:hAnsi="宋体" w:hint="eastAsia"/>
          <w:color w:val="000000" w:themeColor="text1"/>
          <w:szCs w:val="21"/>
        </w:rPr>
        <w:t>。</w:t>
      </w:r>
    </w:p>
    <w:p w14:paraId="2F569D8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8.1.3 材料和工程设备的接收、运输与保管：</w:t>
      </w:r>
      <w:r w:rsidRPr="00682C12">
        <w:rPr>
          <w:rFonts w:ascii="宋体" w:hAnsi="宋体" w:hint="eastAsia"/>
          <w:color w:val="000000" w:themeColor="text1"/>
          <w:szCs w:val="21"/>
          <w:u w:val="single"/>
        </w:rPr>
        <w:t xml:space="preserve">   无   </w:t>
      </w:r>
      <w:r w:rsidRPr="00682C12">
        <w:rPr>
          <w:rFonts w:ascii="宋体" w:hAnsi="宋体" w:hint="eastAsia"/>
          <w:color w:val="000000" w:themeColor="text1"/>
          <w:szCs w:val="21"/>
        </w:rPr>
        <w:t>。</w:t>
      </w:r>
    </w:p>
    <w:p w14:paraId="28E4F7F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8.2承包人提供的材料和工程设备</w:t>
      </w:r>
    </w:p>
    <w:p w14:paraId="7308941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14:paraId="2B272C4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8.2.2本工程材料、设备由承包人自行组织供应至施工现场，运输、上下车及保管均由承包人负责并</w:t>
      </w:r>
      <w:r w:rsidRPr="00682C12">
        <w:rPr>
          <w:rFonts w:ascii="宋体" w:hAnsi="宋体"/>
          <w:color w:val="000000" w:themeColor="text1"/>
          <w:szCs w:val="21"/>
        </w:rPr>
        <w:t>承担费用</w:t>
      </w:r>
      <w:r w:rsidRPr="00682C12">
        <w:rPr>
          <w:rFonts w:ascii="宋体" w:hAnsi="宋体" w:hint="eastAsia"/>
          <w:color w:val="000000" w:themeColor="text1"/>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14:paraId="18D955B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14:paraId="64BA056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承包人采购的材料在使用前，承包人应</w:t>
      </w:r>
      <w:r w:rsidRPr="00682C12">
        <w:rPr>
          <w:rFonts w:ascii="宋体" w:hAnsi="宋体"/>
          <w:color w:val="000000" w:themeColor="text1"/>
          <w:szCs w:val="21"/>
        </w:rPr>
        <w:t>提供出厂合格证明，并</w:t>
      </w:r>
      <w:r w:rsidRPr="00682C12">
        <w:rPr>
          <w:rFonts w:ascii="宋体" w:hAnsi="宋体" w:hint="eastAsia"/>
          <w:color w:val="000000" w:themeColor="text1"/>
          <w:szCs w:val="21"/>
        </w:rPr>
        <w:t>配合发包人</w:t>
      </w:r>
      <w:r w:rsidRPr="00682C12">
        <w:rPr>
          <w:rFonts w:ascii="宋体" w:hAnsi="宋体"/>
          <w:color w:val="000000" w:themeColor="text1"/>
          <w:szCs w:val="21"/>
        </w:rPr>
        <w:t>、</w:t>
      </w:r>
      <w:r w:rsidRPr="00682C12">
        <w:rPr>
          <w:rFonts w:ascii="宋体" w:hAnsi="宋体" w:hint="eastAsia"/>
          <w:color w:val="000000" w:themeColor="text1"/>
          <w:szCs w:val="21"/>
        </w:rPr>
        <w:t>监理工程师对材料进行检验或试验，不合格的不得使用，检验</w:t>
      </w:r>
      <w:r w:rsidRPr="00682C12">
        <w:rPr>
          <w:rFonts w:ascii="宋体" w:hAnsi="宋体"/>
          <w:color w:val="000000" w:themeColor="text1"/>
          <w:szCs w:val="21"/>
        </w:rPr>
        <w:t>费用由发包人承担</w:t>
      </w:r>
      <w:r w:rsidRPr="00682C12">
        <w:rPr>
          <w:rFonts w:ascii="宋体" w:hAnsi="宋体" w:hint="eastAsia"/>
          <w:color w:val="000000" w:themeColor="text1"/>
          <w:szCs w:val="21"/>
        </w:rPr>
        <w:t>。</w:t>
      </w:r>
    </w:p>
    <w:p w14:paraId="4F6D210B"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8.2.4发包人保留部分材料甲供的权利，若由甲供材料，发包人在材料进场时间前20天以书面形式通知承包人，甲供材料收货及保管由承包人负责。</w:t>
      </w:r>
    </w:p>
    <w:p w14:paraId="289995C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8.8 施工设备和临时设施</w:t>
      </w:r>
    </w:p>
    <w:p w14:paraId="2714245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 xml:space="preserve">8.8.1 修建临时设施及费用承担：工程所需的临时设施均由承包人自行修建，并承担费用。 </w:t>
      </w:r>
    </w:p>
    <w:p w14:paraId="4AC34C7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临时占地的申请：承包人（经发包人同意）临时占用红线内、外场地，由承包人申请办理相关手续 ，并承担相应的费用。</w:t>
      </w:r>
    </w:p>
    <w:p w14:paraId="415A2F4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临时设施涉及的相关费用：承包人承担临时设施涉及的相关费用（包括临时设施占地费用）。</w:t>
      </w:r>
    </w:p>
    <w:p w14:paraId="3BD57949" w14:textId="77777777" w:rsidR="00C01CF7" w:rsidRPr="00682C12" w:rsidRDefault="00351335">
      <w:pPr>
        <w:widowControl/>
        <w:adjustRightInd w:val="0"/>
        <w:snapToGrid w:val="0"/>
        <w:spacing w:line="400" w:lineRule="exact"/>
        <w:ind w:firstLineChars="200" w:firstLine="420"/>
        <w:jc w:val="left"/>
        <w:rPr>
          <w:rFonts w:ascii="宋体" w:hAnsi="宋体"/>
          <w:b/>
          <w:color w:val="000000" w:themeColor="text1"/>
          <w:szCs w:val="21"/>
        </w:rPr>
      </w:pPr>
      <w:r w:rsidRPr="00682C12">
        <w:rPr>
          <w:rFonts w:ascii="宋体" w:hAnsi="宋体" w:hint="eastAsia"/>
          <w:color w:val="000000" w:themeColor="text1"/>
          <w:szCs w:val="21"/>
        </w:rPr>
        <w:t>8.8.2发包人提供的施工设备和临时设施：无。</w:t>
      </w:r>
    </w:p>
    <w:p w14:paraId="079AB6F8"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r w:rsidRPr="00682C12">
        <w:rPr>
          <w:rFonts w:ascii="宋体" w:hAnsi="宋体"/>
          <w:b/>
          <w:color w:val="000000" w:themeColor="text1"/>
          <w:szCs w:val="21"/>
        </w:rPr>
        <w:lastRenderedPageBreak/>
        <w:t>9. 试验与检验</w:t>
      </w:r>
    </w:p>
    <w:p w14:paraId="556A0C9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9.2发包人委托抽检的，由发包人或者发包人委托的检测机构抽样。</w:t>
      </w:r>
    </w:p>
    <w:p w14:paraId="6071645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9.3发包人和承包人对对方（监理人）的检测结果有异议，可要求重新试验和检测，异议不成立的，由此增加的费用和延误工期的责任由提出异议的一方承担，反之由对方承担。</w:t>
      </w:r>
    </w:p>
    <w:p w14:paraId="7923C1AF" w14:textId="77777777" w:rsidR="00C01CF7" w:rsidRPr="00682C12" w:rsidRDefault="00351335">
      <w:pPr>
        <w:widowControl/>
        <w:adjustRightInd w:val="0"/>
        <w:snapToGrid w:val="0"/>
        <w:spacing w:line="400" w:lineRule="exact"/>
        <w:ind w:firstLineChars="200" w:firstLine="422"/>
        <w:jc w:val="left"/>
        <w:rPr>
          <w:rFonts w:ascii="宋体" w:hAnsi="宋体"/>
          <w:b/>
          <w:color w:val="000000" w:themeColor="text1"/>
          <w:szCs w:val="21"/>
        </w:rPr>
      </w:pPr>
      <w:r w:rsidRPr="00682C12">
        <w:rPr>
          <w:rFonts w:ascii="宋体" w:hAnsi="宋体"/>
          <w:b/>
          <w:color w:val="000000" w:themeColor="text1"/>
          <w:szCs w:val="21"/>
        </w:rPr>
        <w:t>10. 变更</w:t>
      </w:r>
    </w:p>
    <w:p w14:paraId="6BCA537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10.1变更的范围</w:t>
      </w:r>
    </w:p>
    <w:p w14:paraId="4BF167BB"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（1）清单中存在错、漏、缺或不完善；</w:t>
      </w:r>
    </w:p>
    <w:p w14:paraId="072546E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（2）由于规划调整引起的设计、</w:t>
      </w:r>
      <w:r w:rsidRPr="00682C12">
        <w:rPr>
          <w:rFonts w:ascii="宋体" w:hAnsi="宋体"/>
          <w:color w:val="000000" w:themeColor="text1"/>
          <w:szCs w:val="21"/>
        </w:rPr>
        <w:t>施工</w:t>
      </w:r>
      <w:r w:rsidRPr="00682C12">
        <w:rPr>
          <w:rFonts w:ascii="宋体" w:hAnsi="宋体" w:hint="eastAsia"/>
          <w:color w:val="000000" w:themeColor="text1"/>
          <w:szCs w:val="21"/>
        </w:rPr>
        <w:t>方案的调整；</w:t>
      </w:r>
    </w:p>
    <w:p w14:paraId="3C1CE654"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bookmarkStart w:id="626" w:name="_Toc62133482"/>
      <w:r w:rsidRPr="00682C12">
        <w:rPr>
          <w:rFonts w:ascii="宋体" w:hAnsi="宋体" w:hint="eastAsia"/>
          <w:color w:val="000000" w:themeColor="text1"/>
          <w:szCs w:val="21"/>
        </w:rPr>
        <w:t>（3）设计</w:t>
      </w:r>
      <w:r w:rsidRPr="00682C12">
        <w:rPr>
          <w:rFonts w:ascii="宋体" w:hAnsi="宋体"/>
          <w:color w:val="000000" w:themeColor="text1"/>
          <w:szCs w:val="21"/>
        </w:rPr>
        <w:t>文件存在错、漏、缺或不完善；</w:t>
      </w:r>
      <w:bookmarkEnd w:id="626"/>
    </w:p>
    <w:p w14:paraId="3BBCEE05"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4</w:t>
      </w:r>
      <w:r w:rsidRPr="00682C12">
        <w:rPr>
          <w:rFonts w:ascii="宋体" w:hAnsi="宋体" w:hint="eastAsia"/>
          <w:color w:val="000000" w:themeColor="text1"/>
          <w:szCs w:val="21"/>
        </w:rPr>
        <w:t>）通过优化</w:t>
      </w:r>
      <w:r w:rsidRPr="00682C12">
        <w:rPr>
          <w:rFonts w:ascii="宋体" w:hAnsi="宋体"/>
          <w:color w:val="000000" w:themeColor="text1"/>
          <w:szCs w:val="21"/>
        </w:rPr>
        <w:t>方案或应用先进的技术能节省投资、缩短工期；</w:t>
      </w:r>
    </w:p>
    <w:p w14:paraId="5A0416EC"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5</w:t>
      </w:r>
      <w:r w:rsidRPr="00682C12">
        <w:rPr>
          <w:rFonts w:ascii="宋体" w:hAnsi="宋体" w:hint="eastAsia"/>
          <w:color w:val="000000" w:themeColor="text1"/>
          <w:szCs w:val="21"/>
        </w:rPr>
        <w:t>）施工现场</w:t>
      </w:r>
      <w:r w:rsidRPr="00682C12">
        <w:rPr>
          <w:rFonts w:ascii="宋体" w:hAnsi="宋体"/>
          <w:color w:val="000000" w:themeColor="text1"/>
          <w:szCs w:val="21"/>
        </w:rPr>
        <w:t>因地质、水</w:t>
      </w:r>
      <w:r w:rsidRPr="00682C12">
        <w:rPr>
          <w:rFonts w:ascii="宋体" w:hAnsi="宋体" w:hint="eastAsia"/>
          <w:color w:val="000000" w:themeColor="text1"/>
          <w:szCs w:val="21"/>
        </w:rPr>
        <w:t>文</w:t>
      </w:r>
      <w:r w:rsidRPr="00682C12">
        <w:rPr>
          <w:rFonts w:ascii="宋体" w:hAnsi="宋体"/>
          <w:color w:val="000000" w:themeColor="text1"/>
          <w:szCs w:val="21"/>
        </w:rPr>
        <w:t>、地形等自然条件与设计图不符，按</w:t>
      </w:r>
      <w:r w:rsidRPr="00682C12">
        <w:rPr>
          <w:rFonts w:ascii="宋体" w:hAnsi="宋体" w:hint="eastAsia"/>
          <w:color w:val="000000" w:themeColor="text1"/>
          <w:szCs w:val="21"/>
        </w:rPr>
        <w:t>原</w:t>
      </w:r>
      <w:r w:rsidRPr="00682C12">
        <w:rPr>
          <w:rFonts w:ascii="宋体" w:hAnsi="宋体"/>
          <w:color w:val="000000" w:themeColor="text1"/>
          <w:szCs w:val="21"/>
        </w:rPr>
        <w:t>设计难以实施</w:t>
      </w:r>
      <w:r w:rsidRPr="00682C12">
        <w:rPr>
          <w:rFonts w:ascii="宋体" w:hAnsi="宋体" w:hint="eastAsia"/>
          <w:color w:val="000000" w:themeColor="text1"/>
          <w:szCs w:val="21"/>
        </w:rPr>
        <w:t>；</w:t>
      </w:r>
    </w:p>
    <w:p w14:paraId="69F04528"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6</w:t>
      </w:r>
      <w:r w:rsidRPr="00682C12">
        <w:rPr>
          <w:rFonts w:ascii="宋体" w:hAnsi="宋体" w:hint="eastAsia"/>
          <w:color w:val="000000" w:themeColor="text1"/>
          <w:szCs w:val="21"/>
        </w:rPr>
        <w:t>）国家颁布新的技术标准和设计规范以及行政主管部门对工程建设提出了新的技术要求；</w:t>
      </w:r>
    </w:p>
    <w:p w14:paraId="4199FF2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7</w:t>
      </w:r>
      <w:r w:rsidRPr="00682C12">
        <w:rPr>
          <w:rFonts w:ascii="宋体" w:hAnsi="宋体" w:hint="eastAsia"/>
          <w:color w:val="000000" w:themeColor="text1"/>
          <w:szCs w:val="21"/>
        </w:rPr>
        <w:t>）因建设</w:t>
      </w:r>
      <w:r w:rsidRPr="00682C12">
        <w:rPr>
          <w:rFonts w:ascii="宋体" w:hAnsi="宋体"/>
          <w:color w:val="000000" w:themeColor="text1"/>
          <w:szCs w:val="21"/>
        </w:rPr>
        <w:t>单位要求，对施工范围及内容的变更</w:t>
      </w:r>
      <w:r w:rsidRPr="00682C12">
        <w:rPr>
          <w:rFonts w:ascii="宋体" w:hAnsi="宋体" w:hint="eastAsia"/>
          <w:color w:val="000000" w:themeColor="text1"/>
          <w:szCs w:val="21"/>
        </w:rPr>
        <w:t xml:space="preserve">； </w:t>
      </w:r>
    </w:p>
    <w:p w14:paraId="4BDF2D8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8</w:t>
      </w:r>
      <w:r w:rsidRPr="00682C12">
        <w:rPr>
          <w:rFonts w:ascii="宋体" w:hAnsi="宋体" w:hint="eastAsia"/>
          <w:color w:val="000000" w:themeColor="text1"/>
          <w:szCs w:val="21"/>
        </w:rPr>
        <w:t>）因促成</w:t>
      </w:r>
      <w:r w:rsidRPr="00682C12">
        <w:rPr>
          <w:rFonts w:ascii="宋体" w:hAnsi="宋体"/>
          <w:color w:val="000000" w:themeColor="text1"/>
          <w:szCs w:val="21"/>
        </w:rPr>
        <w:t>企业落地或满足已落地企业需求的变更</w:t>
      </w:r>
      <w:r w:rsidRPr="00682C12">
        <w:rPr>
          <w:rFonts w:ascii="宋体" w:hAnsi="宋体" w:hint="eastAsia"/>
          <w:color w:val="000000" w:themeColor="text1"/>
          <w:szCs w:val="21"/>
        </w:rPr>
        <w:t>；</w:t>
      </w:r>
    </w:p>
    <w:p w14:paraId="4BE349A5"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9</w:t>
      </w:r>
      <w:r w:rsidRPr="00682C12">
        <w:rPr>
          <w:rFonts w:ascii="宋体" w:hAnsi="宋体" w:hint="eastAsia"/>
          <w:color w:val="000000" w:themeColor="text1"/>
          <w:szCs w:val="21"/>
        </w:rPr>
        <w:t>）因地质</w:t>
      </w:r>
      <w:r w:rsidRPr="00682C12">
        <w:rPr>
          <w:rFonts w:ascii="宋体" w:hAnsi="宋体"/>
          <w:color w:val="000000" w:themeColor="text1"/>
          <w:szCs w:val="21"/>
        </w:rPr>
        <w:t>勘查、设计错误、规划调整、征地拆迁等非施工方原因导致施工工期发生变更的变更</w:t>
      </w:r>
      <w:r w:rsidRPr="00682C12">
        <w:rPr>
          <w:rFonts w:ascii="宋体" w:hAnsi="宋体" w:hint="eastAsia"/>
          <w:color w:val="000000" w:themeColor="text1"/>
          <w:szCs w:val="21"/>
        </w:rPr>
        <w:t>；</w:t>
      </w:r>
    </w:p>
    <w:p w14:paraId="698D2D75"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10</w:t>
      </w:r>
      <w:r w:rsidRPr="00682C12">
        <w:rPr>
          <w:rFonts w:ascii="宋体" w:hAnsi="宋体" w:hint="eastAsia"/>
          <w:color w:val="000000" w:themeColor="text1"/>
          <w:szCs w:val="21"/>
        </w:rPr>
        <w:t>）经审查</w:t>
      </w:r>
      <w:r w:rsidRPr="00682C12">
        <w:rPr>
          <w:rFonts w:ascii="宋体" w:hAnsi="宋体"/>
          <w:color w:val="000000" w:themeColor="text1"/>
          <w:szCs w:val="21"/>
        </w:rPr>
        <w:t>批准必须变更的其他情形</w:t>
      </w:r>
      <w:r w:rsidRPr="00682C12">
        <w:rPr>
          <w:rFonts w:ascii="宋体" w:hAnsi="宋体" w:hint="eastAsia"/>
          <w:color w:val="000000" w:themeColor="text1"/>
          <w:szCs w:val="21"/>
        </w:rPr>
        <w:t>。</w:t>
      </w:r>
    </w:p>
    <w:p w14:paraId="6815DEA2" w14:textId="77777777" w:rsidR="00C01CF7" w:rsidRPr="00682C12" w:rsidRDefault="00351335">
      <w:pPr>
        <w:widowControl/>
        <w:adjustRightInd w:val="0"/>
        <w:snapToGrid w:val="0"/>
        <w:spacing w:line="400" w:lineRule="exact"/>
        <w:ind w:firstLineChars="200" w:firstLine="420"/>
        <w:jc w:val="left"/>
        <w:rPr>
          <w:rFonts w:ascii="宋体" w:hAnsi="宋体"/>
          <w:b/>
          <w:color w:val="000000" w:themeColor="text1"/>
          <w:szCs w:val="21"/>
        </w:rPr>
      </w:pPr>
      <w:r w:rsidRPr="00682C12">
        <w:rPr>
          <w:rFonts w:ascii="宋体" w:hAnsi="宋体"/>
          <w:color w:val="000000" w:themeColor="text1"/>
          <w:szCs w:val="21"/>
        </w:rPr>
        <w:t>10.</w:t>
      </w:r>
      <w:r w:rsidRPr="00682C12">
        <w:rPr>
          <w:rFonts w:ascii="宋体" w:hAnsi="宋体" w:hint="eastAsia"/>
          <w:color w:val="000000" w:themeColor="text1"/>
          <w:szCs w:val="21"/>
        </w:rPr>
        <w:t>3变更程序</w:t>
      </w:r>
    </w:p>
    <w:p w14:paraId="2A0AD3BB"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按照《重庆两江新区水土高新技术产业园建设投资有限公司建设工程变更管理实施细则》执行。</w:t>
      </w:r>
    </w:p>
    <w:p w14:paraId="7C696F77"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10.4 变更估价</w:t>
      </w:r>
    </w:p>
    <w:p w14:paraId="73E633D2"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10.4.1 变更估价原则</w:t>
      </w:r>
    </w:p>
    <w:p w14:paraId="615EE869"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10.4.</w:t>
      </w:r>
      <w:r w:rsidRPr="00682C12">
        <w:rPr>
          <w:rFonts w:ascii="宋体" w:hAnsi="宋体" w:cs="宋体"/>
          <w:color w:val="000000" w:themeColor="text1"/>
          <w:szCs w:val="21"/>
        </w:rPr>
        <w:t>1.</w:t>
      </w:r>
      <w:r w:rsidRPr="00682C12">
        <w:rPr>
          <w:rFonts w:ascii="宋体" w:hAnsi="宋体" w:cs="宋体" w:hint="eastAsia"/>
          <w:color w:val="000000" w:themeColor="text1"/>
          <w:szCs w:val="21"/>
        </w:rPr>
        <w:t>1已标价工程量清单中有适用于变更工作的子目的，采用该子目的单价。</w:t>
      </w:r>
    </w:p>
    <w:p w14:paraId="1106FE5B"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10.4.</w:t>
      </w:r>
      <w:r w:rsidRPr="00682C12">
        <w:rPr>
          <w:rFonts w:ascii="宋体" w:hAnsi="宋体" w:cs="宋体"/>
          <w:color w:val="000000" w:themeColor="text1"/>
          <w:szCs w:val="21"/>
        </w:rPr>
        <w:t>1</w:t>
      </w:r>
      <w:r w:rsidRPr="00682C12">
        <w:rPr>
          <w:rFonts w:ascii="宋体" w:hAnsi="宋体" w:cs="宋体" w:hint="eastAsia"/>
          <w:color w:val="000000" w:themeColor="text1"/>
          <w:szCs w:val="21"/>
        </w:rPr>
        <w:t>.</w:t>
      </w:r>
      <w:r w:rsidRPr="00682C12">
        <w:rPr>
          <w:rFonts w:ascii="宋体" w:hAnsi="宋体" w:cs="宋体"/>
          <w:color w:val="000000" w:themeColor="text1"/>
          <w:szCs w:val="21"/>
        </w:rPr>
        <w:t>2.</w:t>
      </w:r>
      <w:r w:rsidRPr="00682C12">
        <w:rPr>
          <w:rFonts w:ascii="宋体" w:hAnsi="宋体" w:cs="宋体" w:hint="eastAsia"/>
          <w:color w:val="000000" w:themeColor="text1"/>
          <w:szCs w:val="21"/>
        </w:rPr>
        <w:t>己标价工程量清单中无适用于变更工作的子目，但有类似子目的，可在合理范围内参照类似子目的单价。</w:t>
      </w:r>
    </w:p>
    <w:p w14:paraId="5458A659"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color w:val="000000" w:themeColor="text1"/>
          <w:szCs w:val="21"/>
        </w:rPr>
        <w:t>10.4.1.3.</w:t>
      </w:r>
      <w:r w:rsidRPr="00682C12">
        <w:rPr>
          <w:rFonts w:ascii="宋体" w:hAnsi="宋体" w:cs="宋体" w:hint="eastAsia"/>
          <w:b/>
          <w:color w:val="000000" w:themeColor="text1"/>
          <w:szCs w:val="21"/>
        </w:rPr>
        <w:t>己标价工程量清单单价修正原则</w:t>
      </w:r>
    </w:p>
    <w:p w14:paraId="67F2947F"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w:t>
      </w:r>
      <w:r w:rsidRPr="00682C12">
        <w:rPr>
          <w:rFonts w:ascii="宋体" w:hAnsi="宋体" w:cs="宋体"/>
          <w:color w:val="000000" w:themeColor="text1"/>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14:paraId="6037C91E"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w:t>
      </w:r>
      <w:r w:rsidRPr="00682C12">
        <w:rPr>
          <w:rFonts w:ascii="宋体" w:hAnsi="宋体" w:cs="宋体"/>
          <w:color w:val="000000" w:themeColor="text1"/>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14:paraId="572B5CD6" w14:textId="77777777" w:rsidR="00C01CF7" w:rsidRPr="00682C12" w:rsidRDefault="00351335">
      <w:pPr>
        <w:widowControl/>
        <w:snapToGrid w:val="0"/>
        <w:spacing w:line="400" w:lineRule="exact"/>
        <w:ind w:firstLineChars="192" w:firstLine="403"/>
        <w:jc w:val="left"/>
        <w:rPr>
          <w:rFonts w:ascii="宋体" w:hAnsi="宋体" w:cs="宋体"/>
          <w:color w:val="000000" w:themeColor="text1"/>
          <w:szCs w:val="21"/>
        </w:rPr>
      </w:pPr>
      <w:r w:rsidRPr="00682C12">
        <w:rPr>
          <w:rFonts w:ascii="宋体" w:hAnsi="宋体" w:cs="宋体" w:hint="eastAsia"/>
          <w:color w:val="000000" w:themeColor="text1"/>
          <w:szCs w:val="21"/>
        </w:rPr>
        <w:t>严重不平衡报价是指：清单子目综合单价与发包人按照变更估价原则约定确定的综合单价相比，高于</w:t>
      </w:r>
      <w:r w:rsidRPr="00682C12">
        <w:rPr>
          <w:rFonts w:ascii="宋体" w:hAnsi="宋体" w:cs="宋体"/>
          <w:color w:val="000000" w:themeColor="text1"/>
          <w:szCs w:val="21"/>
        </w:rPr>
        <w:t>50%（即严重不平衡报价清单子目综合单价 -变更估价原则约定确定的综合单价）/按照变更估价原则约定确定的综合单价×100%。</w:t>
      </w:r>
    </w:p>
    <w:p w14:paraId="35956EE3" w14:textId="77777777" w:rsidR="00C01CF7" w:rsidRPr="00682C12" w:rsidRDefault="00351335">
      <w:pPr>
        <w:widowControl/>
        <w:snapToGrid w:val="0"/>
        <w:spacing w:line="400" w:lineRule="exact"/>
        <w:ind w:firstLineChars="192" w:firstLine="405"/>
        <w:jc w:val="left"/>
        <w:rPr>
          <w:rFonts w:ascii="宋体" w:hAnsi="宋体" w:cs="宋体"/>
          <w:b/>
          <w:color w:val="000000" w:themeColor="text1"/>
          <w:szCs w:val="21"/>
        </w:rPr>
      </w:pPr>
      <w:r w:rsidRPr="00682C12">
        <w:rPr>
          <w:rFonts w:ascii="宋体" w:hAnsi="宋体" w:cs="宋体" w:hint="eastAsia"/>
          <w:b/>
          <w:color w:val="000000" w:themeColor="text1"/>
          <w:szCs w:val="21"/>
        </w:rPr>
        <w:t>10.4.</w:t>
      </w:r>
      <w:r w:rsidRPr="00682C12">
        <w:rPr>
          <w:rFonts w:ascii="宋体" w:hAnsi="宋体" w:cs="宋体"/>
          <w:b/>
          <w:color w:val="000000" w:themeColor="text1"/>
          <w:szCs w:val="21"/>
        </w:rPr>
        <w:t>1</w:t>
      </w:r>
      <w:r w:rsidRPr="00682C12">
        <w:rPr>
          <w:rFonts w:ascii="宋体" w:hAnsi="宋体" w:cs="宋体" w:hint="eastAsia"/>
          <w:b/>
          <w:color w:val="000000" w:themeColor="text1"/>
          <w:szCs w:val="21"/>
        </w:rPr>
        <w:t>.4</w:t>
      </w:r>
      <w:r w:rsidRPr="00682C12">
        <w:rPr>
          <w:rFonts w:ascii="宋体" w:hAnsi="宋体" w:cs="宋体"/>
          <w:b/>
          <w:color w:val="000000" w:themeColor="text1"/>
          <w:szCs w:val="21"/>
        </w:rPr>
        <w:t>.</w:t>
      </w:r>
      <w:r w:rsidRPr="00682C12">
        <w:rPr>
          <w:rFonts w:ascii="宋体" w:hAnsi="宋体" w:cs="宋体" w:hint="eastAsia"/>
          <w:b/>
          <w:color w:val="000000" w:themeColor="text1"/>
          <w:szCs w:val="21"/>
        </w:rPr>
        <w:t>己标价工程量清单中无适用或类似子目的单价，则按以下原则确定：</w:t>
      </w:r>
    </w:p>
    <w:p w14:paraId="40CBB895" w14:textId="77777777" w:rsidR="00C01CF7" w:rsidRPr="00682C12" w:rsidRDefault="00351335">
      <w:pPr>
        <w:widowControl/>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（1）这部分按《建设工程工程量清单计价规范》（GB50500-2013）、《重庆市建设工程工程量清单计价规则》（CQJJGZ-2013）、《重庆市建设工程工程量计算规则》（CQJLGZ-2013）、</w:t>
      </w:r>
      <w:r w:rsidRPr="00682C12">
        <w:rPr>
          <w:rFonts w:ascii="宋体" w:hAnsi="宋体" w:cs="宋体" w:hint="eastAsia"/>
          <w:color w:val="000000" w:themeColor="text1"/>
          <w:kern w:val="0"/>
          <w:szCs w:val="21"/>
        </w:rPr>
        <w:t>《重庆市房屋建筑</w:t>
      </w:r>
      <w:r w:rsidRPr="00682C12">
        <w:rPr>
          <w:rFonts w:ascii="宋体" w:hAnsi="宋体" w:cs="宋体" w:hint="eastAsia"/>
          <w:color w:val="000000" w:themeColor="text1"/>
          <w:kern w:val="0"/>
          <w:szCs w:val="21"/>
        </w:rPr>
        <w:lastRenderedPageBreak/>
        <w:t>与装饰工程计价定额》CQJZZSDE-2018、《重庆市仿古建筑工程计价定额》CQFGDE-2018、《重庆市通用安装工程计价定额》CQAZDE-2018、《重庆市市政工程计价定额》 CQSZDE</w:t>
      </w:r>
      <w:r w:rsidRPr="00682C12">
        <w:rPr>
          <w:rFonts w:ascii="宋体" w:hAnsi="宋体" w:cs="宋体"/>
          <w:color w:val="000000" w:themeColor="text1"/>
          <w:kern w:val="0"/>
          <w:szCs w:val="21"/>
        </w:rPr>
        <w:t>-</w:t>
      </w:r>
      <w:r w:rsidRPr="00682C12">
        <w:rPr>
          <w:rFonts w:ascii="宋体" w:hAnsi="宋体" w:cs="宋体" w:hint="eastAsia"/>
          <w:color w:val="000000" w:themeColor="text1"/>
          <w:kern w:val="0"/>
          <w:szCs w:val="21"/>
        </w:rPr>
        <w:t>2018、《重庆市园林绿化工程计价定额》CQYLLHDE</w:t>
      </w:r>
      <w:r w:rsidRPr="00682C12">
        <w:rPr>
          <w:rFonts w:ascii="宋体" w:hAnsi="宋体" w:cs="宋体"/>
          <w:color w:val="000000" w:themeColor="text1"/>
          <w:kern w:val="0"/>
          <w:szCs w:val="21"/>
        </w:rPr>
        <w:t>-</w:t>
      </w:r>
      <w:r w:rsidRPr="00682C12">
        <w:rPr>
          <w:rFonts w:ascii="宋体" w:hAnsi="宋体" w:cs="宋体" w:hint="eastAsia"/>
          <w:color w:val="000000" w:themeColor="text1"/>
          <w:kern w:val="0"/>
          <w:szCs w:val="21"/>
        </w:rPr>
        <w:t>2018、《重庆市构筑物工程计价定额》 CQGZWDE-2018、《重庆市城市轨道交通工程计价定额》CQGDDE-2018、《重庆市爆破工程计价定额》CQBPDE-2018、《重庆市房屋修缮工程计价定额》CQXSDE</w:t>
      </w:r>
      <w:r w:rsidRPr="00682C12">
        <w:rPr>
          <w:rFonts w:ascii="宋体" w:hAnsi="宋体" w:cs="宋体"/>
          <w:color w:val="000000" w:themeColor="text1"/>
          <w:kern w:val="0"/>
          <w:szCs w:val="21"/>
        </w:rPr>
        <w:t>-</w:t>
      </w:r>
      <w:r w:rsidRPr="00682C12">
        <w:rPr>
          <w:rFonts w:ascii="宋体" w:hAnsi="宋体" w:cs="宋体" w:hint="eastAsia"/>
          <w:color w:val="000000" w:themeColor="text1"/>
          <w:kern w:val="0"/>
          <w:szCs w:val="21"/>
        </w:rPr>
        <w:t>2018、《重庆市绿色建筑工程计价定额》 CQLSJZDE</w:t>
      </w:r>
      <w:r w:rsidRPr="00682C12">
        <w:rPr>
          <w:rFonts w:ascii="宋体" w:hAnsi="宋体" w:cs="宋体"/>
          <w:color w:val="000000" w:themeColor="text1"/>
          <w:kern w:val="0"/>
          <w:szCs w:val="21"/>
        </w:rPr>
        <w:t>-</w:t>
      </w:r>
      <w:r w:rsidRPr="00682C12">
        <w:rPr>
          <w:rFonts w:ascii="宋体" w:hAnsi="宋体" w:cs="宋体" w:hint="eastAsia"/>
          <w:color w:val="000000" w:themeColor="text1"/>
          <w:kern w:val="0"/>
          <w:szCs w:val="21"/>
        </w:rPr>
        <w:t>201</w:t>
      </w:r>
      <w:r w:rsidRPr="00682C12">
        <w:rPr>
          <w:rFonts w:ascii="宋体" w:hAnsi="宋体" w:cs="宋体"/>
          <w:color w:val="000000" w:themeColor="text1"/>
          <w:kern w:val="0"/>
          <w:szCs w:val="21"/>
        </w:rPr>
        <w:t>8</w:t>
      </w:r>
      <w:r w:rsidRPr="00682C12">
        <w:rPr>
          <w:rFonts w:ascii="宋体" w:hAnsi="宋体" w:cs="宋体" w:hint="eastAsia"/>
          <w:color w:val="000000" w:themeColor="text1"/>
          <w:kern w:val="0"/>
          <w:szCs w:val="21"/>
        </w:rPr>
        <w:t>、《重庆市建设工程</w:t>
      </w:r>
      <w:r w:rsidRPr="00682C12">
        <w:rPr>
          <w:rFonts w:ascii="宋体" w:hAnsi="宋体" w:cs="宋体"/>
          <w:color w:val="000000" w:themeColor="text1"/>
          <w:kern w:val="0"/>
          <w:szCs w:val="21"/>
        </w:rPr>
        <w:t>费用定额</w:t>
      </w:r>
      <w:r w:rsidRPr="00682C12">
        <w:rPr>
          <w:rFonts w:ascii="宋体" w:hAnsi="宋体" w:cs="宋体" w:hint="eastAsia"/>
          <w:color w:val="000000" w:themeColor="text1"/>
          <w:kern w:val="0"/>
          <w:szCs w:val="21"/>
        </w:rPr>
        <w:t>》 CQ</w:t>
      </w:r>
      <w:r w:rsidRPr="00682C12">
        <w:rPr>
          <w:rFonts w:ascii="宋体" w:hAnsi="宋体" w:cs="宋体"/>
          <w:color w:val="000000" w:themeColor="text1"/>
          <w:kern w:val="0"/>
          <w:szCs w:val="21"/>
        </w:rPr>
        <w:t>FYDE-</w:t>
      </w:r>
      <w:r w:rsidRPr="00682C12">
        <w:rPr>
          <w:rFonts w:ascii="宋体" w:hAnsi="宋体" w:cs="宋体" w:hint="eastAsia"/>
          <w:color w:val="000000" w:themeColor="text1"/>
          <w:kern w:val="0"/>
          <w:szCs w:val="21"/>
        </w:rPr>
        <w:t>2018、《重庆市建设工程施工机械台班定额》CQJXDE</w:t>
      </w:r>
      <w:r w:rsidRPr="00682C12">
        <w:rPr>
          <w:rFonts w:ascii="宋体" w:hAnsi="宋体" w:cs="宋体"/>
          <w:color w:val="000000" w:themeColor="text1"/>
          <w:kern w:val="0"/>
          <w:szCs w:val="21"/>
        </w:rPr>
        <w:t>-</w:t>
      </w:r>
      <w:r w:rsidRPr="00682C12">
        <w:rPr>
          <w:rFonts w:ascii="宋体" w:hAnsi="宋体" w:cs="宋体" w:hint="eastAsia"/>
          <w:color w:val="000000" w:themeColor="text1"/>
          <w:kern w:val="0"/>
          <w:szCs w:val="21"/>
        </w:rPr>
        <w:t>2018、《重庆市建设工程施工仪器仪表台班定额》CQYQYBDE-2018、《重庆市建设工程混凝土及砂浆配合比表》CQPHBB-2018</w:t>
      </w:r>
      <w:r w:rsidRPr="00682C12">
        <w:rPr>
          <w:rFonts w:ascii="宋体" w:hAnsi="宋体" w:hint="eastAsia"/>
          <w:color w:val="000000" w:themeColor="text1"/>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管〔</w:t>
      </w:r>
      <w:r w:rsidRPr="00682C12">
        <w:rPr>
          <w:rFonts w:ascii="宋体" w:hAnsi="宋体"/>
          <w:color w:val="000000" w:themeColor="text1"/>
          <w:kern w:val="0"/>
          <w:szCs w:val="21"/>
        </w:rPr>
        <w:t>2020〕97号）</w:t>
      </w:r>
      <w:r w:rsidRPr="00682C12">
        <w:rPr>
          <w:rFonts w:ascii="宋体" w:hAnsi="宋体" w:cs="宋体" w:hint="eastAsia"/>
          <w:color w:val="000000" w:themeColor="text1"/>
          <w:szCs w:val="21"/>
        </w:rPr>
        <w:t>及配套文件编制。</w:t>
      </w:r>
    </w:p>
    <w:p w14:paraId="6274F5DB" w14:textId="77777777" w:rsidR="00C01CF7" w:rsidRPr="00682C12" w:rsidRDefault="00351335">
      <w:pPr>
        <w:widowControl/>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（2）上述计价定额缺项时，可借用其它行业相关定额或编制补充定额。补充定额的消耗量应借用相关行业定额或现场实测，定额人工、定额材料、定额施工机具</w:t>
      </w:r>
      <w:r w:rsidRPr="00682C12">
        <w:rPr>
          <w:rFonts w:ascii="宋体" w:hAnsi="宋体" w:cs="宋体"/>
          <w:color w:val="000000" w:themeColor="text1"/>
          <w:szCs w:val="21"/>
        </w:rPr>
        <w:t>使用</w:t>
      </w:r>
      <w:r w:rsidRPr="00682C12">
        <w:rPr>
          <w:rFonts w:ascii="宋体" w:hAnsi="宋体" w:cs="宋体" w:hint="eastAsia"/>
          <w:color w:val="000000" w:themeColor="text1"/>
          <w:szCs w:val="21"/>
        </w:rPr>
        <w:t>执行前述（1）条所列定额的价格，如相关材料和机械无对应定额价格，按市场价的50%进入基价并取费率。</w:t>
      </w:r>
    </w:p>
    <w:p w14:paraId="3C08C892" w14:textId="77777777" w:rsidR="00C01CF7" w:rsidRPr="00682C12" w:rsidRDefault="00351335">
      <w:pPr>
        <w:widowControl/>
        <w:snapToGrid w:val="0"/>
        <w:spacing w:line="400" w:lineRule="exact"/>
        <w:ind w:firstLineChars="200" w:firstLine="420"/>
        <w:jc w:val="left"/>
        <w:rPr>
          <w:rFonts w:ascii="宋体" w:hAnsi="宋体"/>
          <w:color w:val="000000" w:themeColor="text1"/>
          <w:szCs w:val="21"/>
        </w:rPr>
      </w:pPr>
      <w:r w:rsidRPr="00682C12">
        <w:rPr>
          <w:rFonts w:ascii="宋体" w:hAnsi="宋体" w:cs="宋体"/>
          <w:color w:val="000000" w:themeColor="text1"/>
          <w:szCs w:val="21"/>
        </w:rPr>
        <w:t>（</w:t>
      </w:r>
      <w:r w:rsidRPr="00682C12">
        <w:rPr>
          <w:rFonts w:ascii="宋体" w:hAnsi="宋体" w:cs="宋体" w:hint="eastAsia"/>
          <w:color w:val="000000" w:themeColor="text1"/>
          <w:szCs w:val="21"/>
        </w:rPr>
        <w:t>3</w:t>
      </w:r>
      <w:r w:rsidRPr="00682C12">
        <w:rPr>
          <w:rFonts w:ascii="宋体" w:hAnsi="宋体" w:cs="宋体"/>
          <w:color w:val="000000" w:themeColor="text1"/>
          <w:szCs w:val="21"/>
        </w:rPr>
        <w:t>）</w:t>
      </w:r>
      <w:r w:rsidRPr="00682C12">
        <w:rPr>
          <w:rFonts w:ascii="宋体" w:hAnsi="宋体" w:hint="eastAsia"/>
          <w:color w:val="000000" w:themeColor="text1"/>
          <w:szCs w:val="21"/>
        </w:rPr>
        <w:t>人工、材料单价的确定原则</w:t>
      </w:r>
    </w:p>
    <w:p w14:paraId="3803661A" w14:textId="77777777" w:rsidR="00C01CF7" w:rsidRPr="00682C12" w:rsidRDefault="00351335">
      <w:pPr>
        <w:widowControl/>
        <w:snapToGrid w:val="0"/>
        <w:spacing w:line="400" w:lineRule="exact"/>
        <w:ind w:firstLineChars="174" w:firstLine="365"/>
        <w:jc w:val="left"/>
        <w:rPr>
          <w:rFonts w:ascii="宋体" w:hAnsi="宋体"/>
          <w:color w:val="000000" w:themeColor="text1"/>
          <w:szCs w:val="21"/>
        </w:rPr>
      </w:pPr>
      <w:r w:rsidRPr="00682C12">
        <w:rPr>
          <w:rFonts w:ascii="宋体" w:hAnsi="宋体" w:hint="eastAsia"/>
          <w:color w:val="000000" w:themeColor="text1"/>
          <w:szCs w:val="21"/>
        </w:rPr>
        <w:t>人工、材料单价按投标报价中相同专业的人工、材料单价的低值执行［若投标报价的人工单价高于投标当期《重庆工程造价信息》公布中的人工价格，则按造价信息价格执行（如有区间取中间值）；若投标报价中材料单价高于投标当期《重庆工程造价信息》公布的材料价格，则按造价信息价格执行（如有区间取中间值）］；投标报价中没有的人工单价按照投标当期《重庆工程造价信息》公布的价格执行（如有区间取中间值）；投标报价中没有的材料单价按照投标当期《重庆工程造价信息》公布的材料价格执行（如有区间取中间值），缺项材料由发包人根据市场行情认质核价。（注：《重庆工程造价信息》中网员价或厂商信息价除外）。</w:t>
      </w:r>
    </w:p>
    <w:p w14:paraId="7570BDD9" w14:textId="77777777" w:rsidR="00C01CF7" w:rsidRPr="00682C12" w:rsidRDefault="00351335">
      <w:pPr>
        <w:widowControl/>
        <w:snapToGrid w:val="0"/>
        <w:spacing w:line="400" w:lineRule="exact"/>
        <w:ind w:firstLineChars="174" w:firstLine="365"/>
        <w:jc w:val="left"/>
        <w:rPr>
          <w:rFonts w:ascii="宋体" w:hAnsi="宋体" w:cs="宋体"/>
          <w:color w:val="000000" w:themeColor="text1"/>
          <w:szCs w:val="21"/>
        </w:rPr>
      </w:pPr>
      <w:r w:rsidRPr="00682C12">
        <w:rPr>
          <w:rFonts w:ascii="宋体" w:hAnsi="宋体" w:cs="宋体"/>
          <w:color w:val="000000" w:themeColor="text1"/>
          <w:szCs w:val="21"/>
        </w:rPr>
        <w:t>（</w:t>
      </w:r>
      <w:r w:rsidRPr="00682C12">
        <w:rPr>
          <w:rFonts w:ascii="宋体" w:hAnsi="宋体" w:cs="宋体" w:hint="eastAsia"/>
          <w:color w:val="000000" w:themeColor="text1"/>
          <w:szCs w:val="21"/>
        </w:rPr>
        <w:t>4</w:t>
      </w:r>
      <w:r w:rsidRPr="00682C12">
        <w:rPr>
          <w:rFonts w:ascii="宋体" w:hAnsi="宋体" w:cs="宋体"/>
          <w:color w:val="000000" w:themeColor="text1"/>
          <w:szCs w:val="21"/>
        </w:rPr>
        <w:t>）</w:t>
      </w:r>
      <w:r w:rsidRPr="00682C12">
        <w:rPr>
          <w:rFonts w:ascii="宋体" w:hAnsi="宋体" w:cs="宋体" w:hint="eastAsia"/>
          <w:color w:val="000000" w:themeColor="text1"/>
          <w:szCs w:val="21"/>
        </w:rPr>
        <w:t>管理费和利润按投标报价中相同分部的最低费率执行，高于费用定额标准的，按费用定额执行。</w:t>
      </w:r>
    </w:p>
    <w:p w14:paraId="013015D6" w14:textId="77777777" w:rsidR="00C01CF7" w:rsidRPr="00682C12" w:rsidRDefault="00351335">
      <w:pPr>
        <w:widowControl/>
        <w:snapToGrid w:val="0"/>
        <w:spacing w:line="400" w:lineRule="exact"/>
        <w:ind w:firstLineChars="200" w:firstLine="420"/>
        <w:jc w:val="left"/>
        <w:rPr>
          <w:rFonts w:ascii="宋体" w:hAnsi="宋体"/>
          <w:color w:val="000000" w:themeColor="text1"/>
          <w:szCs w:val="21"/>
        </w:rPr>
      </w:pPr>
      <w:r w:rsidRPr="00682C12">
        <w:rPr>
          <w:rFonts w:ascii="宋体" w:hAnsi="宋体" w:cs="宋体"/>
          <w:color w:val="000000" w:themeColor="text1"/>
          <w:szCs w:val="21"/>
        </w:rPr>
        <w:t>（</w:t>
      </w:r>
      <w:r w:rsidRPr="00682C12">
        <w:rPr>
          <w:rFonts w:ascii="宋体" w:hAnsi="宋体" w:cs="宋体" w:hint="eastAsia"/>
          <w:color w:val="000000" w:themeColor="text1"/>
          <w:szCs w:val="21"/>
        </w:rPr>
        <w:t>5</w:t>
      </w:r>
      <w:r w:rsidRPr="00682C12">
        <w:rPr>
          <w:rFonts w:ascii="宋体" w:hAnsi="宋体" w:cs="宋体"/>
          <w:color w:val="000000" w:themeColor="text1"/>
          <w:szCs w:val="21"/>
        </w:rPr>
        <w:t>）</w:t>
      </w:r>
      <w:r w:rsidRPr="00682C12">
        <w:rPr>
          <w:rFonts w:ascii="宋体" w:hAnsi="宋体" w:cs="宋体" w:hint="eastAsia"/>
          <w:color w:val="000000" w:themeColor="text1"/>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sidRPr="00682C12">
        <w:rPr>
          <w:rFonts w:ascii="宋体" w:hAnsi="宋体" w:cs="宋体"/>
          <w:color w:val="000000" w:themeColor="text1"/>
          <w:szCs w:val="21"/>
        </w:rPr>
        <w:t>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r w:rsidRPr="00682C12">
        <w:rPr>
          <w:rFonts w:ascii="宋体" w:hAnsi="宋体" w:hint="eastAsia"/>
          <w:color w:val="000000" w:themeColor="text1"/>
          <w:kern w:val="0"/>
          <w:szCs w:val="21"/>
        </w:rPr>
        <w:t>。</w:t>
      </w:r>
    </w:p>
    <w:p w14:paraId="2CC26AB7" w14:textId="77777777" w:rsidR="00C01CF7" w:rsidRPr="00682C12" w:rsidRDefault="00351335">
      <w:pPr>
        <w:widowControl/>
        <w:snapToGrid w:val="0"/>
        <w:spacing w:line="400" w:lineRule="exact"/>
        <w:ind w:firstLineChars="174" w:firstLine="365"/>
        <w:jc w:val="left"/>
        <w:rPr>
          <w:rFonts w:ascii="宋体" w:hAnsi="宋体" w:cs="宋体"/>
          <w:color w:val="000000" w:themeColor="text1"/>
          <w:szCs w:val="21"/>
        </w:rPr>
      </w:pPr>
      <w:r w:rsidRPr="00682C12">
        <w:rPr>
          <w:rFonts w:ascii="宋体" w:hAnsi="宋体" w:cs="宋体" w:hint="eastAsia"/>
          <w:color w:val="000000" w:themeColor="text1"/>
          <w:szCs w:val="21"/>
        </w:rPr>
        <w:t>10.4.</w:t>
      </w:r>
      <w:r w:rsidRPr="00682C12">
        <w:rPr>
          <w:rFonts w:ascii="宋体" w:hAnsi="宋体" w:cs="宋体"/>
          <w:color w:val="000000" w:themeColor="text1"/>
          <w:szCs w:val="21"/>
        </w:rPr>
        <w:t>1</w:t>
      </w:r>
      <w:r w:rsidRPr="00682C12">
        <w:rPr>
          <w:rFonts w:ascii="宋体" w:hAnsi="宋体" w:cs="宋体" w:hint="eastAsia"/>
          <w:color w:val="000000" w:themeColor="text1"/>
          <w:szCs w:val="21"/>
        </w:rPr>
        <w:t>.</w:t>
      </w:r>
      <w:r w:rsidRPr="00682C12">
        <w:rPr>
          <w:rFonts w:ascii="宋体" w:hAnsi="宋体" w:cs="宋体"/>
          <w:color w:val="000000" w:themeColor="text1"/>
          <w:szCs w:val="21"/>
        </w:rPr>
        <w:t xml:space="preserve">5 </w:t>
      </w:r>
      <w:r w:rsidRPr="00682C12">
        <w:rPr>
          <w:rFonts w:ascii="宋体" w:hAnsi="宋体" w:cs="宋体" w:hint="eastAsia"/>
          <w:color w:val="000000" w:themeColor="text1"/>
          <w:szCs w:val="21"/>
        </w:rPr>
        <w:t>安全文明施工费按照工程开工时</w:t>
      </w:r>
      <w:r w:rsidRPr="00682C12">
        <w:rPr>
          <w:rFonts w:ascii="宋体" w:hAnsi="宋体" w:hint="eastAsia"/>
          <w:color w:val="000000" w:themeColor="text1"/>
          <w:kern w:val="0"/>
          <w:szCs w:val="21"/>
        </w:rPr>
        <w:t>《重庆市建设工程费用定额》 CQFYDE-2018规定</w:t>
      </w:r>
      <w:r w:rsidRPr="00682C12">
        <w:rPr>
          <w:rFonts w:ascii="宋体" w:hAnsi="宋体" w:hint="eastAsia"/>
          <w:color w:val="000000" w:themeColor="text1"/>
          <w:szCs w:val="21"/>
        </w:rPr>
        <w:t>之合格标准执行。</w:t>
      </w:r>
    </w:p>
    <w:p w14:paraId="3984BC42"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10.4.</w:t>
      </w:r>
      <w:r w:rsidRPr="00682C12">
        <w:rPr>
          <w:rFonts w:ascii="宋体" w:hAnsi="宋体" w:cs="宋体"/>
          <w:color w:val="000000" w:themeColor="text1"/>
          <w:szCs w:val="21"/>
        </w:rPr>
        <w:t>1</w:t>
      </w:r>
      <w:r w:rsidRPr="00682C12">
        <w:rPr>
          <w:rFonts w:ascii="宋体" w:hAnsi="宋体" w:cs="宋体" w:hint="eastAsia"/>
          <w:color w:val="000000" w:themeColor="text1"/>
          <w:szCs w:val="21"/>
        </w:rPr>
        <w:t>.</w:t>
      </w:r>
      <w:r w:rsidRPr="00682C12">
        <w:rPr>
          <w:rFonts w:ascii="宋体" w:hAnsi="宋体" w:cs="宋体"/>
          <w:color w:val="000000" w:themeColor="text1"/>
          <w:szCs w:val="21"/>
        </w:rPr>
        <w:t xml:space="preserve">6 </w:t>
      </w:r>
      <w:r w:rsidRPr="00682C12">
        <w:rPr>
          <w:rFonts w:ascii="宋体" w:hAnsi="宋体" w:cs="宋体" w:hint="eastAsia"/>
          <w:color w:val="000000" w:themeColor="text1"/>
          <w:szCs w:val="21"/>
        </w:rPr>
        <w:t>措施费计价原则：组织措施和技术措施费按结算原则的规定调整。</w:t>
      </w:r>
    </w:p>
    <w:p w14:paraId="343703C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s="宋体" w:hint="eastAsia"/>
          <w:color w:val="000000" w:themeColor="text1"/>
          <w:szCs w:val="21"/>
        </w:rPr>
        <w:t>10.4.</w:t>
      </w:r>
      <w:r w:rsidRPr="00682C12">
        <w:rPr>
          <w:rFonts w:ascii="宋体" w:hAnsi="宋体" w:cs="宋体"/>
          <w:color w:val="000000" w:themeColor="text1"/>
          <w:szCs w:val="21"/>
        </w:rPr>
        <w:t>1</w:t>
      </w:r>
      <w:r w:rsidRPr="00682C12">
        <w:rPr>
          <w:rFonts w:ascii="宋体" w:hAnsi="宋体" w:cs="宋体" w:hint="eastAsia"/>
          <w:color w:val="000000" w:themeColor="text1"/>
          <w:szCs w:val="21"/>
        </w:rPr>
        <w:t>.</w:t>
      </w:r>
      <w:r w:rsidRPr="00682C12">
        <w:rPr>
          <w:rFonts w:ascii="宋体" w:hAnsi="宋体" w:cs="宋体"/>
          <w:color w:val="000000" w:themeColor="text1"/>
          <w:szCs w:val="21"/>
        </w:rPr>
        <w:t>7</w:t>
      </w:r>
      <w:r w:rsidRPr="00682C12">
        <w:rPr>
          <w:rFonts w:ascii="宋体" w:hAnsi="宋体" w:cs="宋体" w:hint="eastAsia"/>
          <w:color w:val="000000" w:themeColor="text1"/>
          <w:szCs w:val="21"/>
        </w:rPr>
        <w:t>如需要认质核价:按照《两江新区水土高新技术产业园建设投资有限公司造价管理办法》执行。</w:t>
      </w:r>
    </w:p>
    <w:p w14:paraId="3D99030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10.7 暂估价</w:t>
      </w:r>
    </w:p>
    <w:p w14:paraId="3216B2B6"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lastRenderedPageBreak/>
        <w:t>10.7</w:t>
      </w:r>
      <w:r w:rsidRPr="00682C12">
        <w:rPr>
          <w:rFonts w:ascii="宋体" w:hAnsi="宋体" w:hint="eastAsia"/>
          <w:color w:val="000000" w:themeColor="text1"/>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14:paraId="2BD2B14E" w14:textId="77777777" w:rsidR="00C01CF7" w:rsidRPr="00682C12" w:rsidRDefault="00351335">
      <w:pPr>
        <w:widowControl/>
        <w:adjustRightInd w:val="0"/>
        <w:snapToGrid w:val="0"/>
        <w:spacing w:line="400" w:lineRule="exact"/>
        <w:ind w:firstLineChars="200" w:firstLine="420"/>
        <w:jc w:val="left"/>
        <w:rPr>
          <w:rFonts w:ascii="宋体" w:hAnsi="宋体"/>
          <w:b/>
          <w:color w:val="000000" w:themeColor="text1"/>
          <w:szCs w:val="21"/>
        </w:rPr>
      </w:pPr>
      <w:r w:rsidRPr="00682C12">
        <w:rPr>
          <w:rFonts w:ascii="宋体" w:hAnsi="宋体"/>
          <w:color w:val="000000" w:themeColor="text1"/>
          <w:szCs w:val="21"/>
        </w:rPr>
        <w:t>10.7</w:t>
      </w:r>
      <w:r w:rsidRPr="00682C12">
        <w:rPr>
          <w:rFonts w:ascii="宋体" w:hAnsi="宋体" w:hint="eastAsia"/>
          <w:color w:val="000000" w:themeColor="text1"/>
          <w:szCs w:val="21"/>
        </w:rPr>
        <w:t>.2 不属于依法必须招标的暂估价工程最终价格的估价：按本专用条款第10.4款进行估价。</w:t>
      </w:r>
    </w:p>
    <w:p w14:paraId="4CE8D839" w14:textId="77777777" w:rsidR="00C01CF7" w:rsidRPr="00682C12" w:rsidRDefault="00351335">
      <w:pPr>
        <w:widowControl/>
        <w:spacing w:line="400" w:lineRule="exact"/>
        <w:ind w:firstLineChars="200" w:firstLine="422"/>
        <w:jc w:val="left"/>
        <w:rPr>
          <w:rFonts w:ascii="宋体" w:hAnsi="宋体"/>
          <w:b/>
          <w:color w:val="000000" w:themeColor="text1"/>
          <w:szCs w:val="21"/>
        </w:rPr>
      </w:pPr>
      <w:r w:rsidRPr="00682C12">
        <w:rPr>
          <w:rFonts w:ascii="宋体" w:hAnsi="宋体"/>
          <w:b/>
          <w:color w:val="000000" w:themeColor="text1"/>
          <w:szCs w:val="21"/>
        </w:rPr>
        <w:t>10.8 暂列金额</w:t>
      </w:r>
    </w:p>
    <w:p w14:paraId="1BBBE936" w14:textId="77777777" w:rsidR="00C01CF7" w:rsidRPr="00682C12" w:rsidRDefault="00351335">
      <w:pPr>
        <w:widowControl/>
        <w:autoSpaceDE w:val="0"/>
        <w:autoSpaceDN w:val="0"/>
        <w:adjustRightInd w:val="0"/>
        <w:spacing w:line="400" w:lineRule="exact"/>
        <w:ind w:firstLineChars="200" w:firstLine="420"/>
        <w:jc w:val="left"/>
        <w:rPr>
          <w:rFonts w:ascii="宋体" w:hAnsi="宋体"/>
          <w:color w:val="000000" w:themeColor="text1"/>
          <w:szCs w:val="21"/>
          <w:u w:val="single"/>
        </w:rPr>
      </w:pPr>
      <w:r w:rsidRPr="00682C12">
        <w:rPr>
          <w:rFonts w:ascii="宋体" w:hAnsi="宋体" w:hint="eastAsia"/>
          <w:color w:val="000000" w:themeColor="text1"/>
          <w:kern w:val="0"/>
          <w:szCs w:val="21"/>
        </w:rPr>
        <w:t>合同当事人关于暂列金额使用的约定：</w:t>
      </w:r>
      <w:r w:rsidRPr="00682C12">
        <w:rPr>
          <w:rFonts w:ascii="宋体" w:hAnsi="宋体" w:hint="eastAsia"/>
          <w:color w:val="000000" w:themeColor="text1"/>
          <w:kern w:val="0"/>
          <w:szCs w:val="21"/>
          <w:u w:val="single"/>
        </w:rPr>
        <w:t>按发包人要求执行</w:t>
      </w:r>
      <w:r w:rsidRPr="00682C12">
        <w:rPr>
          <w:rFonts w:ascii="宋体" w:hAnsi="宋体" w:hint="eastAsia"/>
          <w:color w:val="000000" w:themeColor="text1"/>
          <w:kern w:val="0"/>
          <w:szCs w:val="21"/>
        </w:rPr>
        <w:t>。</w:t>
      </w:r>
    </w:p>
    <w:p w14:paraId="12EE82AE" w14:textId="77777777" w:rsidR="00C01CF7" w:rsidRPr="00682C12" w:rsidRDefault="00351335">
      <w:pPr>
        <w:widowControl/>
        <w:autoSpaceDE w:val="0"/>
        <w:autoSpaceDN w:val="0"/>
        <w:adjustRightInd w:val="0"/>
        <w:spacing w:line="400" w:lineRule="exact"/>
        <w:ind w:firstLineChars="200" w:firstLine="422"/>
        <w:outlineLvl w:val="3"/>
        <w:rPr>
          <w:rFonts w:ascii="宋体" w:hAnsi="宋体"/>
          <w:b/>
          <w:color w:val="000000" w:themeColor="text1"/>
          <w:szCs w:val="21"/>
        </w:rPr>
      </w:pPr>
      <w:r w:rsidRPr="00682C12">
        <w:rPr>
          <w:rFonts w:ascii="宋体" w:hAnsi="宋体"/>
          <w:b/>
          <w:color w:val="000000" w:themeColor="text1"/>
          <w:szCs w:val="21"/>
        </w:rPr>
        <w:t>11. 价格调整</w:t>
      </w:r>
    </w:p>
    <w:p w14:paraId="6317FA51"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11.1 市场价格波动引起的调整</w:t>
      </w:r>
    </w:p>
    <w:p w14:paraId="29EADC9B"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调整范围：针对合同工期一年及以上项目的商品砼、钢材、</w:t>
      </w:r>
      <w:r w:rsidRPr="00682C12">
        <w:rPr>
          <w:rFonts w:ascii="宋体" w:hAnsi="宋体"/>
          <w:color w:val="000000" w:themeColor="text1"/>
          <w:szCs w:val="21"/>
        </w:rPr>
        <w:t>预拌砂浆、</w:t>
      </w:r>
      <w:r w:rsidRPr="00682C12">
        <w:rPr>
          <w:rFonts w:ascii="宋体" w:hAnsi="宋体" w:hint="eastAsia"/>
          <w:color w:val="000000" w:themeColor="text1"/>
          <w:szCs w:val="21"/>
        </w:rPr>
        <w:t>沥青砼</w:t>
      </w:r>
      <w:r w:rsidRPr="00682C12">
        <w:rPr>
          <w:rFonts w:ascii="宋体" w:hAnsi="宋体"/>
          <w:color w:val="000000" w:themeColor="text1"/>
          <w:szCs w:val="21"/>
        </w:rPr>
        <w:t>、</w:t>
      </w:r>
      <w:r w:rsidRPr="00682C12">
        <w:rPr>
          <w:rFonts w:ascii="宋体" w:hAnsi="宋体" w:hint="eastAsia"/>
          <w:color w:val="000000" w:themeColor="text1"/>
          <w:szCs w:val="21"/>
        </w:rPr>
        <w:t>水稳层</w:t>
      </w:r>
      <w:r w:rsidRPr="00682C12">
        <w:rPr>
          <w:rFonts w:ascii="宋体" w:hAnsi="宋体"/>
          <w:color w:val="000000" w:themeColor="text1"/>
          <w:szCs w:val="21"/>
        </w:rPr>
        <w:t>、水泥、砂、石子</w:t>
      </w:r>
      <w:r w:rsidRPr="00682C12">
        <w:rPr>
          <w:rFonts w:ascii="宋体" w:hAnsi="宋体" w:hint="eastAsia"/>
          <w:color w:val="000000" w:themeColor="text1"/>
          <w:szCs w:val="21"/>
        </w:rPr>
        <w:t>。</w:t>
      </w:r>
    </w:p>
    <w:p w14:paraId="321DDE5B"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物价波动引起的价格调整方法：</w:t>
      </w:r>
      <w:r w:rsidRPr="00682C12">
        <w:rPr>
          <w:rFonts w:ascii="宋体" w:hAnsi="宋体" w:hint="eastAsia"/>
          <w:color w:val="000000" w:themeColor="text1"/>
          <w:szCs w:val="21"/>
          <w:u w:val="single"/>
        </w:rPr>
        <w:t>按本合同11.2要求调整。</w:t>
      </w:r>
    </w:p>
    <w:p w14:paraId="3EE81DCE"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风险费用的计算方法：综合考虑在投标报价中。</w:t>
      </w:r>
    </w:p>
    <w:p w14:paraId="69CC2C05"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u w:val="single"/>
        </w:rPr>
      </w:pPr>
      <w:r w:rsidRPr="00682C12">
        <w:rPr>
          <w:rFonts w:ascii="宋体" w:hAnsi="宋体" w:hint="eastAsia"/>
          <w:color w:val="000000" w:themeColor="text1"/>
          <w:szCs w:val="21"/>
        </w:rPr>
        <w:t>11.2价差调整</w:t>
      </w:r>
      <w:r w:rsidRPr="00682C12">
        <w:rPr>
          <w:rFonts w:ascii="宋体" w:hAnsi="宋体" w:hint="eastAsia"/>
          <w:color w:val="000000" w:themeColor="text1"/>
          <w:szCs w:val="21"/>
          <w:u w:val="single"/>
        </w:rPr>
        <w:t xml:space="preserve"> 用算术平均法进行调差 </w:t>
      </w:r>
    </w:p>
    <w:p w14:paraId="58C1A0E5"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1)基准价格A：以开标之日前15日历天对应的月份《重庆工程造价信息》公布的商品砼、钢材、</w:t>
      </w:r>
      <w:r w:rsidRPr="00682C12">
        <w:rPr>
          <w:rFonts w:ascii="宋体" w:hAnsi="宋体"/>
          <w:color w:val="000000" w:themeColor="text1"/>
          <w:szCs w:val="21"/>
        </w:rPr>
        <w:t>预拌砂浆、</w:t>
      </w:r>
      <w:r w:rsidRPr="00682C12">
        <w:rPr>
          <w:rFonts w:ascii="宋体" w:hAnsi="宋体" w:hint="eastAsia"/>
          <w:color w:val="000000" w:themeColor="text1"/>
          <w:szCs w:val="21"/>
        </w:rPr>
        <w:t>沥青砼</w:t>
      </w:r>
      <w:r w:rsidRPr="00682C12">
        <w:rPr>
          <w:rFonts w:ascii="宋体" w:hAnsi="宋体"/>
          <w:color w:val="000000" w:themeColor="text1"/>
          <w:szCs w:val="21"/>
        </w:rPr>
        <w:t>、</w:t>
      </w:r>
      <w:r w:rsidRPr="00682C12">
        <w:rPr>
          <w:rFonts w:ascii="宋体" w:hAnsi="宋体" w:hint="eastAsia"/>
          <w:color w:val="000000" w:themeColor="text1"/>
          <w:szCs w:val="21"/>
        </w:rPr>
        <w:t>水稳层</w:t>
      </w:r>
      <w:r w:rsidRPr="00682C12">
        <w:rPr>
          <w:rFonts w:ascii="宋体" w:hAnsi="宋体"/>
          <w:color w:val="000000" w:themeColor="text1"/>
          <w:szCs w:val="21"/>
        </w:rPr>
        <w:t>、水泥、砂、石子</w:t>
      </w:r>
      <w:r w:rsidRPr="00682C12">
        <w:rPr>
          <w:rFonts w:ascii="宋体" w:hAnsi="宋体" w:hint="eastAsia"/>
          <w:color w:val="000000" w:themeColor="text1"/>
          <w:szCs w:val="21"/>
        </w:rPr>
        <w:t>单价作为调差基准价。</w:t>
      </w:r>
    </w:p>
    <w:p w14:paraId="17464C4F"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2)算术平均价格B：以工程开工到主体结构完工的所有月份的《重庆工程造价信息》公布价，计算出商品砼、钢材、</w:t>
      </w:r>
      <w:r w:rsidRPr="00682C12">
        <w:rPr>
          <w:rFonts w:ascii="宋体" w:hAnsi="宋体"/>
          <w:color w:val="000000" w:themeColor="text1"/>
          <w:szCs w:val="21"/>
        </w:rPr>
        <w:t>预拌砂浆、</w:t>
      </w:r>
      <w:r w:rsidRPr="00682C12">
        <w:rPr>
          <w:rFonts w:ascii="宋体" w:hAnsi="宋体" w:hint="eastAsia"/>
          <w:color w:val="000000" w:themeColor="text1"/>
          <w:szCs w:val="21"/>
        </w:rPr>
        <w:t>沥青砼</w:t>
      </w:r>
      <w:r w:rsidRPr="00682C12">
        <w:rPr>
          <w:rFonts w:ascii="宋体" w:hAnsi="宋体"/>
          <w:color w:val="000000" w:themeColor="text1"/>
          <w:szCs w:val="21"/>
        </w:rPr>
        <w:t>、</w:t>
      </w:r>
      <w:r w:rsidRPr="00682C12">
        <w:rPr>
          <w:rFonts w:ascii="宋体" w:hAnsi="宋体" w:hint="eastAsia"/>
          <w:color w:val="000000" w:themeColor="text1"/>
          <w:szCs w:val="21"/>
        </w:rPr>
        <w:t>水稳层</w:t>
      </w:r>
      <w:r w:rsidRPr="00682C12">
        <w:rPr>
          <w:rFonts w:ascii="宋体" w:hAnsi="宋体"/>
          <w:color w:val="000000" w:themeColor="text1"/>
          <w:szCs w:val="21"/>
        </w:rPr>
        <w:t>、水泥、砂、石子</w:t>
      </w:r>
      <w:r w:rsidRPr="00682C12">
        <w:rPr>
          <w:rFonts w:ascii="宋体" w:hAnsi="宋体" w:hint="eastAsia"/>
          <w:color w:val="000000" w:themeColor="text1"/>
          <w:szCs w:val="21"/>
        </w:rPr>
        <w:t>的算术平均价。</w:t>
      </w:r>
    </w:p>
    <w:p w14:paraId="7EEA2160"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3)调差总量C：经业主和监理确认的竣工图及相关经济签证计算出工程量，按规定</w:t>
      </w:r>
      <w:r w:rsidRPr="00682C12">
        <w:rPr>
          <w:rFonts w:ascii="宋体" w:hAnsi="宋体"/>
          <w:color w:val="000000" w:themeColor="text1"/>
          <w:szCs w:val="21"/>
        </w:rPr>
        <w:t>的</w:t>
      </w:r>
      <w:r w:rsidRPr="00682C12">
        <w:rPr>
          <w:rFonts w:ascii="宋体" w:hAnsi="宋体" w:hint="eastAsia"/>
          <w:color w:val="000000" w:themeColor="text1"/>
          <w:szCs w:val="21"/>
        </w:rPr>
        <w:t>定额消耗量作为调差总量，</w:t>
      </w:r>
      <w:r w:rsidRPr="00682C12">
        <w:rPr>
          <w:rFonts w:ascii="宋体" w:hAnsi="宋体"/>
          <w:color w:val="000000" w:themeColor="text1"/>
          <w:szCs w:val="21"/>
        </w:rPr>
        <w:t>原则上</w:t>
      </w:r>
      <w:r w:rsidRPr="00682C12">
        <w:rPr>
          <w:rFonts w:ascii="宋体" w:hAnsi="宋体" w:hint="eastAsia"/>
          <w:color w:val="000000" w:themeColor="text1"/>
          <w:szCs w:val="21"/>
        </w:rPr>
        <w:t>以</w:t>
      </w:r>
      <w:r w:rsidRPr="00682C12">
        <w:rPr>
          <w:rFonts w:ascii="宋体" w:hAnsi="宋体"/>
          <w:color w:val="000000" w:themeColor="text1"/>
          <w:szCs w:val="21"/>
        </w:rPr>
        <w:t>定额消耗量为准，若中</w:t>
      </w:r>
      <w:r w:rsidRPr="00682C12">
        <w:rPr>
          <w:rFonts w:ascii="宋体" w:hAnsi="宋体" w:hint="eastAsia"/>
          <w:color w:val="000000" w:themeColor="text1"/>
          <w:szCs w:val="21"/>
        </w:rPr>
        <w:t>选</w:t>
      </w:r>
      <w:r w:rsidRPr="00682C12">
        <w:rPr>
          <w:rFonts w:ascii="宋体" w:hAnsi="宋体"/>
          <w:color w:val="000000" w:themeColor="text1"/>
          <w:szCs w:val="21"/>
        </w:rPr>
        <w:t>消耗量低于定额消耗量，以中</w:t>
      </w:r>
      <w:r w:rsidRPr="00682C12">
        <w:rPr>
          <w:rFonts w:ascii="宋体" w:hAnsi="宋体" w:hint="eastAsia"/>
          <w:color w:val="000000" w:themeColor="text1"/>
          <w:szCs w:val="21"/>
        </w:rPr>
        <w:t>选</w:t>
      </w:r>
      <w:r w:rsidRPr="00682C12">
        <w:rPr>
          <w:rFonts w:ascii="宋体" w:hAnsi="宋体"/>
          <w:color w:val="000000" w:themeColor="text1"/>
          <w:szCs w:val="21"/>
        </w:rPr>
        <w:t>消耗量为准。</w:t>
      </w:r>
    </w:p>
    <w:p w14:paraId="770F664B"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4)调差金额D：算术平均价与基准价相比涨跌在±5%以内的,不予调差；算术平均价与基准价相比涨跌超过±5%的，其超出部分计算调差费用。具体调差公式如下：</w:t>
      </w:r>
    </w:p>
    <w:p w14:paraId="24D4465B"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若B/A＞1.05，则D=（B-A×1.05）×C；</w:t>
      </w:r>
    </w:p>
    <w:p w14:paraId="7E9BD551"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若B/A＜0.95，则D=（A×0.95-B）×C。</w:t>
      </w:r>
    </w:p>
    <w:p w14:paraId="3B537079" w14:textId="77777777" w:rsidR="00C01CF7" w:rsidRPr="00682C12" w:rsidRDefault="00351335">
      <w:pPr>
        <w:widowControl/>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该调差金额除税金外不再计取任何费用。在结算时一次性调整。</w:t>
      </w:r>
    </w:p>
    <w:p w14:paraId="0B0EA91A"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r w:rsidRPr="00682C12">
        <w:rPr>
          <w:rFonts w:ascii="宋体" w:hAnsi="宋体"/>
          <w:b/>
          <w:color w:val="000000" w:themeColor="text1"/>
          <w:szCs w:val="21"/>
        </w:rPr>
        <w:t>12. 合同价格、计量与支付</w:t>
      </w:r>
    </w:p>
    <w:p w14:paraId="4C7A0770" w14:textId="77777777" w:rsidR="00C01CF7" w:rsidRPr="00682C12" w:rsidRDefault="00351335">
      <w:pPr>
        <w:widowControl/>
        <w:spacing w:line="400" w:lineRule="exact"/>
        <w:ind w:firstLineChars="200" w:firstLine="422"/>
        <w:jc w:val="left"/>
        <w:rPr>
          <w:rFonts w:ascii="宋体" w:hAnsi="宋体"/>
          <w:b/>
          <w:color w:val="000000" w:themeColor="text1"/>
          <w:szCs w:val="21"/>
        </w:rPr>
      </w:pPr>
      <w:r w:rsidRPr="00682C12">
        <w:rPr>
          <w:rFonts w:ascii="宋体" w:hAnsi="宋体"/>
          <w:b/>
          <w:color w:val="000000" w:themeColor="text1"/>
          <w:szCs w:val="21"/>
        </w:rPr>
        <w:t>12.1 合同价格形式</w:t>
      </w:r>
    </w:p>
    <w:p w14:paraId="007C27F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1、单价合同。</w:t>
      </w:r>
    </w:p>
    <w:p w14:paraId="3616AF49"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综合单价包含的风险范围：</w:t>
      </w:r>
      <w:r w:rsidRPr="00682C12">
        <w:rPr>
          <w:rFonts w:ascii="宋体" w:hAnsi="宋体" w:hint="eastAsia"/>
          <w:color w:val="000000" w:themeColor="text1"/>
          <w:szCs w:val="21"/>
          <w:u w:val="single"/>
        </w:rPr>
        <w:t xml:space="preserve">  \  </w:t>
      </w:r>
      <w:r w:rsidRPr="00682C12">
        <w:rPr>
          <w:rFonts w:ascii="宋体" w:hAnsi="宋体"/>
          <w:color w:val="000000" w:themeColor="text1"/>
          <w:szCs w:val="21"/>
        </w:rPr>
        <w:t>。</w:t>
      </w:r>
    </w:p>
    <w:p w14:paraId="1F4F5AF7"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风险费用的计算方法：</w:t>
      </w:r>
      <w:r w:rsidRPr="00682C12">
        <w:rPr>
          <w:rFonts w:ascii="宋体" w:hAnsi="宋体"/>
          <w:color w:val="000000" w:themeColor="text1"/>
          <w:szCs w:val="21"/>
          <w:u w:val="single"/>
        </w:rPr>
        <w:t>\</w:t>
      </w:r>
      <w:r w:rsidRPr="00682C12">
        <w:rPr>
          <w:rFonts w:ascii="宋体" w:hAnsi="宋体"/>
          <w:color w:val="000000" w:themeColor="text1"/>
          <w:szCs w:val="21"/>
        </w:rPr>
        <w:t>。</w:t>
      </w:r>
    </w:p>
    <w:p w14:paraId="426173B2"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风险范围以外合同价格的调整方法：</w:t>
      </w:r>
      <w:r w:rsidRPr="00682C12">
        <w:rPr>
          <w:rFonts w:ascii="宋体" w:hAnsi="宋体" w:hint="eastAsia"/>
          <w:color w:val="000000" w:themeColor="text1"/>
          <w:szCs w:val="21"/>
          <w:u w:val="single"/>
        </w:rPr>
        <w:t xml:space="preserve">  \  </w:t>
      </w:r>
      <w:r w:rsidRPr="00682C12">
        <w:rPr>
          <w:rFonts w:ascii="宋体" w:hAnsi="宋体"/>
          <w:color w:val="000000" w:themeColor="text1"/>
          <w:szCs w:val="21"/>
        </w:rPr>
        <w:t>。</w:t>
      </w:r>
    </w:p>
    <w:p w14:paraId="2FA055D2"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2、总价合同。</w:t>
      </w:r>
    </w:p>
    <w:p w14:paraId="3509312E"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总价包含的风险范围：</w:t>
      </w:r>
      <w:r w:rsidRPr="00682C12">
        <w:rPr>
          <w:rFonts w:ascii="宋体" w:hAnsi="宋体"/>
          <w:color w:val="000000" w:themeColor="text1"/>
          <w:szCs w:val="21"/>
          <w:u w:val="single"/>
        </w:rPr>
        <w:t>\</w:t>
      </w:r>
      <w:r w:rsidRPr="00682C12">
        <w:rPr>
          <w:rFonts w:ascii="宋体" w:hAnsi="宋体"/>
          <w:color w:val="000000" w:themeColor="text1"/>
          <w:szCs w:val="21"/>
        </w:rPr>
        <w:t>。</w:t>
      </w:r>
    </w:p>
    <w:p w14:paraId="3CB08E06"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风险费用的计算方法：</w:t>
      </w:r>
      <w:r w:rsidRPr="00682C12">
        <w:rPr>
          <w:rFonts w:ascii="宋体" w:hAnsi="宋体"/>
          <w:color w:val="000000" w:themeColor="text1"/>
          <w:szCs w:val="21"/>
          <w:u w:val="single"/>
        </w:rPr>
        <w:t>\</w:t>
      </w:r>
      <w:r w:rsidRPr="00682C12">
        <w:rPr>
          <w:rFonts w:ascii="宋体" w:hAnsi="宋体"/>
          <w:color w:val="000000" w:themeColor="text1"/>
          <w:szCs w:val="21"/>
        </w:rPr>
        <w:t>。</w:t>
      </w:r>
    </w:p>
    <w:p w14:paraId="5C454DA0"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风险范围以外合同价格的调整方法：</w:t>
      </w:r>
      <w:r w:rsidRPr="00682C12">
        <w:rPr>
          <w:rFonts w:ascii="宋体" w:hAnsi="宋体" w:hint="eastAsia"/>
          <w:color w:val="000000" w:themeColor="text1"/>
          <w:szCs w:val="21"/>
          <w:u w:val="single"/>
        </w:rPr>
        <w:t xml:space="preserve">  \  </w:t>
      </w:r>
      <w:r w:rsidRPr="00682C12">
        <w:rPr>
          <w:rFonts w:ascii="宋体" w:hAnsi="宋体"/>
          <w:color w:val="000000" w:themeColor="text1"/>
          <w:szCs w:val="21"/>
        </w:rPr>
        <w:t>。</w:t>
      </w:r>
    </w:p>
    <w:p w14:paraId="69BFDDF8"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3、其他价格方式：</w:t>
      </w:r>
      <w:r w:rsidRPr="00682C12">
        <w:rPr>
          <w:rFonts w:ascii="宋体" w:hAnsi="宋体" w:hint="eastAsia"/>
          <w:color w:val="000000" w:themeColor="text1"/>
          <w:szCs w:val="21"/>
          <w:u w:val="single"/>
        </w:rPr>
        <w:t xml:space="preserve">  \  </w:t>
      </w:r>
      <w:r w:rsidRPr="00682C12">
        <w:rPr>
          <w:rFonts w:ascii="宋体" w:hAnsi="宋体"/>
          <w:color w:val="000000" w:themeColor="text1"/>
          <w:szCs w:val="21"/>
        </w:rPr>
        <w:t>。</w:t>
      </w:r>
    </w:p>
    <w:p w14:paraId="00B3740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12.2 预付款</w:t>
      </w:r>
    </w:p>
    <w:p w14:paraId="7F77BAF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lastRenderedPageBreak/>
        <w:t>12.2.1 预付款的支付</w:t>
      </w:r>
    </w:p>
    <w:p w14:paraId="2F4D527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预付款支付比例或金额：</w:t>
      </w:r>
      <w:r w:rsidRPr="00682C12">
        <w:rPr>
          <w:rFonts w:ascii="宋体" w:hAnsi="宋体" w:hint="eastAsia"/>
          <w:color w:val="000000" w:themeColor="text1"/>
          <w:szCs w:val="21"/>
          <w:u w:val="single"/>
        </w:rPr>
        <w:t>本项目不采用</w:t>
      </w:r>
      <w:r w:rsidRPr="00682C12">
        <w:rPr>
          <w:rFonts w:ascii="宋体" w:hAnsi="宋体"/>
          <w:color w:val="000000" w:themeColor="text1"/>
          <w:szCs w:val="21"/>
        </w:rPr>
        <w:t>。</w:t>
      </w:r>
    </w:p>
    <w:p w14:paraId="446109B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预付款支付期限：</w:t>
      </w:r>
      <w:r w:rsidRPr="00682C12">
        <w:rPr>
          <w:rFonts w:ascii="宋体" w:hAnsi="宋体" w:hint="eastAsia"/>
          <w:color w:val="000000" w:themeColor="text1"/>
          <w:szCs w:val="21"/>
          <w:u w:val="single"/>
        </w:rPr>
        <w:t>本项目不采用</w:t>
      </w:r>
      <w:r w:rsidRPr="00682C12">
        <w:rPr>
          <w:rFonts w:ascii="宋体" w:hAnsi="宋体"/>
          <w:color w:val="000000" w:themeColor="text1"/>
          <w:szCs w:val="21"/>
        </w:rPr>
        <w:t>。</w:t>
      </w:r>
    </w:p>
    <w:p w14:paraId="59BEF963"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预付款扣回的方式：</w:t>
      </w:r>
      <w:r w:rsidRPr="00682C12">
        <w:rPr>
          <w:rFonts w:ascii="宋体" w:hAnsi="宋体" w:hint="eastAsia"/>
          <w:color w:val="000000" w:themeColor="text1"/>
          <w:szCs w:val="21"/>
          <w:u w:val="single"/>
        </w:rPr>
        <w:t>本项目不采用</w:t>
      </w:r>
      <w:r w:rsidRPr="00682C12">
        <w:rPr>
          <w:rFonts w:ascii="宋体" w:hAnsi="宋体"/>
          <w:color w:val="000000" w:themeColor="text1"/>
          <w:szCs w:val="21"/>
        </w:rPr>
        <w:t>。</w:t>
      </w:r>
    </w:p>
    <w:p w14:paraId="0E723C7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12.2.2 预付款担保</w:t>
      </w:r>
    </w:p>
    <w:p w14:paraId="4F871BA4"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承包人提交预付款担保的期限</w:t>
      </w:r>
      <w:r w:rsidRPr="00682C12">
        <w:rPr>
          <w:rFonts w:ascii="宋体" w:hAnsi="宋体"/>
          <w:color w:val="000000" w:themeColor="text1"/>
          <w:szCs w:val="21"/>
          <w:u w:val="single"/>
        </w:rPr>
        <w:t>：</w:t>
      </w:r>
      <w:r w:rsidRPr="00682C12">
        <w:rPr>
          <w:rFonts w:ascii="宋体" w:hAnsi="宋体" w:hint="eastAsia"/>
          <w:color w:val="000000" w:themeColor="text1"/>
          <w:szCs w:val="21"/>
          <w:u w:val="single"/>
        </w:rPr>
        <w:t xml:space="preserve">无   </w:t>
      </w:r>
      <w:r w:rsidRPr="00682C12">
        <w:rPr>
          <w:rFonts w:ascii="宋体" w:hAnsi="宋体"/>
          <w:color w:val="000000" w:themeColor="text1"/>
          <w:szCs w:val="21"/>
        </w:rPr>
        <w:t>。</w:t>
      </w:r>
    </w:p>
    <w:p w14:paraId="0D3C3E12"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szCs w:val="21"/>
        </w:rPr>
        <w:t>预付款担保的形式为：</w:t>
      </w:r>
      <w:r w:rsidRPr="00682C12">
        <w:rPr>
          <w:rFonts w:ascii="宋体" w:hAnsi="宋体" w:hint="eastAsia"/>
          <w:color w:val="000000" w:themeColor="text1"/>
          <w:szCs w:val="21"/>
          <w:u w:val="single"/>
        </w:rPr>
        <w:t xml:space="preserve"> 无   </w:t>
      </w:r>
      <w:r w:rsidRPr="00682C12">
        <w:rPr>
          <w:rFonts w:ascii="宋体" w:hAnsi="宋体"/>
          <w:color w:val="000000" w:themeColor="text1"/>
          <w:szCs w:val="21"/>
        </w:rPr>
        <w:t>。</w:t>
      </w:r>
    </w:p>
    <w:p w14:paraId="5B25E3B2"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12.3 计量</w:t>
      </w:r>
    </w:p>
    <w:p w14:paraId="579D157B"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12.3.1 计量原则</w:t>
      </w:r>
    </w:p>
    <w:p w14:paraId="404DE62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s="宋体" w:hint="eastAsia"/>
          <w:color w:val="000000" w:themeColor="text1"/>
          <w:szCs w:val="21"/>
        </w:rPr>
        <w:t>按《建设工程工程量清单计价规范》（</w:t>
      </w:r>
      <w:r w:rsidRPr="00682C12">
        <w:rPr>
          <w:rFonts w:ascii="宋体" w:hAnsi="宋体" w:cs="宋体"/>
          <w:color w:val="000000" w:themeColor="text1"/>
          <w:szCs w:val="21"/>
        </w:rPr>
        <w:t>GB50500-2013</w:t>
      </w:r>
      <w:r w:rsidRPr="00682C12">
        <w:rPr>
          <w:rFonts w:ascii="宋体" w:hAnsi="宋体" w:cs="宋体" w:hint="eastAsia"/>
          <w:color w:val="000000" w:themeColor="text1"/>
          <w:szCs w:val="21"/>
        </w:rPr>
        <w:t>）、《重庆市建设工程工程量清单计价规则》（</w:t>
      </w:r>
      <w:r w:rsidRPr="00682C12">
        <w:rPr>
          <w:rFonts w:ascii="宋体" w:hAnsi="宋体" w:cs="宋体"/>
          <w:color w:val="000000" w:themeColor="text1"/>
          <w:szCs w:val="21"/>
        </w:rPr>
        <w:t>CQ</w:t>
      </w:r>
      <w:r w:rsidRPr="00682C12">
        <w:rPr>
          <w:rFonts w:ascii="宋体" w:hAnsi="宋体" w:cs="宋体" w:hint="eastAsia"/>
          <w:color w:val="000000" w:themeColor="text1"/>
          <w:szCs w:val="21"/>
        </w:rPr>
        <w:t>JJ</w:t>
      </w:r>
      <w:r w:rsidRPr="00682C12">
        <w:rPr>
          <w:rFonts w:ascii="宋体" w:hAnsi="宋体" w:cs="宋体"/>
          <w:color w:val="000000" w:themeColor="text1"/>
          <w:szCs w:val="21"/>
        </w:rPr>
        <w:t>GZ-2013</w:t>
      </w:r>
      <w:r w:rsidRPr="00682C12">
        <w:rPr>
          <w:rFonts w:ascii="宋体" w:hAnsi="宋体" w:cs="宋体" w:hint="eastAsia"/>
          <w:color w:val="000000" w:themeColor="text1"/>
          <w:szCs w:val="21"/>
        </w:rPr>
        <w:t>）、《重庆市建设工程工程量计算规则》（</w:t>
      </w:r>
      <w:r w:rsidRPr="00682C12">
        <w:rPr>
          <w:rFonts w:ascii="宋体" w:hAnsi="宋体" w:cs="宋体"/>
          <w:color w:val="000000" w:themeColor="text1"/>
          <w:szCs w:val="21"/>
        </w:rPr>
        <w:t>CQJLGZ-2013</w:t>
      </w:r>
      <w:r w:rsidRPr="00682C12">
        <w:rPr>
          <w:rFonts w:ascii="宋体" w:hAnsi="宋体" w:cs="宋体" w:hint="eastAsia"/>
          <w:color w:val="000000" w:themeColor="text1"/>
          <w:szCs w:val="21"/>
        </w:rPr>
        <w:t>）计量。</w:t>
      </w:r>
    </w:p>
    <w:p w14:paraId="0783312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12.3.2 计量周期</w:t>
      </w:r>
    </w:p>
    <w:p w14:paraId="4F023801"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关于计量周期的约定：</w:t>
      </w:r>
      <w:r w:rsidRPr="00682C12">
        <w:rPr>
          <w:rFonts w:ascii="宋体" w:hAnsi="宋体" w:hint="eastAsia"/>
          <w:color w:val="000000" w:themeColor="text1"/>
          <w:szCs w:val="21"/>
          <w:u w:val="single"/>
        </w:rPr>
        <w:t>单价子目按月计量。</w:t>
      </w:r>
    </w:p>
    <w:p w14:paraId="232B621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12.4 工程进度款支付</w:t>
      </w:r>
    </w:p>
    <w:p w14:paraId="525F037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12.4.2进度付款申请单</w:t>
      </w:r>
    </w:p>
    <w:p w14:paraId="2215CB46"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 xml:space="preserve">　　进度付款申请单的份数：</w:t>
      </w:r>
      <w:r w:rsidRPr="00682C12">
        <w:rPr>
          <w:rFonts w:ascii="宋体" w:hAnsi="宋体" w:hint="eastAsia"/>
          <w:color w:val="000000" w:themeColor="text1"/>
          <w:szCs w:val="21"/>
          <w:u w:val="single"/>
        </w:rPr>
        <w:t>四份</w:t>
      </w:r>
      <w:r w:rsidRPr="00682C12">
        <w:rPr>
          <w:rFonts w:ascii="宋体" w:hAnsi="宋体" w:hint="eastAsia"/>
          <w:color w:val="000000" w:themeColor="text1"/>
          <w:szCs w:val="21"/>
        </w:rPr>
        <w:t>。</w:t>
      </w:r>
    </w:p>
    <w:p w14:paraId="3923EF62"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 xml:space="preserve">　　进度付款申请单的内容：按发包人提供的进度付款申请单内容填写。</w:t>
      </w:r>
    </w:p>
    <w:p w14:paraId="32A349DC"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12.4.4进度付款审核和支付时间</w:t>
      </w:r>
    </w:p>
    <w:p w14:paraId="3D554CC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12.4.4.1安全文明施工费：</w:t>
      </w:r>
      <w:r w:rsidRPr="00682C12">
        <w:rPr>
          <w:rFonts w:ascii="宋体" w:hAnsi="宋体"/>
          <w:color w:val="000000" w:themeColor="text1"/>
          <w:szCs w:val="21"/>
        </w:rPr>
        <w:t xml:space="preserve"> 关于安全文明施工费支付比例和支付期限的约定：</w:t>
      </w:r>
      <w:r w:rsidRPr="00682C12">
        <w:rPr>
          <w:rFonts w:ascii="宋体" w:hAnsi="宋体" w:hint="eastAsia"/>
          <w:color w:val="000000" w:themeColor="text1"/>
          <w:szCs w:val="21"/>
        </w:rPr>
        <w:t>发包人应于签订施工合同后至工程开工前向承包人支付安全文明施工费的50%；余下安全文明施工费按施工进度支付，支付比例及时限同施工进度款相关约定。</w:t>
      </w:r>
    </w:p>
    <w:p w14:paraId="0C6FF9B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14:paraId="3ECB9F86" w14:textId="77777777" w:rsidR="00C01CF7" w:rsidRPr="00682C12" w:rsidRDefault="00351335">
      <w:pPr>
        <w:widowControl/>
        <w:adjustRightInd w:val="0"/>
        <w:snapToGrid w:val="0"/>
        <w:spacing w:line="400" w:lineRule="exact"/>
        <w:jc w:val="left"/>
        <w:rPr>
          <w:rFonts w:ascii="宋体" w:hAnsi="宋体"/>
          <w:color w:val="000000" w:themeColor="text1"/>
          <w:szCs w:val="21"/>
        </w:rPr>
      </w:pPr>
      <w:r w:rsidRPr="00682C12">
        <w:rPr>
          <w:rFonts w:ascii="宋体" w:hAnsi="宋体" w:hint="eastAsia"/>
          <w:color w:val="000000" w:themeColor="text1"/>
          <w:szCs w:val="21"/>
        </w:rPr>
        <w:t>12.4.4.3工程进度款</w:t>
      </w:r>
    </w:p>
    <w:p w14:paraId="24B39A7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12.4.4.3</w:t>
      </w:r>
      <w:r w:rsidRPr="00682C12">
        <w:rPr>
          <w:rFonts w:ascii="宋体" w:hAnsi="宋体" w:hint="eastAsia"/>
          <w:color w:val="000000" w:themeColor="text1"/>
          <w:kern w:val="0"/>
          <w:szCs w:val="21"/>
        </w:rPr>
        <w:t>.1市政（房建）进度款支付方式：</w:t>
      </w:r>
    </w:p>
    <w:p w14:paraId="1938B4D3"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承包人按规定时间报送进度报表、</w:t>
      </w:r>
      <w:r w:rsidRPr="00682C12">
        <w:rPr>
          <w:rFonts w:ascii="宋体" w:hAnsi="宋体" w:hint="eastAsia"/>
          <w:color w:val="000000" w:themeColor="text1"/>
          <w:szCs w:val="21"/>
        </w:rPr>
        <w:t>上个月农民工工资支付表（表格附后）、</w:t>
      </w:r>
      <w:r w:rsidRPr="00682C12">
        <w:rPr>
          <w:rFonts w:ascii="宋体" w:hAnsi="宋体" w:hint="eastAsia"/>
          <w:color w:val="000000" w:themeColor="text1"/>
          <w:kern w:val="0"/>
          <w:szCs w:val="21"/>
        </w:rPr>
        <w:t>进度付款申请单等相关资料，经监理人审查，报发包人审批后，按当月产值（含措施费、规费）的70%作为进度款支付（必须将工程价款的人工费（工资款）与其他工程款相分离、发包人拨付人工费</w:t>
      </w:r>
      <w:r w:rsidRPr="00682C12">
        <w:rPr>
          <w:rFonts w:ascii="宋体" w:hAnsi="宋体"/>
          <w:color w:val="000000" w:themeColor="text1"/>
          <w:kern w:val="0"/>
          <w:szCs w:val="21"/>
        </w:rPr>
        <w:t>(工资款)比例不低于当月产值的25%，若人工费数额大于当月已完工产值的25%时，按实际人工费数额拨付 ，并将人工费单独拨付至乙方的工资专用账户。）</w:t>
      </w:r>
      <w:r w:rsidRPr="00682C12">
        <w:rPr>
          <w:rFonts w:ascii="宋体" w:hAnsi="宋体" w:hint="eastAsia"/>
          <w:color w:val="000000" w:themeColor="text1"/>
          <w:kern w:val="0"/>
          <w:szCs w:val="21"/>
        </w:rPr>
        <w:t>，发包人于审定后14个日历天内支付承包人。设计变更及增加的工作内容引起价款增加且双方无争议的，在变更令发出后，增加的价款仍按70%进度款支付。</w:t>
      </w:r>
    </w:p>
    <w:p w14:paraId="2F7DB8F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竣（完）工验收合格，完成档案资料移交并经发包人确认后支付至已完工程（含已确认费用的工程变更）的80%。</w:t>
      </w:r>
    </w:p>
    <w:p w14:paraId="052E1CC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bookmarkStart w:id="627" w:name="_Toc62133483"/>
      <w:r w:rsidRPr="00682C12">
        <w:rPr>
          <w:rFonts w:ascii="宋体" w:hAnsi="宋体" w:hint="eastAsia"/>
          <w:color w:val="000000" w:themeColor="text1"/>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w:t>
      </w:r>
      <w:r w:rsidRPr="00682C12">
        <w:rPr>
          <w:rFonts w:ascii="宋体" w:hAnsi="宋体" w:hint="eastAsia"/>
          <w:color w:val="000000" w:themeColor="text1"/>
          <w:kern w:val="0"/>
          <w:szCs w:val="21"/>
        </w:rPr>
        <w:lastRenderedPageBreak/>
        <w:t>若前期已超额支付</w:t>
      </w:r>
      <w:r w:rsidRPr="00682C12">
        <w:rPr>
          <w:rFonts w:ascii="宋体" w:hAnsi="宋体"/>
          <w:color w:val="000000" w:themeColor="text1"/>
          <w:kern w:val="0"/>
          <w:szCs w:val="21"/>
        </w:rPr>
        <w:t>，则承包人应在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r w:rsidRPr="00682C12">
        <w:rPr>
          <w:rFonts w:ascii="宋体" w:hAnsi="宋体" w:hint="eastAsia"/>
          <w:color w:val="000000" w:themeColor="text1"/>
          <w:kern w:val="0"/>
          <w:szCs w:val="21"/>
        </w:rPr>
        <w:t>。之后通过重庆两江新区开发投资集团有限公司（以下简称“两江投资集团”）或重庆两江新区审计局或重庆两江新区财政投资评审中心或重庆市审计局结算审计报告审定金额的9</w:t>
      </w:r>
      <w:r w:rsidRPr="00682C12">
        <w:rPr>
          <w:rFonts w:ascii="宋体" w:hAnsi="宋体"/>
          <w:color w:val="000000" w:themeColor="text1"/>
          <w:kern w:val="0"/>
          <w:szCs w:val="21"/>
        </w:rPr>
        <w:t>7</w:t>
      </w:r>
      <w:r w:rsidRPr="00682C12">
        <w:rPr>
          <w:rFonts w:ascii="宋体" w:hAnsi="宋体" w:hint="eastAsia"/>
          <w:color w:val="000000" w:themeColor="text1"/>
          <w:kern w:val="0"/>
          <w:szCs w:val="21"/>
        </w:rPr>
        <w:t>%，留审计报告审定金额的</w:t>
      </w:r>
      <w:r w:rsidRPr="00682C12">
        <w:rPr>
          <w:rFonts w:ascii="宋体" w:hAnsi="宋体"/>
          <w:color w:val="000000" w:themeColor="text1"/>
          <w:kern w:val="0"/>
          <w:szCs w:val="21"/>
        </w:rPr>
        <w:t>3</w:t>
      </w:r>
      <w:r w:rsidRPr="00682C12">
        <w:rPr>
          <w:rFonts w:ascii="宋体" w:hAnsi="宋体" w:hint="eastAsia"/>
          <w:color w:val="000000" w:themeColor="text1"/>
          <w:kern w:val="0"/>
          <w:szCs w:val="21"/>
        </w:rPr>
        <w:t>%作质保金，若前期</w:t>
      </w:r>
      <w:r w:rsidRPr="00682C12">
        <w:rPr>
          <w:rFonts w:ascii="宋体" w:hAnsi="宋体"/>
          <w:color w:val="000000" w:themeColor="text1"/>
          <w:kern w:val="0"/>
          <w:szCs w:val="21"/>
        </w:rPr>
        <w:t>已支付金额出现超额，则承包人应在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r w:rsidRPr="00682C12">
        <w:rPr>
          <w:rFonts w:ascii="宋体" w:hAnsi="宋体" w:hint="eastAsia"/>
          <w:color w:val="000000" w:themeColor="text1"/>
          <w:kern w:val="0"/>
          <w:szCs w:val="21"/>
        </w:rPr>
        <w:t>。若</w:t>
      </w:r>
      <w:r w:rsidRPr="00682C12">
        <w:rPr>
          <w:rFonts w:ascii="宋体" w:hAnsi="宋体"/>
          <w:color w:val="000000" w:themeColor="text1"/>
          <w:kern w:val="0"/>
          <w:szCs w:val="21"/>
        </w:rPr>
        <w:t>项目被</w:t>
      </w:r>
      <w:r w:rsidRPr="00682C12">
        <w:rPr>
          <w:rFonts w:ascii="宋体" w:hAnsi="宋体" w:hint="eastAsia"/>
          <w:color w:val="000000" w:themeColor="text1"/>
          <w:kern w:val="0"/>
          <w:szCs w:val="21"/>
        </w:rPr>
        <w:t>抽取</w:t>
      </w:r>
      <w:r w:rsidRPr="00682C12">
        <w:rPr>
          <w:rFonts w:ascii="宋体" w:hAnsi="宋体"/>
          <w:color w:val="000000" w:themeColor="text1"/>
          <w:kern w:val="0"/>
          <w:szCs w:val="21"/>
        </w:rPr>
        <w:t>为国家</w:t>
      </w:r>
      <w:r w:rsidRPr="00682C12">
        <w:rPr>
          <w:rFonts w:ascii="宋体" w:hAnsi="宋体" w:hint="eastAsia"/>
          <w:color w:val="000000" w:themeColor="text1"/>
          <w:kern w:val="0"/>
          <w:szCs w:val="21"/>
        </w:rPr>
        <w:t>级行政审计机关审计项目,承包人</w:t>
      </w:r>
      <w:r w:rsidRPr="00682C12">
        <w:rPr>
          <w:rFonts w:ascii="宋体" w:hAnsi="宋体"/>
          <w:color w:val="000000" w:themeColor="text1"/>
          <w:kern w:val="0"/>
          <w:szCs w:val="21"/>
        </w:rPr>
        <w:t>须</w:t>
      </w:r>
      <w:r w:rsidRPr="00682C12">
        <w:rPr>
          <w:rFonts w:ascii="宋体" w:hAnsi="宋体" w:hint="eastAsia"/>
          <w:color w:val="000000" w:themeColor="text1"/>
          <w:kern w:val="0"/>
          <w:szCs w:val="21"/>
        </w:rPr>
        <w:t>全力</w:t>
      </w:r>
      <w:r w:rsidRPr="00682C12">
        <w:rPr>
          <w:rFonts w:ascii="宋体" w:hAnsi="宋体"/>
          <w:color w:val="000000" w:themeColor="text1"/>
          <w:kern w:val="0"/>
          <w:szCs w:val="21"/>
        </w:rPr>
        <w:t>配合审计</w:t>
      </w:r>
      <w:r w:rsidRPr="00682C12">
        <w:rPr>
          <w:rFonts w:ascii="宋体" w:hAnsi="宋体" w:hint="eastAsia"/>
          <w:color w:val="000000" w:themeColor="text1"/>
          <w:kern w:val="0"/>
          <w:szCs w:val="21"/>
        </w:rPr>
        <w:t>工作</w:t>
      </w:r>
      <w:r w:rsidRPr="00682C12">
        <w:rPr>
          <w:rFonts w:ascii="宋体" w:hAnsi="宋体"/>
          <w:color w:val="000000" w:themeColor="text1"/>
          <w:kern w:val="0"/>
          <w:szCs w:val="21"/>
        </w:rPr>
        <w:t>，</w:t>
      </w:r>
      <w:r w:rsidRPr="00682C12">
        <w:rPr>
          <w:rFonts w:ascii="宋体" w:hAnsi="宋体" w:hint="eastAsia"/>
          <w:color w:val="000000" w:themeColor="text1"/>
          <w:kern w:val="0"/>
          <w:szCs w:val="21"/>
        </w:rPr>
        <w:t>根据</w:t>
      </w:r>
      <w:r w:rsidRPr="00682C12">
        <w:rPr>
          <w:rFonts w:ascii="宋体" w:hAnsi="宋体"/>
          <w:color w:val="000000" w:themeColor="text1"/>
          <w:kern w:val="0"/>
          <w:szCs w:val="21"/>
        </w:rPr>
        <w:t>国家级行政审计机关的审计结果，</w:t>
      </w:r>
      <w:r w:rsidRPr="00682C12">
        <w:rPr>
          <w:rFonts w:ascii="宋体" w:hAnsi="宋体" w:hint="eastAsia"/>
          <w:color w:val="000000" w:themeColor="text1"/>
          <w:kern w:val="0"/>
          <w:szCs w:val="21"/>
        </w:rPr>
        <w:t>若前期</w:t>
      </w:r>
      <w:r w:rsidRPr="00682C12">
        <w:rPr>
          <w:rFonts w:ascii="宋体" w:hAnsi="宋体"/>
          <w:color w:val="000000" w:themeColor="text1"/>
          <w:kern w:val="0"/>
          <w:szCs w:val="21"/>
        </w:rPr>
        <w:t>已支付金额出现超额，则承包人应在</w:t>
      </w:r>
      <w:r w:rsidRPr="00682C12">
        <w:rPr>
          <w:rFonts w:ascii="宋体" w:hAnsi="宋体" w:hint="eastAsia"/>
          <w:color w:val="000000" w:themeColor="text1"/>
          <w:kern w:val="0"/>
          <w:szCs w:val="21"/>
        </w:rPr>
        <w:t>收到发包人退款通知之日起5个</w:t>
      </w:r>
      <w:r w:rsidRPr="00682C12">
        <w:rPr>
          <w:rFonts w:ascii="宋体" w:hAnsi="宋体"/>
          <w:color w:val="000000" w:themeColor="text1"/>
          <w:kern w:val="0"/>
          <w:szCs w:val="21"/>
        </w:rPr>
        <w:t>工作日内退还超额部分的本金及利息。</w:t>
      </w:r>
      <w:r w:rsidRPr="00682C12">
        <w:rPr>
          <w:rFonts w:ascii="宋体" w:hAnsi="宋体" w:hint="eastAsia"/>
          <w:color w:val="000000" w:themeColor="text1"/>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7"/>
    </w:p>
    <w:p w14:paraId="5511A1A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12.4.4.3.2绿化进度款支付方式： </w:t>
      </w:r>
    </w:p>
    <w:p w14:paraId="207279F4"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r w:rsidRPr="00682C12">
        <w:rPr>
          <w:rFonts w:ascii="宋体" w:hAnsi="宋体" w:hint="eastAsia"/>
          <w:color w:val="000000" w:themeColor="text1"/>
          <w:szCs w:val="21"/>
        </w:rPr>
        <w:t>承包人按规定时间报送进度报表、上个月农民工工资支付表（表格附后）、</w:t>
      </w:r>
      <w:r w:rsidRPr="00682C12">
        <w:rPr>
          <w:rFonts w:ascii="宋体" w:hAnsi="宋体" w:hint="eastAsia"/>
          <w:color w:val="000000" w:themeColor="text1"/>
          <w:kern w:val="0"/>
          <w:szCs w:val="21"/>
        </w:rPr>
        <w:t>进度付款申请单等相关资料，</w:t>
      </w:r>
      <w:r w:rsidRPr="00682C12">
        <w:rPr>
          <w:rFonts w:ascii="宋体" w:hAnsi="宋体" w:hint="eastAsia"/>
          <w:color w:val="000000" w:themeColor="text1"/>
          <w:szCs w:val="21"/>
        </w:rPr>
        <w:t>经监理人审查，报发包人审批</w:t>
      </w:r>
      <w:r w:rsidRPr="00682C12">
        <w:rPr>
          <w:rFonts w:ascii="宋体" w:hAnsi="宋体" w:hint="eastAsia"/>
          <w:color w:val="000000" w:themeColor="text1"/>
          <w:kern w:val="0"/>
          <w:szCs w:val="21"/>
        </w:rPr>
        <w:t>后</w:t>
      </w:r>
      <w:r w:rsidRPr="00682C12">
        <w:rPr>
          <w:rFonts w:ascii="宋体" w:hAnsi="宋体" w:hint="eastAsia"/>
          <w:color w:val="000000" w:themeColor="text1"/>
          <w:szCs w:val="21"/>
        </w:rPr>
        <w:t>，</w:t>
      </w:r>
      <w:r w:rsidRPr="00682C12">
        <w:rPr>
          <w:rFonts w:ascii="宋体" w:hAnsi="宋体" w:hint="eastAsia"/>
          <w:color w:val="000000" w:themeColor="text1"/>
          <w:kern w:val="0"/>
          <w:szCs w:val="21"/>
        </w:rPr>
        <w:t>按当月产值（含措施费、规费）的</w:t>
      </w:r>
      <w:r w:rsidRPr="00682C12">
        <w:rPr>
          <w:rFonts w:ascii="宋体" w:hAnsi="宋体"/>
          <w:color w:val="000000" w:themeColor="text1"/>
          <w:kern w:val="0"/>
          <w:szCs w:val="21"/>
        </w:rPr>
        <w:t>6</w:t>
      </w:r>
      <w:r w:rsidRPr="00682C12">
        <w:rPr>
          <w:rFonts w:ascii="宋体" w:hAnsi="宋体" w:hint="eastAsia"/>
          <w:color w:val="000000" w:themeColor="text1"/>
          <w:kern w:val="0"/>
          <w:szCs w:val="21"/>
        </w:rPr>
        <w:t>0%作为进度款支付，发包人于审定后14个日历天内支付承包人。设计变更及增加的工作内容引起价款增加且双方无争议的，在变更令发出后，增加的价款仍按</w:t>
      </w:r>
      <w:r w:rsidRPr="00682C12">
        <w:rPr>
          <w:rFonts w:ascii="宋体" w:hAnsi="宋体"/>
          <w:color w:val="000000" w:themeColor="text1"/>
          <w:kern w:val="0"/>
          <w:szCs w:val="21"/>
        </w:rPr>
        <w:t>6</w:t>
      </w:r>
      <w:r w:rsidRPr="00682C12">
        <w:rPr>
          <w:rFonts w:ascii="宋体" w:hAnsi="宋体" w:hint="eastAsia"/>
          <w:color w:val="000000" w:themeColor="text1"/>
          <w:kern w:val="0"/>
          <w:szCs w:val="21"/>
        </w:rPr>
        <w:t>0%进度款支付</w:t>
      </w:r>
      <w:r w:rsidRPr="00682C12">
        <w:rPr>
          <w:rFonts w:ascii="宋体" w:hAnsi="宋体" w:hint="eastAsia"/>
          <w:color w:val="000000" w:themeColor="text1"/>
          <w:szCs w:val="21"/>
        </w:rPr>
        <w:t>。</w:t>
      </w:r>
    </w:p>
    <w:p w14:paraId="62BD3EA9"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r w:rsidRPr="00682C12">
        <w:rPr>
          <w:rFonts w:ascii="宋体" w:hAnsi="宋体" w:hint="eastAsia"/>
          <w:color w:val="000000" w:themeColor="text1"/>
          <w:kern w:val="0"/>
          <w:szCs w:val="21"/>
        </w:rPr>
        <w:t>竣（完）工验收合格，完成档案资料移交并经发包人确认后支付至已完工程（含已审定费用的工程</w:t>
      </w:r>
      <w:r w:rsidRPr="00682C12">
        <w:rPr>
          <w:rFonts w:ascii="宋体" w:hAnsi="宋体" w:hint="eastAsia"/>
          <w:color w:val="000000" w:themeColor="text1"/>
          <w:szCs w:val="21"/>
        </w:rPr>
        <w:t>变更）的</w:t>
      </w:r>
      <w:r w:rsidRPr="00682C12">
        <w:rPr>
          <w:rFonts w:ascii="宋体" w:hAnsi="宋体"/>
          <w:color w:val="000000" w:themeColor="text1"/>
          <w:szCs w:val="21"/>
        </w:rPr>
        <w:t>65</w:t>
      </w:r>
      <w:r w:rsidRPr="00682C12">
        <w:rPr>
          <w:rFonts w:ascii="宋体" w:hAnsi="宋体" w:hint="eastAsia"/>
          <w:color w:val="000000" w:themeColor="text1"/>
          <w:szCs w:val="21"/>
        </w:rPr>
        <w:t>%。</w:t>
      </w:r>
    </w:p>
    <w:p w14:paraId="1119BC01"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bookmarkStart w:id="628" w:name="_Toc62133484"/>
      <w:r w:rsidRPr="00682C12">
        <w:rPr>
          <w:rFonts w:ascii="宋体" w:hAnsi="宋体" w:hint="eastAsia"/>
          <w:color w:val="000000" w:themeColor="text1"/>
          <w:szCs w:val="21"/>
        </w:rPr>
        <w:t>承包人在规定的期限提交合格、完整的结算资料，发包人委托造价咨询机构出具结算审核报告后，付至造价咨询咨询机构出具的结算审核报告金额的</w:t>
      </w:r>
      <w:r w:rsidRPr="00682C12">
        <w:rPr>
          <w:rFonts w:ascii="宋体" w:hAnsi="宋体"/>
          <w:color w:val="000000" w:themeColor="text1"/>
          <w:szCs w:val="21"/>
        </w:rPr>
        <w:t>7</w:t>
      </w:r>
      <w:r w:rsidRPr="00682C12">
        <w:rPr>
          <w:rFonts w:ascii="宋体" w:hAnsi="宋体" w:hint="eastAsia"/>
          <w:color w:val="000000" w:themeColor="text1"/>
          <w:szCs w:val="21"/>
        </w:rPr>
        <w:t>5%，若前期已超额支付</w:t>
      </w:r>
      <w:r w:rsidRPr="00682C12">
        <w:rPr>
          <w:rFonts w:ascii="宋体" w:hAnsi="宋体"/>
          <w:color w:val="000000" w:themeColor="text1"/>
          <w:szCs w:val="21"/>
        </w:rPr>
        <w:t>，则承包人应在</w:t>
      </w:r>
      <w:r w:rsidRPr="00682C12">
        <w:rPr>
          <w:rFonts w:ascii="宋体" w:hAnsi="宋体" w:hint="eastAsia"/>
          <w:color w:val="000000" w:themeColor="text1"/>
          <w:szCs w:val="21"/>
        </w:rPr>
        <w:t>收到发包人退款通知之日起5个</w:t>
      </w:r>
      <w:r w:rsidRPr="00682C12">
        <w:rPr>
          <w:rFonts w:ascii="宋体" w:hAnsi="宋体"/>
          <w:color w:val="000000" w:themeColor="text1"/>
          <w:szCs w:val="21"/>
        </w:rPr>
        <w:t>工作日内退还超额部分的本金及利息</w:t>
      </w:r>
      <w:r w:rsidRPr="00682C12">
        <w:rPr>
          <w:rFonts w:ascii="宋体" w:hAnsi="宋体" w:hint="eastAsia"/>
          <w:color w:val="000000" w:themeColor="text1"/>
          <w:szCs w:val="21"/>
        </w:rPr>
        <w:t>。之后通过重庆两江新区开发投资集团有限公司（以下简称“两江投资集团”）或重庆两江新区审计局或重庆两江新区财政投资评审中心或重庆市审计局结算审计报告审定金额的9</w:t>
      </w:r>
      <w:r w:rsidRPr="00682C12">
        <w:rPr>
          <w:rFonts w:ascii="宋体" w:hAnsi="宋体"/>
          <w:color w:val="000000" w:themeColor="text1"/>
          <w:szCs w:val="21"/>
        </w:rPr>
        <w:t>7</w:t>
      </w:r>
      <w:r w:rsidRPr="00682C12">
        <w:rPr>
          <w:rFonts w:ascii="宋体" w:hAnsi="宋体" w:hint="eastAsia"/>
          <w:color w:val="000000" w:themeColor="text1"/>
          <w:szCs w:val="21"/>
        </w:rPr>
        <w:t>%，留审计报告审定金额的</w:t>
      </w:r>
      <w:r w:rsidRPr="00682C12">
        <w:rPr>
          <w:rFonts w:ascii="宋体" w:hAnsi="宋体"/>
          <w:color w:val="000000" w:themeColor="text1"/>
          <w:szCs w:val="21"/>
        </w:rPr>
        <w:t>3</w:t>
      </w:r>
      <w:r w:rsidRPr="00682C12">
        <w:rPr>
          <w:rFonts w:ascii="宋体" w:hAnsi="宋体" w:hint="eastAsia"/>
          <w:color w:val="000000" w:themeColor="text1"/>
          <w:szCs w:val="21"/>
        </w:rPr>
        <w:t>%作质保金，若前期</w:t>
      </w:r>
      <w:r w:rsidRPr="00682C12">
        <w:rPr>
          <w:rFonts w:ascii="宋体" w:hAnsi="宋体"/>
          <w:color w:val="000000" w:themeColor="text1"/>
          <w:szCs w:val="21"/>
        </w:rPr>
        <w:t>已支付金额出现超额，则承包人应在</w:t>
      </w:r>
      <w:r w:rsidRPr="00682C12">
        <w:rPr>
          <w:rFonts w:ascii="宋体" w:hAnsi="宋体" w:hint="eastAsia"/>
          <w:color w:val="000000" w:themeColor="text1"/>
          <w:szCs w:val="21"/>
        </w:rPr>
        <w:t>收到发包人退款通知之日起5个</w:t>
      </w:r>
      <w:r w:rsidRPr="00682C12">
        <w:rPr>
          <w:rFonts w:ascii="宋体" w:hAnsi="宋体"/>
          <w:color w:val="000000" w:themeColor="text1"/>
          <w:szCs w:val="21"/>
        </w:rPr>
        <w:t>工作日内退还超额部分的本金及利息</w:t>
      </w:r>
      <w:r w:rsidRPr="00682C12">
        <w:rPr>
          <w:rFonts w:ascii="宋体" w:hAnsi="宋体" w:hint="eastAsia"/>
          <w:color w:val="000000" w:themeColor="text1"/>
          <w:szCs w:val="21"/>
        </w:rPr>
        <w:t>。若</w:t>
      </w:r>
      <w:r w:rsidRPr="00682C12">
        <w:rPr>
          <w:rFonts w:ascii="宋体" w:hAnsi="宋体"/>
          <w:color w:val="000000" w:themeColor="text1"/>
          <w:szCs w:val="21"/>
        </w:rPr>
        <w:t>项目被</w:t>
      </w:r>
      <w:r w:rsidRPr="00682C12">
        <w:rPr>
          <w:rFonts w:ascii="宋体" w:hAnsi="宋体" w:hint="eastAsia"/>
          <w:color w:val="000000" w:themeColor="text1"/>
          <w:szCs w:val="21"/>
        </w:rPr>
        <w:t>抽取</w:t>
      </w:r>
      <w:r w:rsidRPr="00682C12">
        <w:rPr>
          <w:rFonts w:ascii="宋体" w:hAnsi="宋体"/>
          <w:color w:val="000000" w:themeColor="text1"/>
          <w:szCs w:val="21"/>
        </w:rPr>
        <w:t>为国家</w:t>
      </w:r>
      <w:r w:rsidRPr="00682C12">
        <w:rPr>
          <w:rFonts w:ascii="宋体" w:hAnsi="宋体" w:hint="eastAsia"/>
          <w:color w:val="000000" w:themeColor="text1"/>
          <w:szCs w:val="21"/>
        </w:rPr>
        <w:t>级行政审计机关审计项目,承包人</w:t>
      </w:r>
      <w:r w:rsidRPr="00682C12">
        <w:rPr>
          <w:rFonts w:ascii="宋体" w:hAnsi="宋体"/>
          <w:color w:val="000000" w:themeColor="text1"/>
          <w:szCs w:val="21"/>
        </w:rPr>
        <w:t>须</w:t>
      </w:r>
      <w:r w:rsidRPr="00682C12">
        <w:rPr>
          <w:rFonts w:ascii="宋体" w:hAnsi="宋体" w:hint="eastAsia"/>
          <w:color w:val="000000" w:themeColor="text1"/>
          <w:szCs w:val="21"/>
        </w:rPr>
        <w:t>全力</w:t>
      </w:r>
      <w:r w:rsidRPr="00682C12">
        <w:rPr>
          <w:rFonts w:ascii="宋体" w:hAnsi="宋体"/>
          <w:color w:val="000000" w:themeColor="text1"/>
          <w:szCs w:val="21"/>
        </w:rPr>
        <w:t>配合审计</w:t>
      </w:r>
      <w:r w:rsidRPr="00682C12">
        <w:rPr>
          <w:rFonts w:ascii="宋体" w:hAnsi="宋体" w:hint="eastAsia"/>
          <w:color w:val="000000" w:themeColor="text1"/>
          <w:szCs w:val="21"/>
        </w:rPr>
        <w:t>工作</w:t>
      </w:r>
      <w:r w:rsidRPr="00682C12">
        <w:rPr>
          <w:rFonts w:ascii="宋体" w:hAnsi="宋体"/>
          <w:color w:val="000000" w:themeColor="text1"/>
          <w:szCs w:val="21"/>
        </w:rPr>
        <w:t>，</w:t>
      </w:r>
      <w:r w:rsidRPr="00682C12">
        <w:rPr>
          <w:rFonts w:ascii="宋体" w:hAnsi="宋体" w:hint="eastAsia"/>
          <w:color w:val="000000" w:themeColor="text1"/>
          <w:szCs w:val="21"/>
        </w:rPr>
        <w:t>根据</w:t>
      </w:r>
      <w:r w:rsidRPr="00682C12">
        <w:rPr>
          <w:rFonts w:ascii="宋体" w:hAnsi="宋体"/>
          <w:color w:val="000000" w:themeColor="text1"/>
          <w:szCs w:val="21"/>
        </w:rPr>
        <w:t>国家级行政审计机关的审计结果，</w:t>
      </w:r>
      <w:r w:rsidRPr="00682C12">
        <w:rPr>
          <w:rFonts w:ascii="宋体" w:hAnsi="宋体" w:hint="eastAsia"/>
          <w:color w:val="000000" w:themeColor="text1"/>
          <w:szCs w:val="21"/>
        </w:rPr>
        <w:t>若前期</w:t>
      </w:r>
      <w:r w:rsidRPr="00682C12">
        <w:rPr>
          <w:rFonts w:ascii="宋体" w:hAnsi="宋体"/>
          <w:color w:val="000000" w:themeColor="text1"/>
          <w:szCs w:val="21"/>
        </w:rPr>
        <w:t>已支付金额出现超额，则承包人应在</w:t>
      </w:r>
      <w:r w:rsidRPr="00682C12">
        <w:rPr>
          <w:rFonts w:ascii="宋体" w:hAnsi="宋体" w:hint="eastAsia"/>
          <w:color w:val="000000" w:themeColor="text1"/>
          <w:szCs w:val="21"/>
        </w:rPr>
        <w:t>收到发包人退款通知之日起5个</w:t>
      </w:r>
      <w:r w:rsidRPr="00682C12">
        <w:rPr>
          <w:rFonts w:ascii="宋体" w:hAnsi="宋体"/>
          <w:color w:val="000000" w:themeColor="text1"/>
          <w:szCs w:val="21"/>
        </w:rPr>
        <w:t>工作日内退还超额部分的本金及利息。</w:t>
      </w:r>
      <w:bookmarkEnd w:id="628"/>
    </w:p>
    <w:p w14:paraId="234E2757" w14:textId="77777777" w:rsidR="00C01CF7" w:rsidRPr="00682C12" w:rsidRDefault="00351335">
      <w:pPr>
        <w:widowControl/>
        <w:adjustRightInd w:val="0"/>
        <w:snapToGrid w:val="0"/>
        <w:spacing w:line="400" w:lineRule="exact"/>
        <w:ind w:firstLineChars="250" w:firstLine="525"/>
        <w:jc w:val="left"/>
        <w:rPr>
          <w:rFonts w:ascii="宋体" w:hAnsi="宋体"/>
          <w:color w:val="000000" w:themeColor="text1"/>
          <w:szCs w:val="21"/>
        </w:rPr>
      </w:pPr>
      <w:bookmarkStart w:id="629" w:name="_Toc62133485"/>
      <w:r w:rsidRPr="00682C12">
        <w:rPr>
          <w:rFonts w:ascii="宋体" w:hAnsi="宋体" w:hint="eastAsia"/>
          <w:color w:val="000000" w:themeColor="text1"/>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9"/>
    </w:p>
    <w:p w14:paraId="0847F832"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szCs w:val="21"/>
        </w:rPr>
        <w:t>12.4.4.</w:t>
      </w:r>
      <w:r w:rsidRPr="00682C12">
        <w:rPr>
          <w:rFonts w:ascii="宋体" w:hAnsi="宋体"/>
          <w:color w:val="000000" w:themeColor="text1"/>
          <w:szCs w:val="21"/>
        </w:rPr>
        <w:t>4</w:t>
      </w:r>
      <w:r w:rsidRPr="00682C12">
        <w:rPr>
          <w:rFonts w:ascii="宋体" w:hAnsi="宋体" w:hint="eastAsia"/>
          <w:color w:val="000000" w:themeColor="text1"/>
          <w:kern w:val="0"/>
          <w:szCs w:val="21"/>
        </w:rPr>
        <w:t>质保金的</w:t>
      </w:r>
      <w:r w:rsidRPr="00682C12">
        <w:rPr>
          <w:rFonts w:ascii="宋体" w:hAnsi="宋体"/>
          <w:color w:val="000000" w:themeColor="text1"/>
          <w:kern w:val="0"/>
          <w:szCs w:val="21"/>
        </w:rPr>
        <w:t>退还</w:t>
      </w:r>
      <w:r w:rsidRPr="00682C12">
        <w:rPr>
          <w:rFonts w:ascii="宋体" w:hAnsi="宋体" w:hint="eastAsia"/>
          <w:color w:val="000000" w:themeColor="text1"/>
          <w:kern w:val="0"/>
          <w:szCs w:val="21"/>
        </w:rPr>
        <w:t>：按照15.3.3规定执行。</w:t>
      </w:r>
    </w:p>
    <w:p w14:paraId="4C09437F" w14:textId="77777777" w:rsidR="00C01CF7" w:rsidRPr="00682C12" w:rsidRDefault="00351335">
      <w:pPr>
        <w:widowControl/>
        <w:spacing w:line="400" w:lineRule="exact"/>
        <w:ind w:rightChars="23" w:right="48" w:firstLineChars="200" w:firstLine="420"/>
        <w:jc w:val="left"/>
        <w:rPr>
          <w:rFonts w:ascii="宋体" w:hAnsi="宋体"/>
          <w:color w:val="000000" w:themeColor="text1"/>
          <w:kern w:val="0"/>
          <w:szCs w:val="21"/>
        </w:rPr>
      </w:pPr>
      <w:r w:rsidRPr="00682C12">
        <w:rPr>
          <w:rFonts w:ascii="宋体" w:hAnsi="宋体" w:hint="eastAsia"/>
          <w:color w:val="000000" w:themeColor="text1"/>
          <w:szCs w:val="21"/>
        </w:rPr>
        <w:t>12.4.4.</w:t>
      </w:r>
      <w:r w:rsidRPr="00682C12">
        <w:rPr>
          <w:rFonts w:ascii="宋体" w:hAnsi="宋体"/>
          <w:color w:val="000000" w:themeColor="text1"/>
          <w:szCs w:val="21"/>
        </w:rPr>
        <w:t>5</w:t>
      </w:r>
      <w:r w:rsidRPr="00682C12">
        <w:rPr>
          <w:rFonts w:ascii="宋体" w:hAnsi="宋体" w:hint="eastAsia"/>
          <w:color w:val="000000" w:themeColor="text1"/>
          <w:kern w:val="0"/>
          <w:szCs w:val="21"/>
        </w:rPr>
        <w:t>每次支付前，承包人应按审核的</w:t>
      </w:r>
      <w:r w:rsidRPr="00682C12">
        <w:rPr>
          <w:rFonts w:ascii="宋体" w:hAnsi="宋体" w:hint="eastAsia"/>
          <w:b/>
          <w:color w:val="000000" w:themeColor="text1"/>
          <w:kern w:val="0"/>
          <w:szCs w:val="21"/>
          <w:u w:val="single"/>
        </w:rPr>
        <w:t>工程产值</w:t>
      </w:r>
      <w:r w:rsidRPr="00682C12">
        <w:rPr>
          <w:rFonts w:ascii="宋体" w:hAnsi="宋体" w:hint="eastAsia"/>
          <w:color w:val="000000" w:themeColor="text1"/>
          <w:kern w:val="0"/>
          <w:szCs w:val="21"/>
        </w:rPr>
        <w:t>开具增值税专用发票，发包人取得合规的发票后才支付款项。若承包人开具的发票不规范、不合法或涉嫌虚开的，发包人有权拒绝支付款项，由此所造成的逾期支付责任由承包人承担。</w:t>
      </w:r>
    </w:p>
    <w:p w14:paraId="1A6F34DB" w14:textId="77777777" w:rsidR="00C01CF7" w:rsidRPr="00682C12" w:rsidRDefault="00351335">
      <w:pPr>
        <w:widowControl/>
        <w:spacing w:line="400" w:lineRule="exact"/>
        <w:ind w:rightChars="23" w:right="48" w:firstLineChars="200" w:firstLine="420"/>
        <w:jc w:val="left"/>
        <w:rPr>
          <w:rFonts w:ascii="宋体" w:hAnsi="宋体"/>
          <w:color w:val="000000" w:themeColor="text1"/>
          <w:szCs w:val="21"/>
        </w:rPr>
      </w:pPr>
      <w:r w:rsidRPr="00682C12">
        <w:rPr>
          <w:rFonts w:ascii="宋体" w:hAnsi="宋体" w:hint="eastAsia"/>
          <w:color w:val="000000" w:themeColor="text1"/>
          <w:szCs w:val="21"/>
        </w:rPr>
        <w:t>12.4.4.</w:t>
      </w:r>
      <w:r w:rsidRPr="00682C12">
        <w:rPr>
          <w:rFonts w:ascii="宋体" w:hAnsi="宋体"/>
          <w:color w:val="000000" w:themeColor="text1"/>
          <w:szCs w:val="21"/>
        </w:rPr>
        <w:t>6</w:t>
      </w:r>
      <w:r w:rsidRPr="00682C12">
        <w:rPr>
          <w:rFonts w:ascii="宋体" w:hAnsi="宋体" w:hint="eastAsia"/>
          <w:color w:val="000000" w:themeColor="text1"/>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14:paraId="374B879B" w14:textId="77777777" w:rsidR="00C01CF7" w:rsidRPr="00682C12" w:rsidRDefault="00351335">
      <w:pPr>
        <w:widowControl/>
        <w:spacing w:line="400" w:lineRule="exact"/>
        <w:ind w:rightChars="23" w:right="48"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12.5支付账户</w:t>
      </w:r>
    </w:p>
    <w:p w14:paraId="679E1B2D" w14:textId="77777777" w:rsidR="00C01CF7" w:rsidRPr="00682C12" w:rsidRDefault="00351335">
      <w:pPr>
        <w:widowControl/>
        <w:spacing w:line="400" w:lineRule="exact"/>
        <w:ind w:rightChars="23" w:right="48"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12.5.1承包人接收合同价款的银行账户信息如下：</w:t>
      </w:r>
    </w:p>
    <w:p w14:paraId="37856D55" w14:textId="77777777" w:rsidR="00C01CF7" w:rsidRPr="00682C12" w:rsidRDefault="00351335">
      <w:pPr>
        <w:widowControl/>
        <w:spacing w:line="400" w:lineRule="exact"/>
        <w:ind w:rightChars="23" w:right="48"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lastRenderedPageBreak/>
        <w:t>户名：</w:t>
      </w:r>
    </w:p>
    <w:p w14:paraId="14C02382" w14:textId="77777777" w:rsidR="00C01CF7" w:rsidRPr="00682C12" w:rsidRDefault="00351335">
      <w:pPr>
        <w:widowControl/>
        <w:spacing w:line="400" w:lineRule="exact"/>
        <w:ind w:rightChars="23" w:right="48"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开户行：</w:t>
      </w:r>
    </w:p>
    <w:p w14:paraId="2A1EEC99" w14:textId="77777777" w:rsidR="00C01CF7" w:rsidRPr="00682C12" w:rsidRDefault="00351335">
      <w:pPr>
        <w:widowControl/>
        <w:spacing w:line="400" w:lineRule="exact"/>
        <w:ind w:rightChars="23" w:right="48"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账号：</w:t>
      </w:r>
    </w:p>
    <w:p w14:paraId="7F677029" w14:textId="77777777" w:rsidR="00C01CF7" w:rsidRPr="00682C12" w:rsidRDefault="00351335">
      <w:pPr>
        <w:widowControl/>
        <w:spacing w:line="400" w:lineRule="exact"/>
        <w:ind w:rightChars="23" w:right="48"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12.5.2承包人变更付款账户，需在当次付款日前十日内通知发包人，发包人审核同意后可支付至变更账户。</w:t>
      </w:r>
    </w:p>
    <w:p w14:paraId="3E46D925" w14:textId="77777777" w:rsidR="00C01CF7" w:rsidRPr="00682C12" w:rsidRDefault="00351335">
      <w:pPr>
        <w:widowControl/>
        <w:spacing w:line="400" w:lineRule="exact"/>
        <w:ind w:rightChars="23" w:right="48"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12.5.3除代付农民工工资支付外，发包人不接受承包人的委托付款。</w:t>
      </w:r>
    </w:p>
    <w:p w14:paraId="3F052AD8" w14:textId="77777777" w:rsidR="00C01CF7" w:rsidRPr="00682C12" w:rsidRDefault="00351335">
      <w:pPr>
        <w:widowControl/>
        <w:spacing w:line="400" w:lineRule="exact"/>
        <w:ind w:rightChars="23" w:right="48" w:firstLineChars="200" w:firstLine="420"/>
        <w:jc w:val="left"/>
        <w:rPr>
          <w:rFonts w:ascii="宋体" w:hAnsi="宋体"/>
          <w:color w:val="000000" w:themeColor="text1"/>
          <w:szCs w:val="21"/>
        </w:rPr>
      </w:pPr>
      <w:r w:rsidRPr="00682C12">
        <w:rPr>
          <w:rFonts w:ascii="宋体" w:hAnsi="宋体" w:cs="宋体"/>
          <w:color w:val="000000" w:themeColor="text1"/>
          <w:szCs w:val="21"/>
        </w:rPr>
        <w:t>13.验收和工程试车</w:t>
      </w:r>
    </w:p>
    <w:p w14:paraId="4449887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13.1 分部分项工程验收</w:t>
      </w:r>
    </w:p>
    <w:p w14:paraId="540541E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13.1.2监理人不能按时进行验收时，应提前</w:t>
      </w:r>
      <w:r w:rsidRPr="00682C12">
        <w:rPr>
          <w:rFonts w:ascii="宋体" w:hAnsi="宋体" w:hint="eastAsia"/>
          <w:color w:val="000000" w:themeColor="text1"/>
          <w:szCs w:val="21"/>
        </w:rPr>
        <w:t>24</w:t>
      </w:r>
      <w:r w:rsidRPr="00682C12">
        <w:rPr>
          <w:rFonts w:ascii="宋体" w:hAnsi="宋体"/>
          <w:color w:val="000000" w:themeColor="text1"/>
          <w:szCs w:val="21"/>
        </w:rPr>
        <w:t>小时提交书面延期要求。</w:t>
      </w:r>
    </w:p>
    <w:p w14:paraId="68BF153C"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关于延期最长不得超过：</w:t>
      </w:r>
      <w:r w:rsidRPr="00682C12">
        <w:rPr>
          <w:rFonts w:ascii="宋体" w:hAnsi="宋体" w:hint="eastAsia"/>
          <w:color w:val="000000" w:themeColor="text1"/>
          <w:szCs w:val="21"/>
        </w:rPr>
        <w:t>24</w:t>
      </w:r>
      <w:r w:rsidRPr="00682C12">
        <w:rPr>
          <w:rFonts w:ascii="宋体" w:hAnsi="宋体"/>
          <w:color w:val="000000" w:themeColor="text1"/>
          <w:szCs w:val="21"/>
        </w:rPr>
        <w:t>小时。</w:t>
      </w:r>
    </w:p>
    <w:p w14:paraId="059E8D7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13.2 竣工验收</w:t>
      </w:r>
    </w:p>
    <w:p w14:paraId="2EA5F2E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13.2.1竣工验收条件</w:t>
      </w:r>
    </w:p>
    <w:p w14:paraId="2F659976"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13.2.2.1竣工验收资料</w:t>
      </w:r>
    </w:p>
    <w:p w14:paraId="67BD0727" w14:textId="77777777" w:rsidR="00C01CF7" w:rsidRPr="00682C12" w:rsidRDefault="00351335">
      <w:pPr>
        <w:widowControl/>
        <w:adjustRightInd w:val="0"/>
        <w:snapToGrid w:val="0"/>
        <w:spacing w:line="400" w:lineRule="exact"/>
        <w:jc w:val="left"/>
        <w:rPr>
          <w:rFonts w:ascii="宋体" w:hAnsi="宋体"/>
          <w:color w:val="000000" w:themeColor="text1"/>
          <w:szCs w:val="21"/>
        </w:rPr>
      </w:pPr>
      <w:r w:rsidRPr="00682C12">
        <w:rPr>
          <w:rFonts w:ascii="宋体" w:hAnsi="宋体" w:hint="eastAsia"/>
          <w:color w:val="000000" w:themeColor="text1"/>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sidRPr="00682C12">
        <w:rPr>
          <w:rFonts w:ascii="宋体" w:hAnsi="宋体"/>
          <w:color w:val="000000" w:themeColor="text1"/>
          <w:szCs w:val="21"/>
        </w:rPr>
        <w:t>提供</w:t>
      </w:r>
      <w:r w:rsidRPr="00682C12">
        <w:rPr>
          <w:rFonts w:ascii="宋体" w:hAnsi="宋体" w:hint="eastAsia"/>
          <w:color w:val="000000" w:themeColor="text1"/>
          <w:szCs w:val="21"/>
        </w:rPr>
        <w:t>）。</w:t>
      </w:r>
    </w:p>
    <w:p w14:paraId="59C8415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竣工资料份数：竣工验收后承包人向发包人提交经城建档案馆验收合格的完整的竣工档案资料一式五份(纸质文件和电子文件均需</w:t>
      </w:r>
      <w:r w:rsidRPr="00682C12">
        <w:rPr>
          <w:rFonts w:ascii="宋体" w:hAnsi="宋体"/>
          <w:color w:val="000000" w:themeColor="text1"/>
          <w:szCs w:val="21"/>
        </w:rPr>
        <w:t>提供</w:t>
      </w:r>
      <w:r w:rsidRPr="00682C12">
        <w:rPr>
          <w:rFonts w:ascii="宋体" w:hAnsi="宋体" w:hint="eastAsia"/>
          <w:color w:val="000000" w:themeColor="text1"/>
          <w:szCs w:val="21"/>
        </w:rPr>
        <w:t>)。</w:t>
      </w:r>
    </w:p>
    <w:p w14:paraId="727FFFE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13.2.2竣工验收程序</w:t>
      </w:r>
    </w:p>
    <w:p w14:paraId="3388EB1B"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kern w:val="0"/>
          <w:szCs w:val="21"/>
        </w:rPr>
        <w:t>关于竣工验收程序的约定：</w:t>
      </w:r>
      <w:r w:rsidRPr="00682C12">
        <w:rPr>
          <w:rFonts w:ascii="宋体" w:hAnsi="宋体" w:hint="eastAsia"/>
          <w:color w:val="000000" w:themeColor="text1"/>
          <w:szCs w:val="21"/>
          <w:u w:val="single"/>
        </w:rPr>
        <w:t xml:space="preserve"> 按两江新区主管部门及发包人要求执行</w:t>
      </w:r>
      <w:r w:rsidRPr="00682C12">
        <w:rPr>
          <w:rFonts w:ascii="宋体" w:hAnsi="宋体"/>
          <w:color w:val="000000" w:themeColor="text1"/>
          <w:szCs w:val="21"/>
        </w:rPr>
        <w:t>。</w:t>
      </w:r>
    </w:p>
    <w:p w14:paraId="26B0287A"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13.2.5移交、接收全部与部分工程</w:t>
      </w:r>
    </w:p>
    <w:p w14:paraId="4F0D969A"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承包人向发包人移交工程的期限：</w:t>
      </w:r>
      <w:r w:rsidRPr="00682C12">
        <w:rPr>
          <w:rFonts w:ascii="宋体" w:hAnsi="宋体" w:hint="eastAsia"/>
          <w:color w:val="000000" w:themeColor="text1"/>
          <w:kern w:val="0"/>
          <w:szCs w:val="21"/>
          <w:u w:val="single"/>
        </w:rPr>
        <w:t>按发包人</w:t>
      </w:r>
      <w:r w:rsidRPr="00682C12">
        <w:rPr>
          <w:rFonts w:ascii="宋体" w:hAnsi="宋体"/>
          <w:color w:val="000000" w:themeColor="text1"/>
          <w:kern w:val="0"/>
          <w:szCs w:val="21"/>
          <w:u w:val="single"/>
        </w:rPr>
        <w:t>要求</w:t>
      </w:r>
      <w:r w:rsidRPr="00682C12">
        <w:rPr>
          <w:rFonts w:ascii="宋体" w:hAnsi="宋体" w:hint="eastAsia"/>
          <w:color w:val="000000" w:themeColor="text1"/>
          <w:kern w:val="0"/>
          <w:szCs w:val="21"/>
        </w:rPr>
        <w:t>。</w:t>
      </w:r>
    </w:p>
    <w:p w14:paraId="57577A52"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13.2.6绿化工程验收的条件、标准及移交</w:t>
      </w:r>
    </w:p>
    <w:p w14:paraId="51FC769A"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13.2.6.1绿化工程验收的条件、标准</w:t>
      </w:r>
    </w:p>
    <w:p w14:paraId="5D5ED17A"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13.2.6.1.1完工验收时，项目部对照施工资料，依据国家相关验收标准和行业规范对完工项目进行全面检查，市政管护中心重点查验绿化部分完工情况。</w:t>
      </w:r>
    </w:p>
    <w:p w14:paraId="199725DE"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13.2.6.1.2对验收发现的问题，施工承包人须在规定时限内（一般不超过7天）完成整改，经发包人检查确认后，方可通过验收。</w:t>
      </w:r>
    </w:p>
    <w:p w14:paraId="56946261"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13.2.6.1.3验收基本要求为：</w:t>
      </w:r>
    </w:p>
    <w:p w14:paraId="158F0DF0"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绿地：绿地平整，无积水、无死亡苗木、无其它杂物、无石块及建渣，种植土达标，土壤面低于路沿石5-8cm。</w:t>
      </w:r>
    </w:p>
    <w:p w14:paraId="2C167CD7"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乔木：树木达到设计的规格及要求，栽植整齐，修剪合理，无枯枝残叶，无病虫害。</w:t>
      </w:r>
    </w:p>
    <w:p w14:paraId="75C016F9"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w:t>
      </w:r>
      <w:r w:rsidRPr="00682C12">
        <w:rPr>
          <w:rFonts w:ascii="宋体" w:hAnsi="宋体" w:cs="宋体" w:hint="eastAsia"/>
          <w:color w:val="000000" w:themeColor="text1"/>
          <w:szCs w:val="21"/>
        </w:rPr>
        <w:lastRenderedPageBreak/>
        <w:t>直，不得有弯曲，各支撑杆之间要分布均匀，倾斜角度一致，同一排树的支撑要在支撑杆设置方向、支撑点高度，支撑杆倾斜度保持一致，整齐美观。</w:t>
      </w:r>
    </w:p>
    <w:p w14:paraId="653E4A9C"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灌木：灌木达到设计的规格及要求，修建整齐平整，高低分明，生长良好，绿化覆盖率应达到100%。</w:t>
      </w:r>
    </w:p>
    <w:p w14:paraId="21C14221"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地被：绿地平整，无杂草，无杂物，无病虫害，生长良好，覆盖率应达到100%。</w:t>
      </w:r>
    </w:p>
    <w:p w14:paraId="0E129E58"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场地：施工材料、废物清理干净，退场后无任何遗留物，需做好清场工作。</w:t>
      </w:r>
    </w:p>
    <w:p w14:paraId="7B514BD7"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13.2.6.2 管护期满验收移交管理</w:t>
      </w:r>
    </w:p>
    <w:p w14:paraId="78D767F2"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13.2.6.2.1承包人在移交前完成验收相关准备工作后，向发包人提出移交验收申请，由发包人牵头组成景观工程验收移交组，开展验收移交工作。</w:t>
      </w:r>
    </w:p>
    <w:p w14:paraId="7ABB9E08"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13.2.6.2 .2 景观工程验收移交组由发包人现场代表、绿化养护单位共同组成，验收时对现场情况运用文字、拍照、录像等方式详细进行记录，如实填写验收移交表，各方签字确认后方可移交，由绿化养护单位接管养护。</w:t>
      </w:r>
    </w:p>
    <w:p w14:paraId="0AAA8123"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13.2.6.2 .3 管护期满达到验收移交的标准：</w:t>
      </w:r>
    </w:p>
    <w:p w14:paraId="4A28C24D"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（1）乔、灌木的成活率应达到100%。</w:t>
      </w:r>
    </w:p>
    <w:p w14:paraId="18B2F2B8"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（2）种植土达标，无石块及建渣，低于路沿石5-8cm。</w:t>
      </w:r>
    </w:p>
    <w:p w14:paraId="24164228"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（3）乔木生长良好，不偏冠、不缺冠，无枯枝枯叶，无徒长枝，行道树3米以下无徒长枝、侧枝、细枝，无病虫害，不缺肥。</w:t>
      </w:r>
    </w:p>
    <w:p w14:paraId="04F4ACAF"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（4）灌木种植地无杂草，生长良好，无枯枝枯叶，高低分明，修剪整齐、平整，覆盖率达到100%，叶面无明显灰尘及泥土。</w:t>
      </w:r>
    </w:p>
    <w:p w14:paraId="3991793C"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（5）整形植物：整形植物修剪成型，达到设计要求，无枯枝枯叶，叶面无明显灰尘和泥土。</w:t>
      </w:r>
    </w:p>
    <w:p w14:paraId="1CE4CD76"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（6）地被：地被修剪平整，无杂草杂物，无病虫害，覆盖率达到100%。</w:t>
      </w:r>
    </w:p>
    <w:p w14:paraId="10AAF97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13.6 竣工退场</w:t>
      </w:r>
    </w:p>
    <w:p w14:paraId="0A311CA8"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13.6.1 竣工退场</w:t>
      </w:r>
    </w:p>
    <w:p w14:paraId="19250504"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sidRPr="00682C12">
        <w:rPr>
          <w:rFonts w:ascii="宋体" w:hAnsi="宋体"/>
          <w:color w:val="000000" w:themeColor="text1"/>
          <w:szCs w:val="21"/>
        </w:rPr>
        <w:t>要求承包人整改，若承包人在</w:t>
      </w:r>
      <w:r w:rsidRPr="00682C12">
        <w:rPr>
          <w:rFonts w:ascii="宋体" w:hAnsi="宋体" w:hint="eastAsia"/>
          <w:color w:val="000000" w:themeColor="text1"/>
          <w:szCs w:val="21"/>
        </w:rPr>
        <w:t>7天</w:t>
      </w:r>
      <w:r w:rsidRPr="00682C12">
        <w:rPr>
          <w:rFonts w:ascii="宋体" w:hAnsi="宋体"/>
          <w:color w:val="000000" w:themeColor="text1"/>
          <w:szCs w:val="21"/>
        </w:rPr>
        <w:t>内</w:t>
      </w:r>
      <w:r w:rsidRPr="00682C12">
        <w:rPr>
          <w:rFonts w:ascii="宋体" w:hAnsi="宋体" w:hint="eastAsia"/>
          <w:color w:val="000000" w:themeColor="text1"/>
          <w:szCs w:val="21"/>
        </w:rPr>
        <w:t>整改仍</w:t>
      </w:r>
      <w:r w:rsidRPr="00682C12">
        <w:rPr>
          <w:rFonts w:ascii="宋体" w:hAnsi="宋体"/>
          <w:color w:val="000000" w:themeColor="text1"/>
          <w:szCs w:val="21"/>
        </w:rPr>
        <w:t>未达到要求的，</w:t>
      </w:r>
      <w:r w:rsidRPr="00682C12">
        <w:rPr>
          <w:rFonts w:ascii="宋体" w:hAnsi="宋体" w:hint="eastAsia"/>
          <w:color w:val="000000" w:themeColor="text1"/>
          <w:szCs w:val="21"/>
        </w:rPr>
        <w:t xml:space="preserve">发包人有权委托其他人恢复或清理，所发生的费用从拟支付给承包人的其它款项中扣除。 </w:t>
      </w:r>
    </w:p>
    <w:p w14:paraId="3C3E35D5"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13.6.1.2施工队伍的撤离</w:t>
      </w:r>
    </w:p>
    <w:p w14:paraId="39A3FBE1" w14:textId="77777777" w:rsidR="00C01CF7" w:rsidRPr="00682C12" w:rsidRDefault="00351335">
      <w:pPr>
        <w:widowControl/>
        <w:adjustRightInd w:val="0"/>
        <w:snapToGrid w:val="0"/>
        <w:spacing w:line="400" w:lineRule="exact"/>
        <w:ind w:firstLineChars="150" w:firstLine="315"/>
        <w:jc w:val="left"/>
        <w:rPr>
          <w:rFonts w:ascii="宋体" w:hAnsi="宋体"/>
          <w:b/>
          <w:color w:val="000000" w:themeColor="text1"/>
          <w:szCs w:val="21"/>
        </w:rPr>
      </w:pPr>
      <w:r w:rsidRPr="00682C12">
        <w:rPr>
          <w:rFonts w:ascii="宋体" w:hAnsi="宋体" w:hint="eastAsia"/>
          <w:color w:val="000000" w:themeColor="text1"/>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14:paraId="6302B5DC" w14:textId="77777777" w:rsidR="00C01CF7" w:rsidRPr="00682C12" w:rsidRDefault="00351335">
      <w:pPr>
        <w:widowControl/>
        <w:autoSpaceDE w:val="0"/>
        <w:autoSpaceDN w:val="0"/>
        <w:adjustRightInd w:val="0"/>
        <w:spacing w:line="400" w:lineRule="exact"/>
        <w:ind w:firstLineChars="200" w:firstLine="422"/>
        <w:outlineLvl w:val="3"/>
        <w:rPr>
          <w:rFonts w:ascii="宋体" w:hAnsi="宋体"/>
          <w:b/>
          <w:color w:val="000000" w:themeColor="text1"/>
          <w:szCs w:val="21"/>
        </w:rPr>
      </w:pPr>
      <w:r w:rsidRPr="00682C12">
        <w:rPr>
          <w:rFonts w:ascii="宋体" w:hAnsi="宋体"/>
          <w:b/>
          <w:color w:val="000000" w:themeColor="text1"/>
          <w:szCs w:val="21"/>
        </w:rPr>
        <w:t>14. 竣工结算</w:t>
      </w:r>
    </w:p>
    <w:p w14:paraId="7A07B1E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14.1 竣工结算申请</w:t>
      </w:r>
    </w:p>
    <w:p w14:paraId="1441DEB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竣工申请单的份数和提交期限：工程竣工验收合格后，承包人应在</w:t>
      </w:r>
      <w:r w:rsidRPr="00682C12">
        <w:rPr>
          <w:rFonts w:ascii="宋体" w:hAnsi="宋体" w:hint="eastAsia"/>
          <w:b/>
          <w:color w:val="000000" w:themeColor="text1"/>
          <w:szCs w:val="21"/>
          <w:u w:val="single"/>
        </w:rPr>
        <w:t>28个工作日</w:t>
      </w:r>
      <w:r w:rsidRPr="00682C12">
        <w:rPr>
          <w:rFonts w:ascii="宋体" w:hAnsi="宋体" w:hint="eastAsia"/>
          <w:color w:val="000000" w:themeColor="text1"/>
          <w:szCs w:val="21"/>
        </w:rPr>
        <w:t>内以书面方式向监理人及发包人申请办理竣工结算。并向发包人送交完整的符合国家和地方现行施工及验收规范标准和城建档案管理要求的工程竣工资料一式五份（纸质文件和电子文件均需</w:t>
      </w:r>
      <w:r w:rsidRPr="00682C12">
        <w:rPr>
          <w:rFonts w:ascii="宋体" w:hAnsi="宋体"/>
          <w:color w:val="000000" w:themeColor="text1"/>
          <w:szCs w:val="21"/>
        </w:rPr>
        <w:t>提供</w:t>
      </w:r>
      <w:r w:rsidRPr="00682C12">
        <w:rPr>
          <w:rFonts w:ascii="宋体" w:hAnsi="宋体" w:hint="eastAsia"/>
          <w:color w:val="000000" w:themeColor="text1"/>
          <w:szCs w:val="21"/>
        </w:rPr>
        <w:t>），以及经过监理人初审的工程结算</w:t>
      </w:r>
      <w:r w:rsidRPr="00682C12">
        <w:rPr>
          <w:rFonts w:ascii="宋体" w:hAnsi="宋体" w:hint="eastAsia"/>
          <w:color w:val="000000" w:themeColor="text1"/>
          <w:szCs w:val="21"/>
        </w:rPr>
        <w:lastRenderedPageBreak/>
        <w:t>资料一式四份（纸质文件和电子文件均需</w:t>
      </w:r>
      <w:r w:rsidRPr="00682C12">
        <w:rPr>
          <w:rFonts w:ascii="宋体" w:hAnsi="宋体"/>
          <w:color w:val="000000" w:themeColor="text1"/>
          <w:szCs w:val="21"/>
        </w:rPr>
        <w:t>提供</w:t>
      </w:r>
      <w:r w:rsidRPr="00682C12">
        <w:rPr>
          <w:rFonts w:ascii="宋体" w:hAnsi="宋体" w:hint="eastAsia"/>
          <w:color w:val="000000" w:themeColor="text1"/>
          <w:szCs w:val="21"/>
        </w:rPr>
        <w:t>）。在结算</w:t>
      </w:r>
      <w:r w:rsidRPr="00682C12">
        <w:rPr>
          <w:rFonts w:ascii="宋体" w:hAnsi="宋体"/>
          <w:color w:val="000000" w:themeColor="text1"/>
          <w:szCs w:val="21"/>
        </w:rPr>
        <w:t>办理或者审计过程中，承包人要求补充提交相关资料的，发包人有权拒绝接受</w:t>
      </w:r>
      <w:r w:rsidRPr="00682C12">
        <w:rPr>
          <w:rFonts w:ascii="宋体" w:hAnsi="宋体" w:hint="eastAsia"/>
          <w:color w:val="000000" w:themeColor="text1"/>
          <w:szCs w:val="21"/>
        </w:rPr>
        <w:t>，</w:t>
      </w:r>
      <w:r w:rsidRPr="00682C12">
        <w:rPr>
          <w:rFonts w:ascii="宋体" w:hAnsi="宋体"/>
          <w:color w:val="000000" w:themeColor="text1"/>
          <w:szCs w:val="21"/>
        </w:rPr>
        <w:t>不予认可。</w:t>
      </w:r>
    </w:p>
    <w:p w14:paraId="3E09D1A5"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14.2竣工结算审核</w:t>
      </w:r>
    </w:p>
    <w:p w14:paraId="19BC858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14.2.1竣工结算审核的程序</w:t>
      </w:r>
    </w:p>
    <w:p w14:paraId="705A622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sidRPr="00682C12">
        <w:rPr>
          <w:rFonts w:ascii="宋体" w:hAnsi="宋体" w:hint="eastAsia"/>
          <w:color w:val="000000" w:themeColor="text1"/>
          <w:kern w:val="0"/>
          <w:szCs w:val="21"/>
        </w:rPr>
        <w:t>重庆两江新区审计局</w:t>
      </w:r>
      <w:r w:rsidRPr="00682C12">
        <w:rPr>
          <w:rFonts w:ascii="宋体" w:hAnsi="宋体" w:hint="eastAsia"/>
          <w:color w:val="000000" w:themeColor="text1"/>
          <w:szCs w:val="21"/>
        </w:rPr>
        <w:t>或重庆两江新区财政投资评审中心或者重庆市审计局审计审定。</w:t>
      </w:r>
    </w:p>
    <w:p w14:paraId="56756104"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14.2.1.2承包人应</w:t>
      </w:r>
      <w:r w:rsidRPr="00682C12">
        <w:rPr>
          <w:rFonts w:ascii="宋体" w:hAnsi="宋体"/>
          <w:color w:val="000000" w:themeColor="text1"/>
          <w:kern w:val="0"/>
          <w:szCs w:val="21"/>
        </w:rPr>
        <w:t>及时报送结算资料，若</w:t>
      </w:r>
      <w:r w:rsidRPr="00682C12">
        <w:rPr>
          <w:rFonts w:ascii="宋体" w:hAnsi="宋体" w:hint="eastAsia"/>
          <w:color w:val="000000" w:themeColor="text1"/>
          <w:kern w:val="0"/>
          <w:szCs w:val="21"/>
        </w:rPr>
        <w:t>承包人迟延报送竣工结算资料</w:t>
      </w:r>
      <w:r w:rsidRPr="00682C12">
        <w:rPr>
          <w:rFonts w:ascii="宋体" w:hAnsi="宋体"/>
          <w:color w:val="000000" w:themeColor="text1"/>
          <w:kern w:val="0"/>
          <w:szCs w:val="21"/>
        </w:rPr>
        <w:t>，</w:t>
      </w:r>
      <w:r w:rsidRPr="00682C12">
        <w:rPr>
          <w:rFonts w:ascii="宋体" w:hAnsi="宋体" w:hint="eastAsia"/>
          <w:color w:val="000000" w:themeColor="text1"/>
          <w:kern w:val="0"/>
          <w:szCs w:val="21"/>
        </w:rPr>
        <w:t>每迟延一天，发包人有权要求承包人按合同价款的</w:t>
      </w:r>
      <w:r w:rsidRPr="00682C12">
        <w:rPr>
          <w:rFonts w:ascii="宋体" w:hAnsi="宋体" w:hint="eastAsia"/>
          <w:color w:val="000000" w:themeColor="text1"/>
          <w:szCs w:val="21"/>
        </w:rPr>
        <w:t>万分之六每</w:t>
      </w:r>
      <w:r w:rsidRPr="00682C12">
        <w:rPr>
          <w:rFonts w:ascii="宋体" w:hAnsi="宋体" w:hint="eastAsia"/>
          <w:color w:val="000000" w:themeColor="text1"/>
          <w:kern w:val="0"/>
          <w:szCs w:val="21"/>
        </w:rPr>
        <w:t>天向发包人支付违约金。在行政审计</w:t>
      </w:r>
      <w:r w:rsidRPr="00682C12">
        <w:rPr>
          <w:rFonts w:ascii="宋体" w:hAnsi="宋体"/>
          <w:color w:val="000000" w:themeColor="text1"/>
          <w:kern w:val="0"/>
          <w:szCs w:val="21"/>
        </w:rPr>
        <w:t>机关或</w:t>
      </w:r>
      <w:r w:rsidRPr="00682C12">
        <w:rPr>
          <w:rFonts w:ascii="宋体" w:hAnsi="宋体" w:hint="eastAsia"/>
          <w:color w:val="000000" w:themeColor="text1"/>
          <w:kern w:val="0"/>
          <w:szCs w:val="21"/>
        </w:rPr>
        <w:t>两江集团审计过程中，承包人应按审计要求，配合提供相关资料。若承包人迟延提供，则每迟延一天，发包人有权要求承包人按合同价款的</w:t>
      </w:r>
      <w:r w:rsidRPr="00682C12">
        <w:rPr>
          <w:rFonts w:ascii="宋体" w:hAnsi="宋体" w:hint="eastAsia"/>
          <w:color w:val="000000" w:themeColor="text1"/>
          <w:szCs w:val="21"/>
        </w:rPr>
        <w:t>万分之六每</w:t>
      </w:r>
      <w:r w:rsidRPr="00682C12">
        <w:rPr>
          <w:rFonts w:ascii="宋体" w:hAnsi="宋体" w:hint="eastAsia"/>
          <w:color w:val="000000" w:themeColor="text1"/>
          <w:kern w:val="0"/>
          <w:szCs w:val="21"/>
        </w:rPr>
        <w:t>天向发包人支付违约金。</w:t>
      </w:r>
    </w:p>
    <w:p w14:paraId="7017BC4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kern w:val="0"/>
          <w:szCs w:val="21"/>
        </w:rPr>
        <w:t>14.2.1.</w:t>
      </w:r>
      <w:r w:rsidRPr="00682C12">
        <w:rPr>
          <w:rFonts w:ascii="宋体" w:hAnsi="宋体"/>
          <w:color w:val="000000" w:themeColor="text1"/>
          <w:kern w:val="0"/>
          <w:szCs w:val="21"/>
        </w:rPr>
        <w:t>3</w:t>
      </w:r>
      <w:r w:rsidRPr="00682C12">
        <w:rPr>
          <w:rFonts w:ascii="宋体" w:hAnsi="宋体" w:hint="eastAsia"/>
          <w:color w:val="000000" w:themeColor="text1"/>
          <w:szCs w:val="21"/>
        </w:rPr>
        <w:t>承包人超过</w:t>
      </w:r>
      <w:r w:rsidRPr="00682C12">
        <w:rPr>
          <w:rFonts w:ascii="宋体" w:hAnsi="宋体"/>
          <w:color w:val="000000" w:themeColor="text1"/>
          <w:szCs w:val="21"/>
        </w:rPr>
        <w:t>3</w:t>
      </w:r>
      <w:r w:rsidRPr="00682C12">
        <w:rPr>
          <w:rFonts w:ascii="宋体" w:hAnsi="宋体" w:hint="eastAsia"/>
          <w:color w:val="000000" w:themeColor="text1"/>
          <w:szCs w:val="21"/>
        </w:rPr>
        <w:t>个月不报送竣工结算的，发包人有权会同监理单位、造价咨询机构，根据有效资料共同核定工程结算价，并送重庆两江投资集团或</w:t>
      </w:r>
      <w:r w:rsidRPr="00682C12">
        <w:rPr>
          <w:rFonts w:ascii="宋体" w:hAnsi="宋体" w:hint="eastAsia"/>
          <w:color w:val="000000" w:themeColor="text1"/>
          <w:kern w:val="0"/>
          <w:szCs w:val="21"/>
        </w:rPr>
        <w:t>重庆两江新区审计局</w:t>
      </w:r>
      <w:r w:rsidRPr="00682C12">
        <w:rPr>
          <w:rFonts w:ascii="宋体" w:hAnsi="宋体" w:hint="eastAsia"/>
          <w:color w:val="000000" w:themeColor="text1"/>
          <w:szCs w:val="21"/>
        </w:rPr>
        <w:t>或重庆两江新区财政投资评审中心或者重庆市审计局审计审定。</w:t>
      </w:r>
    </w:p>
    <w:p w14:paraId="599EEA39"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14.2.2竣工结算审计</w:t>
      </w:r>
    </w:p>
    <w:p w14:paraId="408C856B"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本合同最终工程价款以重庆两江投资集团或</w:t>
      </w:r>
      <w:r w:rsidRPr="00682C12">
        <w:rPr>
          <w:rFonts w:ascii="宋体" w:hAnsi="宋体" w:hint="eastAsia"/>
          <w:color w:val="000000" w:themeColor="text1"/>
          <w:kern w:val="0"/>
          <w:szCs w:val="21"/>
        </w:rPr>
        <w:t>重庆两江新区审计局</w:t>
      </w:r>
      <w:r w:rsidRPr="00682C12">
        <w:rPr>
          <w:rFonts w:ascii="宋体" w:hAnsi="宋体" w:hint="eastAsia"/>
          <w:color w:val="000000" w:themeColor="text1"/>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14:paraId="69E7253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14.2.2竣工结算原则：</w:t>
      </w:r>
    </w:p>
    <w:p w14:paraId="638CD7B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14.2.2.1本合同价款采用固定单价合同</w:t>
      </w:r>
      <w:r w:rsidRPr="00682C12">
        <w:rPr>
          <w:rFonts w:ascii="宋体" w:hAnsi="宋体"/>
          <w:color w:val="000000" w:themeColor="text1"/>
          <w:szCs w:val="21"/>
        </w:rPr>
        <w:t>。</w:t>
      </w:r>
    </w:p>
    <w:p w14:paraId="2D3DAFE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结算价款</w:t>
      </w:r>
      <w:r w:rsidRPr="00682C12">
        <w:rPr>
          <w:rFonts w:ascii="宋体" w:hAnsi="宋体" w:hint="eastAsia"/>
          <w:color w:val="000000" w:themeColor="text1"/>
          <w:szCs w:val="21"/>
        </w:rPr>
        <w:t>=</w:t>
      </w:r>
      <w:r w:rsidRPr="00682C12">
        <w:rPr>
          <w:rFonts w:ascii="宋体" w:hAnsi="宋体"/>
          <w:color w:val="000000" w:themeColor="text1"/>
          <w:szCs w:val="21"/>
        </w:rPr>
        <w:t>分部分项工程量清单结算价+措施费</w:t>
      </w:r>
      <w:r w:rsidRPr="00682C12">
        <w:rPr>
          <w:rFonts w:ascii="宋体" w:hAnsi="宋体" w:hint="eastAsia"/>
          <w:color w:val="000000" w:themeColor="text1"/>
          <w:szCs w:val="21"/>
        </w:rPr>
        <w:t>+</w:t>
      </w:r>
      <w:r w:rsidRPr="00682C12">
        <w:rPr>
          <w:rFonts w:ascii="宋体" w:hAnsi="宋体"/>
          <w:color w:val="000000" w:themeColor="text1"/>
          <w:szCs w:val="21"/>
        </w:rPr>
        <w:t>安全文明施工费+</w:t>
      </w:r>
      <w:r w:rsidRPr="00682C12">
        <w:rPr>
          <w:rFonts w:ascii="宋体" w:hAnsi="宋体" w:hint="eastAsia"/>
          <w:color w:val="000000" w:themeColor="text1"/>
          <w:szCs w:val="21"/>
        </w:rPr>
        <w:t>规费</w:t>
      </w:r>
      <w:r w:rsidRPr="00682C12">
        <w:rPr>
          <w:rFonts w:ascii="宋体" w:hAnsi="宋体"/>
          <w:color w:val="000000" w:themeColor="text1"/>
          <w:szCs w:val="21"/>
        </w:rPr>
        <w:t>+税金±</w:t>
      </w:r>
      <w:r w:rsidRPr="00682C12">
        <w:rPr>
          <w:rFonts w:ascii="宋体" w:hAnsi="宋体" w:hint="eastAsia"/>
          <w:color w:val="000000" w:themeColor="text1"/>
          <w:szCs w:val="21"/>
        </w:rPr>
        <w:t>合同约定的其他费用</w:t>
      </w:r>
      <w:r w:rsidRPr="00682C12">
        <w:rPr>
          <w:rFonts w:ascii="宋体" w:hAnsi="宋体"/>
          <w:color w:val="000000" w:themeColor="text1"/>
          <w:szCs w:val="21"/>
        </w:rPr>
        <w:t>。</w:t>
      </w:r>
    </w:p>
    <w:p w14:paraId="3290F706"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sidRPr="00682C12">
        <w:rPr>
          <w:rFonts w:ascii="宋体" w:hAnsi="宋体" w:hint="eastAsia"/>
          <w:color w:val="000000" w:themeColor="text1"/>
          <w:kern w:val="0"/>
          <w:szCs w:val="21"/>
        </w:rPr>
        <w:t>土石方工程量计算时，方格网的大小为10*10米，方向按照施工图的方向执行。</w:t>
      </w:r>
    </w:p>
    <w:p w14:paraId="7E61621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灌木部分结算价格根据竣工验收实测密度按投标报价同比例调整后结算，即：灌木部分结算综合单价</w:t>
      </w:r>
      <w:r w:rsidRPr="00682C12">
        <w:rPr>
          <w:rFonts w:ascii="宋体" w:hAnsi="宋体"/>
          <w:color w:val="000000" w:themeColor="text1"/>
          <w:szCs w:val="21"/>
        </w:rPr>
        <w:t>=投标报价*实测栽植密度/设计栽植密度（实测栽植密度大于设计栽植密度的，按设计栽植密度计算）</w:t>
      </w:r>
      <w:r w:rsidRPr="00682C12">
        <w:rPr>
          <w:rFonts w:ascii="宋体" w:hAnsi="宋体" w:hint="eastAsia"/>
          <w:color w:val="000000" w:themeColor="text1"/>
          <w:szCs w:val="21"/>
        </w:rPr>
        <w:t>。</w:t>
      </w:r>
    </w:p>
    <w:p w14:paraId="78FC0B8D"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14.</w:t>
      </w:r>
      <w:r w:rsidRPr="00682C12">
        <w:rPr>
          <w:rFonts w:ascii="宋体" w:hAnsi="宋体"/>
          <w:color w:val="000000" w:themeColor="text1"/>
          <w:szCs w:val="21"/>
        </w:rPr>
        <w:t>2.2.2</w:t>
      </w:r>
      <w:r w:rsidRPr="00682C12">
        <w:rPr>
          <w:rFonts w:ascii="宋体" w:hAnsi="宋体" w:hint="eastAsia"/>
          <w:color w:val="000000" w:themeColor="text1"/>
          <w:szCs w:val="21"/>
        </w:rPr>
        <w:t>清单报价为全费用市场综合包干单价（包括但不限于全费用包干单价表中子项），在发生变更新增单价的情况下，仍按全费用市场综合包干单价由发包人确定。</w:t>
      </w:r>
    </w:p>
    <w:p w14:paraId="78541748"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14.</w:t>
      </w:r>
      <w:r w:rsidRPr="00682C12">
        <w:rPr>
          <w:rFonts w:ascii="宋体" w:hAnsi="宋体"/>
          <w:color w:val="000000" w:themeColor="text1"/>
          <w:szCs w:val="21"/>
        </w:rPr>
        <w:t>2.2.3</w:t>
      </w:r>
      <w:r w:rsidRPr="00682C12">
        <w:rPr>
          <w:rFonts w:ascii="宋体" w:hAnsi="宋体" w:hint="eastAsia"/>
          <w:color w:val="000000" w:themeColor="text1"/>
          <w:szCs w:val="21"/>
        </w:rPr>
        <w:t>措施费计价原则：</w:t>
      </w:r>
    </w:p>
    <w:p w14:paraId="4D0E171F" w14:textId="77777777" w:rsidR="00C01CF7" w:rsidRPr="00682C12" w:rsidRDefault="00351335">
      <w:pPr>
        <w:widowControl/>
        <w:adjustRightInd w:val="0"/>
        <w:snapToGrid w:val="0"/>
        <w:spacing w:line="400" w:lineRule="exact"/>
        <w:ind w:leftChars="200" w:left="420"/>
        <w:jc w:val="left"/>
        <w:rPr>
          <w:rFonts w:ascii="宋体" w:hAnsi="宋体"/>
          <w:color w:val="000000" w:themeColor="text1"/>
          <w:szCs w:val="21"/>
        </w:rPr>
      </w:pPr>
      <w:r w:rsidRPr="00682C12">
        <w:rPr>
          <w:rFonts w:ascii="宋体" w:hAnsi="宋体" w:hint="eastAsia"/>
          <w:color w:val="000000" w:themeColor="text1"/>
          <w:szCs w:val="21"/>
        </w:rPr>
        <w:t>（1）</w:t>
      </w:r>
      <w:r w:rsidRPr="00682C12">
        <w:rPr>
          <w:rFonts w:ascii="宋体" w:hAnsi="宋体"/>
          <w:color w:val="000000" w:themeColor="text1"/>
          <w:szCs w:val="21"/>
        </w:rPr>
        <w:t>以量计价的措施费，结算时按实计价；</w:t>
      </w:r>
    </w:p>
    <w:p w14:paraId="3099E4BE" w14:textId="77777777" w:rsidR="00C01CF7" w:rsidRPr="00682C12" w:rsidRDefault="00351335">
      <w:pPr>
        <w:widowControl/>
        <w:adjustRightInd w:val="0"/>
        <w:snapToGrid w:val="0"/>
        <w:spacing w:line="400" w:lineRule="exact"/>
        <w:ind w:leftChars="200" w:left="420"/>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2</w:t>
      </w:r>
      <w:r w:rsidRPr="00682C12">
        <w:rPr>
          <w:rFonts w:ascii="宋体" w:hAnsi="宋体" w:hint="eastAsia"/>
          <w:color w:val="000000" w:themeColor="text1"/>
          <w:szCs w:val="21"/>
        </w:rPr>
        <w:t>）</w:t>
      </w:r>
      <w:r w:rsidRPr="00682C12">
        <w:rPr>
          <w:rFonts w:ascii="宋体" w:hAnsi="宋体"/>
          <w:color w:val="000000" w:themeColor="text1"/>
          <w:szCs w:val="21"/>
        </w:rPr>
        <w:t>以项计价的措施费，结算时按以下计价原则调整：</w:t>
      </w:r>
    </w:p>
    <w:p w14:paraId="1AE916C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结算价中所有分部分项工程量清单合价（不含全费用清单部分）与中选价中所有分部分项工程量清单合价（不含全费用清单部分）相比：</w:t>
      </w:r>
    </w:p>
    <w:p w14:paraId="7B1AB9C2"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①以项计价的措施费（包括组织措施费和技术措施费中以项计的），浮动比例在±10%内（含10%）的，则以中选措施费包干计取，不作调整；</w:t>
      </w:r>
    </w:p>
    <w:p w14:paraId="4B554AE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lastRenderedPageBreak/>
        <w:t>②当浮动比例超过±10%时，则以中选价中以项计价的措施费为基数，调整超过±10%部分。计算公式如下：</w:t>
      </w:r>
    </w:p>
    <w:p w14:paraId="22274A79"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若B/C&gt;1.1，则A=[(B/C-1)*100%-10%</w:t>
      </w:r>
      <w:r w:rsidRPr="00682C12">
        <w:rPr>
          <w:rFonts w:ascii="宋体" w:hAnsi="宋体"/>
          <w:color w:val="000000" w:themeColor="text1"/>
          <w:szCs w:val="21"/>
        </w:rPr>
        <w:t>]</w:t>
      </w:r>
      <w:r w:rsidRPr="00682C12">
        <w:rPr>
          <w:rFonts w:ascii="宋体" w:hAnsi="宋体" w:hint="eastAsia"/>
          <w:color w:val="000000" w:themeColor="text1"/>
          <w:szCs w:val="21"/>
        </w:rPr>
        <w:t>*D</w:t>
      </w:r>
      <w:r w:rsidRPr="00682C12">
        <w:rPr>
          <w:rFonts w:ascii="宋体" w:hAnsi="宋体"/>
          <w:color w:val="000000" w:themeColor="text1"/>
          <w:szCs w:val="21"/>
        </w:rPr>
        <w:t>;</w:t>
      </w:r>
    </w:p>
    <w:p w14:paraId="5860D388"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若B/C&lt;0.9，则A=[(1-B/C)*100%-10%</w:t>
      </w:r>
      <w:r w:rsidRPr="00682C12">
        <w:rPr>
          <w:rFonts w:ascii="宋体" w:hAnsi="宋体"/>
          <w:color w:val="000000" w:themeColor="text1"/>
          <w:szCs w:val="21"/>
        </w:rPr>
        <w:t>]</w:t>
      </w:r>
      <w:r w:rsidRPr="00682C12">
        <w:rPr>
          <w:rFonts w:ascii="宋体" w:hAnsi="宋体" w:hint="eastAsia"/>
          <w:color w:val="000000" w:themeColor="text1"/>
          <w:szCs w:val="21"/>
        </w:rPr>
        <w:t>*D。</w:t>
      </w:r>
    </w:p>
    <w:p w14:paraId="159FDE8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A-措施费调整价</w:t>
      </w:r>
    </w:p>
    <w:p w14:paraId="3127A30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B-结算价中分部分项工程量清单合价（不含全费用清单部分）</w:t>
      </w:r>
    </w:p>
    <w:p w14:paraId="58A604C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C-中选价中分部分项工程量清单合价（不含全费用清单部分）</w:t>
      </w:r>
    </w:p>
    <w:p w14:paraId="741334B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D-中选价中以项计价的措施费</w:t>
      </w:r>
    </w:p>
    <w:p w14:paraId="1FD94CAF" w14:textId="77777777" w:rsidR="00C01CF7" w:rsidRPr="00682C12" w:rsidRDefault="00351335">
      <w:pPr>
        <w:widowControl/>
        <w:snapToGrid w:val="0"/>
        <w:spacing w:line="400" w:lineRule="exact"/>
        <w:ind w:firstLineChars="200" w:firstLine="420"/>
        <w:jc w:val="left"/>
        <w:rPr>
          <w:rFonts w:ascii="宋体" w:hAnsi="宋体"/>
          <w:b/>
          <w:color w:val="000000" w:themeColor="text1"/>
          <w:szCs w:val="21"/>
        </w:rPr>
      </w:pPr>
      <w:r w:rsidRPr="00682C12">
        <w:rPr>
          <w:rFonts w:ascii="宋体" w:hAnsi="宋体" w:hint="eastAsia"/>
          <w:color w:val="000000" w:themeColor="text1"/>
          <w:szCs w:val="21"/>
        </w:rPr>
        <w:t>14.2.2.4暂定价材料价差调整金额：</w:t>
      </w:r>
    </w:p>
    <w:p w14:paraId="6E5F9C1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比选文件明确以暂定价计入投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14:paraId="64F3A88B" w14:textId="77777777" w:rsidR="00C01CF7" w:rsidRPr="00682C12" w:rsidRDefault="00351335">
      <w:pPr>
        <w:widowControl/>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14.2.2.5根据本工程的实际情况，招标工程量清单中“余方弃置”增运运距为暂定距离，实际增运运距由参建各方按实收方计算并精确到100米。</w:t>
      </w:r>
    </w:p>
    <w:p w14:paraId="7295D14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如实际增运运距在暂定增运运距以内的，则结算时以“余方弃置”中选价除以暂定增运运距乘以实际增运运距（例：暂定10公里，实际收方8.1公里，则余方弃置结算价=余方弃置中选价÷10×8.1）。</w:t>
      </w:r>
    </w:p>
    <w:p w14:paraId="788BA45B"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14:paraId="202D1D3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A：增加运距在0－5KM（含5KM），按2元/m3•KM计；</w:t>
      </w:r>
    </w:p>
    <w:p w14:paraId="7DC5841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B：增加运距在5KM（不含5KM）－10KM（含10KM），按1.8元/m3•KM计；</w:t>
      </w:r>
    </w:p>
    <w:p w14:paraId="1D695567" w14:textId="77777777" w:rsidR="00C01CF7" w:rsidRPr="00682C12" w:rsidRDefault="00351335">
      <w:pPr>
        <w:widowControl/>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C：增加运距在10KM（不含10KM）以上，按市场价重新核价。</w:t>
      </w:r>
    </w:p>
    <w:p w14:paraId="6CFE0B62" w14:textId="77777777" w:rsidR="00C01CF7" w:rsidRPr="00682C12" w:rsidRDefault="00351335">
      <w:pPr>
        <w:widowControl/>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14.2.2.6</w:t>
      </w:r>
      <w:r w:rsidRPr="00682C12">
        <w:rPr>
          <w:rFonts w:ascii="宋体" w:hAnsi="宋体" w:cs="宋体" w:hint="eastAsia"/>
          <w:color w:val="000000" w:themeColor="text1"/>
          <w:kern w:val="0"/>
          <w:szCs w:val="21"/>
        </w:rPr>
        <w:t>安全文明施工费按</w:t>
      </w:r>
      <w:r w:rsidRPr="00682C12">
        <w:rPr>
          <w:rFonts w:ascii="宋体" w:hAnsi="宋体" w:hint="eastAsia"/>
          <w:bCs/>
          <w:color w:val="000000" w:themeColor="text1"/>
          <w:szCs w:val="21"/>
        </w:rPr>
        <w:t>按《重庆市建设工程费用定额》 CQFYDE-2018规定的合格标准进行结算。</w:t>
      </w:r>
      <w:r w:rsidRPr="00682C12">
        <w:rPr>
          <w:rFonts w:ascii="宋体" w:hAnsi="宋体" w:cs="宋体" w:hint="eastAsia"/>
          <w:color w:val="000000" w:themeColor="text1"/>
          <w:kern w:val="0"/>
          <w:szCs w:val="21"/>
        </w:rPr>
        <w:t>安全文明施工综合评定结果为不合格的，不计取该项费用。</w:t>
      </w:r>
    </w:p>
    <w:p w14:paraId="6907ACEE" w14:textId="77777777" w:rsidR="00C01CF7" w:rsidRPr="00682C12" w:rsidRDefault="00351335">
      <w:pPr>
        <w:widowControl/>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14.2.2.7规费按投标费率进行计取，若投标费率高于法律法规及现行费用定额规定的费率，则以法律法规及现行费用定额规定的费率计取。</w:t>
      </w:r>
    </w:p>
    <w:p w14:paraId="668209E4" w14:textId="77777777" w:rsidR="00C01CF7" w:rsidRPr="00682C12" w:rsidRDefault="00351335">
      <w:pPr>
        <w:widowControl/>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14.2.2.8销项税额按投标费率进行计取，若高于渝建发[2019]143号文或最新文件规定按文件计取；进项税额按投标费率进行计取，若低于渝建发[2019]143号或最新文件文规定按文件计取。</w:t>
      </w:r>
    </w:p>
    <w:p w14:paraId="25C24B18" w14:textId="77777777" w:rsidR="00C01CF7" w:rsidRPr="00682C12" w:rsidRDefault="00351335">
      <w:pPr>
        <w:widowControl/>
        <w:snapToGrid w:val="0"/>
        <w:spacing w:line="400" w:lineRule="exact"/>
        <w:ind w:firstLineChars="150" w:firstLine="315"/>
        <w:jc w:val="left"/>
        <w:rPr>
          <w:rFonts w:ascii="宋体" w:hAnsi="宋体"/>
          <w:color w:val="000000" w:themeColor="text1"/>
          <w:szCs w:val="21"/>
        </w:rPr>
      </w:pPr>
      <w:r w:rsidRPr="00682C12">
        <w:rPr>
          <w:rFonts w:ascii="宋体" w:hAnsi="宋体"/>
          <w:color w:val="000000" w:themeColor="text1"/>
          <w:szCs w:val="21"/>
        </w:rPr>
        <w:t>14.4 最终结清</w:t>
      </w:r>
    </w:p>
    <w:p w14:paraId="29C79456"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14.4.1 最终结清申请单</w:t>
      </w:r>
    </w:p>
    <w:p w14:paraId="68927F0E" w14:textId="77777777" w:rsidR="00C01CF7" w:rsidRPr="00682C12" w:rsidRDefault="00351335">
      <w:pPr>
        <w:widowControl/>
        <w:spacing w:line="400" w:lineRule="exact"/>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承包人提交最终结清申请单的份数：</w:t>
      </w:r>
      <w:r w:rsidRPr="00682C12">
        <w:rPr>
          <w:rFonts w:ascii="宋体" w:hAnsi="宋体" w:hint="eastAsia"/>
          <w:color w:val="000000" w:themeColor="text1"/>
          <w:szCs w:val="21"/>
          <w:u w:val="single"/>
        </w:rPr>
        <w:t>5份。</w:t>
      </w:r>
    </w:p>
    <w:p w14:paraId="572137CB"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kern w:val="0"/>
          <w:szCs w:val="21"/>
        </w:rPr>
        <w:t>承包人提交最终结算申请单的期限：</w:t>
      </w:r>
      <w:r w:rsidRPr="00682C12">
        <w:rPr>
          <w:rFonts w:ascii="宋体" w:hAnsi="宋体" w:hint="eastAsia"/>
          <w:color w:val="000000" w:themeColor="text1"/>
          <w:szCs w:val="21"/>
          <w:u w:val="single"/>
        </w:rPr>
        <w:t>在缺陷责任期终止证书颁发且接收到专用条款</w:t>
      </w:r>
      <w:r w:rsidRPr="00682C12">
        <w:rPr>
          <w:rFonts w:ascii="宋体" w:hAnsi="宋体" w:hint="eastAsia"/>
          <w:color w:val="000000" w:themeColor="text1"/>
          <w:szCs w:val="21"/>
        </w:rPr>
        <w:t>14.2.1.2条所述的审计报告后</w:t>
      </w:r>
      <w:r w:rsidRPr="00682C12">
        <w:rPr>
          <w:rFonts w:ascii="宋体" w:hAnsi="宋体" w:hint="eastAsia"/>
          <w:color w:val="000000" w:themeColor="text1"/>
          <w:szCs w:val="21"/>
          <w:u w:val="single"/>
        </w:rPr>
        <w:t>28天内</w:t>
      </w:r>
      <w:r w:rsidRPr="00682C12">
        <w:rPr>
          <w:rFonts w:ascii="宋体" w:hAnsi="宋体" w:hint="eastAsia"/>
          <w:color w:val="000000" w:themeColor="text1"/>
          <w:szCs w:val="21"/>
        </w:rPr>
        <w:t>。</w:t>
      </w:r>
    </w:p>
    <w:p w14:paraId="30663C51"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14.4.2最终结清证书和支付</w:t>
      </w:r>
    </w:p>
    <w:p w14:paraId="5D24B389" w14:textId="77777777" w:rsidR="00C01CF7" w:rsidRPr="00682C12" w:rsidRDefault="00351335">
      <w:pPr>
        <w:widowControl/>
        <w:spacing w:line="400" w:lineRule="exact"/>
        <w:ind w:rightChars="23" w:right="48" w:firstLineChars="200" w:firstLine="420"/>
        <w:jc w:val="left"/>
        <w:rPr>
          <w:rFonts w:ascii="宋体" w:hAnsi="宋体"/>
          <w:color w:val="000000" w:themeColor="text1"/>
          <w:szCs w:val="21"/>
        </w:rPr>
      </w:pPr>
      <w:r w:rsidRPr="00682C12">
        <w:rPr>
          <w:rFonts w:ascii="宋体" w:hAnsi="宋体" w:hint="eastAsia"/>
          <w:color w:val="000000" w:themeColor="text1"/>
          <w:szCs w:val="21"/>
        </w:rPr>
        <w:t>14.4.2.1发包人应在收到承包人提交的最终结清申请单后30日内完成审批并向承包人支付至</w:t>
      </w:r>
      <w:r w:rsidRPr="00682C12">
        <w:rPr>
          <w:rFonts w:ascii="宋体" w:hAnsi="宋体" w:hint="eastAsia"/>
          <w:color w:val="000000" w:themeColor="text1"/>
          <w:szCs w:val="21"/>
          <w:u w:val="single"/>
        </w:rPr>
        <w:t>本合同最终竣工结算审计价款</w:t>
      </w:r>
      <w:r w:rsidRPr="00682C12">
        <w:rPr>
          <w:rFonts w:ascii="宋体" w:hAnsi="宋体" w:hint="eastAsia"/>
          <w:color w:val="000000" w:themeColor="text1"/>
          <w:szCs w:val="21"/>
        </w:rPr>
        <w:t>的97%，余下3%为质保金。</w:t>
      </w:r>
    </w:p>
    <w:p w14:paraId="64086CE1" w14:textId="77777777" w:rsidR="00C01CF7" w:rsidRPr="00682C12" w:rsidRDefault="00351335">
      <w:pPr>
        <w:widowControl/>
        <w:spacing w:line="400" w:lineRule="exact"/>
        <w:ind w:rightChars="23" w:right="48" w:firstLineChars="200" w:firstLine="420"/>
        <w:jc w:val="left"/>
        <w:rPr>
          <w:rFonts w:ascii="宋体" w:hAnsi="宋体"/>
          <w:color w:val="000000" w:themeColor="text1"/>
          <w:kern w:val="0"/>
          <w:szCs w:val="21"/>
        </w:rPr>
      </w:pPr>
      <w:r w:rsidRPr="00682C12">
        <w:rPr>
          <w:rFonts w:ascii="宋体" w:hAnsi="宋体" w:hint="eastAsia"/>
          <w:color w:val="000000" w:themeColor="text1"/>
          <w:szCs w:val="21"/>
        </w:rPr>
        <w:lastRenderedPageBreak/>
        <w:t>14.4.2.2</w:t>
      </w:r>
      <w:r w:rsidRPr="00682C12">
        <w:rPr>
          <w:rFonts w:ascii="宋体" w:hAnsi="宋体" w:hint="eastAsia"/>
          <w:color w:val="000000" w:themeColor="text1"/>
          <w:kern w:val="0"/>
          <w:szCs w:val="21"/>
        </w:rPr>
        <w:t>承包人开具工程尾款全额的增值税专用发票送达发包人，发包人扣除质保金金额后支付并同时为承包人开具质保金收据。</w:t>
      </w:r>
    </w:p>
    <w:p w14:paraId="3245D2F9" w14:textId="77777777" w:rsidR="00C01CF7" w:rsidRPr="00682C12" w:rsidRDefault="00351335">
      <w:pPr>
        <w:widowControl/>
        <w:autoSpaceDE w:val="0"/>
        <w:autoSpaceDN w:val="0"/>
        <w:adjustRightInd w:val="0"/>
        <w:spacing w:line="400" w:lineRule="exact"/>
        <w:ind w:firstLineChars="200" w:firstLine="422"/>
        <w:outlineLvl w:val="3"/>
        <w:rPr>
          <w:rFonts w:ascii="宋体" w:hAnsi="宋体"/>
          <w:b/>
          <w:color w:val="000000" w:themeColor="text1"/>
          <w:kern w:val="0"/>
          <w:szCs w:val="21"/>
        </w:rPr>
      </w:pPr>
      <w:r w:rsidRPr="00682C12">
        <w:rPr>
          <w:rFonts w:ascii="宋体" w:hAnsi="宋体"/>
          <w:b/>
          <w:color w:val="000000" w:themeColor="text1"/>
          <w:kern w:val="0"/>
          <w:szCs w:val="21"/>
        </w:rPr>
        <w:t>15. 缺陷责任期与保修</w:t>
      </w:r>
    </w:p>
    <w:p w14:paraId="3BBB6F2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15.2缺陷责任期</w:t>
      </w:r>
      <w:r w:rsidRPr="00682C12">
        <w:rPr>
          <w:rFonts w:ascii="宋体" w:hAnsi="宋体" w:hint="eastAsia"/>
          <w:color w:val="000000" w:themeColor="text1"/>
          <w:szCs w:val="21"/>
        </w:rPr>
        <w:t>：</w:t>
      </w:r>
      <w:r w:rsidRPr="00682C12">
        <w:rPr>
          <w:rFonts w:ascii="宋体" w:hAnsi="宋体" w:hint="eastAsia"/>
          <w:color w:val="000000" w:themeColor="text1"/>
          <w:szCs w:val="21"/>
          <w:u w:val="single"/>
        </w:rPr>
        <w:t>自工程竣工验收合格之日起24个月</w:t>
      </w:r>
      <w:r w:rsidRPr="00682C12">
        <w:rPr>
          <w:rFonts w:ascii="宋体" w:hAnsi="宋体" w:hint="eastAsia"/>
          <w:color w:val="000000" w:themeColor="text1"/>
          <w:szCs w:val="21"/>
        </w:rPr>
        <w:t>。</w:t>
      </w:r>
    </w:p>
    <w:p w14:paraId="20A30235"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15.3 质量保证金</w:t>
      </w:r>
    </w:p>
    <w:p w14:paraId="28986E1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15.3</w:t>
      </w:r>
      <w:r w:rsidRPr="00682C12">
        <w:rPr>
          <w:rFonts w:ascii="宋体" w:hAnsi="宋体" w:hint="eastAsia"/>
          <w:color w:val="000000" w:themeColor="text1"/>
          <w:szCs w:val="21"/>
        </w:rPr>
        <w:t>.1质量保证金的金额或比例：质量保证金为最终的竣工结算价款的</w:t>
      </w:r>
      <w:r w:rsidRPr="00682C12">
        <w:rPr>
          <w:rFonts w:ascii="宋体" w:hAnsi="宋体"/>
          <w:color w:val="000000" w:themeColor="text1"/>
          <w:szCs w:val="21"/>
        </w:rPr>
        <w:t>3</w:t>
      </w:r>
      <w:r w:rsidRPr="00682C12">
        <w:rPr>
          <w:rFonts w:ascii="宋体" w:hAnsi="宋体" w:hint="eastAsia"/>
          <w:color w:val="000000" w:themeColor="text1"/>
          <w:szCs w:val="21"/>
        </w:rPr>
        <w:t>%。</w:t>
      </w:r>
    </w:p>
    <w:p w14:paraId="7AC4431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15.3</w:t>
      </w:r>
      <w:r w:rsidRPr="00682C12">
        <w:rPr>
          <w:rFonts w:ascii="宋体" w:hAnsi="宋体" w:hint="eastAsia"/>
          <w:color w:val="000000" w:themeColor="text1"/>
          <w:szCs w:val="21"/>
        </w:rPr>
        <w:t>.2质量保证金的扣留方法：</w:t>
      </w:r>
      <w:r w:rsidRPr="00682C12">
        <w:rPr>
          <w:rFonts w:ascii="宋体" w:hAnsi="宋体" w:hint="eastAsia"/>
          <w:color w:val="000000" w:themeColor="text1"/>
          <w:szCs w:val="21"/>
          <w:u w:val="single"/>
        </w:rPr>
        <w:t>本合同最终竣工结算价款确认，最终结清时</w:t>
      </w:r>
      <w:r w:rsidRPr="00682C12">
        <w:rPr>
          <w:rFonts w:ascii="宋体" w:hAnsi="宋体" w:hint="eastAsia"/>
          <w:color w:val="000000" w:themeColor="text1"/>
          <w:szCs w:val="21"/>
        </w:rPr>
        <w:t>扣留质保金（详见建筑工程质量保修书）。</w:t>
      </w:r>
    </w:p>
    <w:p w14:paraId="564EC84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15.3.3 质量保证金的返还分两种情形：</w:t>
      </w:r>
    </w:p>
    <w:p w14:paraId="276666F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（1）如本工程无防水项目，缺陷责任期满后且缺陷完成整改验收合格30日内一次性无息退还质量保证金。</w:t>
      </w:r>
    </w:p>
    <w:p w14:paraId="1E8918C1"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（2）如本工程有防水项目，预留防水项目造价占总项目造价同比例的质保金，待防水</w:t>
      </w:r>
      <w:r w:rsidRPr="00682C12">
        <w:rPr>
          <w:rFonts w:ascii="宋体" w:hAnsi="宋体"/>
          <w:color w:val="000000" w:themeColor="text1"/>
          <w:szCs w:val="21"/>
        </w:rPr>
        <w:t>项目</w:t>
      </w:r>
      <w:r w:rsidRPr="00682C12">
        <w:rPr>
          <w:rFonts w:ascii="宋体" w:hAnsi="宋体" w:hint="eastAsia"/>
          <w:color w:val="000000" w:themeColor="text1"/>
          <w:szCs w:val="21"/>
        </w:rPr>
        <w:t>质保期满后且缺陷完成整改验收合格之日起30日内一次性无息退还。</w:t>
      </w:r>
    </w:p>
    <w:p w14:paraId="0C8763BB"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15.4保修</w:t>
      </w:r>
    </w:p>
    <w:p w14:paraId="4109B894" w14:textId="77777777" w:rsidR="00C01CF7" w:rsidRPr="00682C12" w:rsidRDefault="00351335">
      <w:pPr>
        <w:widowControl/>
        <w:spacing w:line="400" w:lineRule="exact"/>
        <w:ind w:firstLineChars="195" w:firstLine="409"/>
        <w:jc w:val="left"/>
        <w:rPr>
          <w:rFonts w:ascii="宋体" w:hAnsi="宋体"/>
          <w:color w:val="000000" w:themeColor="text1"/>
          <w:szCs w:val="21"/>
        </w:rPr>
      </w:pPr>
      <w:r w:rsidRPr="00682C12">
        <w:rPr>
          <w:rFonts w:ascii="宋体" w:hAnsi="宋体"/>
          <w:color w:val="000000" w:themeColor="text1"/>
          <w:szCs w:val="21"/>
        </w:rPr>
        <w:t>15.4.1 保修责任</w:t>
      </w:r>
    </w:p>
    <w:p w14:paraId="2CFACFB9"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15.4.1</w:t>
      </w:r>
      <w:r w:rsidRPr="00682C12">
        <w:rPr>
          <w:rFonts w:ascii="宋体" w:hAnsi="宋体" w:hint="eastAsia"/>
          <w:color w:val="000000" w:themeColor="text1"/>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14:paraId="2CFFAA66"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color w:val="000000" w:themeColor="text1"/>
          <w:szCs w:val="21"/>
        </w:rPr>
        <w:t>15.4.1</w:t>
      </w:r>
      <w:r w:rsidRPr="00682C12">
        <w:rPr>
          <w:rFonts w:ascii="宋体" w:hAnsi="宋体" w:cs="宋体" w:hint="eastAsia"/>
          <w:color w:val="000000" w:themeColor="text1"/>
          <w:szCs w:val="21"/>
        </w:rPr>
        <w:t>.2本工程苗木及草坪成活率为100%。质量标准的评定按发包人规定的验收标准执行，发包人未规定部分以现行国家或行业的质量检验评定标准为依据。</w:t>
      </w:r>
      <w:r w:rsidRPr="00682C12">
        <w:rPr>
          <w:rFonts w:ascii="宋体" w:hAnsi="宋体" w:cs="宋体" w:hint="eastAsia"/>
          <w:b/>
          <w:color w:val="000000" w:themeColor="text1"/>
          <w:szCs w:val="21"/>
        </w:rPr>
        <w:t>管护责任期为两年</w:t>
      </w:r>
      <w:r w:rsidRPr="00682C12">
        <w:rPr>
          <w:rFonts w:ascii="宋体" w:hAnsi="宋体" w:cs="宋体" w:hint="eastAsia"/>
          <w:color w:val="000000" w:themeColor="text1"/>
          <w:szCs w:val="21"/>
        </w:rPr>
        <w:t>，从本分部工程施工完成后并验收合格之日起计。</w:t>
      </w:r>
    </w:p>
    <w:p w14:paraId="6738DBC0" w14:textId="77777777" w:rsidR="00C01CF7" w:rsidRPr="00682C12" w:rsidRDefault="00351335">
      <w:pPr>
        <w:widowControl/>
        <w:adjustRightInd w:val="0"/>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color w:val="000000" w:themeColor="text1"/>
          <w:szCs w:val="21"/>
        </w:rPr>
        <w:t>15.4.1</w:t>
      </w:r>
      <w:r w:rsidRPr="00682C12">
        <w:rPr>
          <w:rFonts w:ascii="宋体" w:hAnsi="宋体" w:cs="宋体" w:hint="eastAsia"/>
          <w:color w:val="000000" w:themeColor="text1"/>
          <w:szCs w:val="21"/>
        </w:rPr>
        <w:t>.3绿化施工及验收、养护标准见《园林绿化工程施工及验收规范》CJJ82-2012。</w:t>
      </w:r>
    </w:p>
    <w:p w14:paraId="0B5346A5" w14:textId="77777777" w:rsidR="00C01CF7" w:rsidRPr="00682C12" w:rsidRDefault="00351335">
      <w:pPr>
        <w:widowControl/>
        <w:adjustRightInd w:val="0"/>
        <w:snapToGrid w:val="0"/>
        <w:spacing w:line="400" w:lineRule="exact"/>
        <w:jc w:val="left"/>
        <w:rPr>
          <w:rFonts w:ascii="宋体" w:hAnsi="宋体" w:cs="宋体"/>
          <w:color w:val="000000" w:themeColor="text1"/>
          <w:szCs w:val="21"/>
        </w:rPr>
      </w:pPr>
      <w:r w:rsidRPr="00682C12">
        <w:rPr>
          <w:rFonts w:ascii="宋体" w:hAnsi="宋体" w:cs="宋体"/>
          <w:color w:val="000000" w:themeColor="text1"/>
          <w:szCs w:val="21"/>
        </w:rPr>
        <w:t>15.4.1</w:t>
      </w:r>
      <w:r w:rsidRPr="00682C12">
        <w:rPr>
          <w:rFonts w:ascii="宋体" w:hAnsi="宋体" w:cs="宋体" w:hint="eastAsia"/>
          <w:color w:val="000000" w:themeColor="text1"/>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sidRPr="00682C12">
        <w:rPr>
          <w:rFonts w:ascii="宋体" w:hAnsi="宋体" w:cs="宋体"/>
          <w:color w:val="000000" w:themeColor="text1"/>
          <w:szCs w:val="21"/>
        </w:rPr>
        <w:t>费用由</w:t>
      </w:r>
      <w:r w:rsidRPr="00682C12">
        <w:rPr>
          <w:rFonts w:ascii="宋体" w:hAnsi="宋体" w:cs="宋体" w:hint="eastAsia"/>
          <w:color w:val="000000" w:themeColor="text1"/>
          <w:szCs w:val="21"/>
        </w:rPr>
        <w:t>承包人</w:t>
      </w:r>
      <w:r w:rsidRPr="00682C12">
        <w:rPr>
          <w:rFonts w:ascii="宋体" w:hAnsi="宋体" w:cs="宋体"/>
          <w:color w:val="000000" w:themeColor="text1"/>
          <w:szCs w:val="21"/>
        </w:rPr>
        <w:t>承担</w:t>
      </w:r>
      <w:r w:rsidRPr="00682C12">
        <w:rPr>
          <w:rFonts w:ascii="宋体" w:hAnsi="宋体" w:cs="宋体" w:hint="eastAsia"/>
          <w:color w:val="000000" w:themeColor="text1"/>
          <w:szCs w:val="21"/>
        </w:rPr>
        <w:t>。</w:t>
      </w:r>
    </w:p>
    <w:p w14:paraId="14C9DF04" w14:textId="77777777" w:rsidR="00C01CF7" w:rsidRPr="00682C12" w:rsidRDefault="00351335">
      <w:pPr>
        <w:widowControl/>
        <w:autoSpaceDE w:val="0"/>
        <w:autoSpaceDN w:val="0"/>
        <w:adjustRightInd w:val="0"/>
        <w:spacing w:line="400" w:lineRule="exact"/>
        <w:outlineLvl w:val="3"/>
        <w:rPr>
          <w:rFonts w:ascii="宋体" w:hAnsi="宋体" w:cs="宋体"/>
          <w:b/>
          <w:color w:val="000000" w:themeColor="text1"/>
          <w:szCs w:val="21"/>
        </w:rPr>
      </w:pPr>
      <w:r w:rsidRPr="00682C12">
        <w:rPr>
          <w:rFonts w:ascii="宋体" w:hAnsi="宋体" w:cs="宋体"/>
          <w:b/>
          <w:color w:val="000000" w:themeColor="text1"/>
          <w:szCs w:val="21"/>
        </w:rPr>
        <w:t>16. 违约</w:t>
      </w:r>
    </w:p>
    <w:p w14:paraId="1F7D6356"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16.2承包人违约</w:t>
      </w:r>
    </w:p>
    <w:p w14:paraId="2858ADA4"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16.2.2承包人违约的责任</w:t>
      </w:r>
    </w:p>
    <w:p w14:paraId="6D0A266C" w14:textId="77777777" w:rsidR="00C01CF7" w:rsidRPr="00682C12" w:rsidRDefault="00351335">
      <w:pPr>
        <w:widowControl/>
        <w:adjustRightInd w:val="0"/>
        <w:snapToGrid w:val="0"/>
        <w:spacing w:line="400" w:lineRule="exact"/>
        <w:ind w:firstLineChars="150" w:firstLine="316"/>
        <w:jc w:val="left"/>
        <w:rPr>
          <w:rFonts w:ascii="宋体" w:hAnsi="宋体"/>
          <w:b/>
          <w:bCs/>
          <w:color w:val="000000" w:themeColor="text1"/>
          <w:szCs w:val="21"/>
        </w:rPr>
      </w:pPr>
      <w:r w:rsidRPr="00682C12">
        <w:rPr>
          <w:rFonts w:ascii="宋体" w:hAnsi="宋体" w:hint="eastAsia"/>
          <w:b/>
          <w:bCs/>
          <w:color w:val="000000" w:themeColor="text1"/>
          <w:szCs w:val="21"/>
        </w:rPr>
        <w:t>16.2.2.1工程质量</w:t>
      </w:r>
    </w:p>
    <w:p w14:paraId="3970DFC4"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14:paraId="3A4536A6"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（2）因承包人，施工质量低劣，工程质量不符合国家相关评定、验收标准、相关图纸要求、本合同约定的标准或发生严重的安全事故，发包人有权单方解除合同。</w:t>
      </w:r>
    </w:p>
    <w:p w14:paraId="0C4E4CFC"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lastRenderedPageBreak/>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sidRPr="00682C12">
        <w:rPr>
          <w:rFonts w:ascii="宋体" w:hAnsi="宋体"/>
          <w:color w:val="000000" w:themeColor="text1"/>
          <w:szCs w:val="21"/>
        </w:rPr>
        <w:t>0</w:t>
      </w:r>
      <w:r w:rsidRPr="00682C12">
        <w:rPr>
          <w:rFonts w:ascii="宋体" w:hAnsi="宋体" w:hint="eastAsia"/>
          <w:color w:val="000000" w:themeColor="text1"/>
          <w:szCs w:val="21"/>
        </w:rPr>
        <w:t>-</w:t>
      </w:r>
      <w:r w:rsidRPr="00682C12">
        <w:rPr>
          <w:rFonts w:ascii="宋体" w:hAnsi="宋体"/>
          <w:color w:val="000000" w:themeColor="text1"/>
          <w:szCs w:val="21"/>
        </w:rPr>
        <w:t>5</w:t>
      </w:r>
      <w:r w:rsidRPr="00682C12">
        <w:rPr>
          <w:rFonts w:ascii="宋体" w:hAnsi="宋体" w:hint="eastAsia"/>
          <w:color w:val="000000" w:themeColor="text1"/>
          <w:szCs w:val="21"/>
        </w:rPr>
        <w:t xml:space="preserve">0000元。 </w:t>
      </w:r>
    </w:p>
    <w:p w14:paraId="32EC0862"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（4</w:t>
      </w:r>
      <w:r w:rsidRPr="00682C12">
        <w:rPr>
          <w:rFonts w:ascii="宋体" w:hAnsi="宋体"/>
          <w:color w:val="000000" w:themeColor="text1"/>
          <w:szCs w:val="21"/>
        </w:rPr>
        <w:t>）</w:t>
      </w:r>
      <w:r w:rsidRPr="00682C12">
        <w:rPr>
          <w:rFonts w:ascii="宋体" w:hAnsi="宋体" w:hint="eastAsia"/>
          <w:color w:val="000000" w:themeColor="text1"/>
          <w:szCs w:val="21"/>
        </w:rPr>
        <w:t>上一工序或上阶段工程必须经有关部门验收合格后方可进入下道工序或下阶段工程施工。未经验收便进入下道工序或下阶段工程施工，未造成质量安全问题的，每次支付违约金100</w:t>
      </w:r>
      <w:r w:rsidRPr="00682C12">
        <w:rPr>
          <w:rFonts w:ascii="宋体" w:hAnsi="宋体"/>
          <w:color w:val="000000" w:themeColor="text1"/>
          <w:szCs w:val="21"/>
        </w:rPr>
        <w:t>0</w:t>
      </w:r>
      <w:r w:rsidRPr="00682C12">
        <w:rPr>
          <w:rFonts w:ascii="宋体" w:hAnsi="宋体" w:hint="eastAsia"/>
          <w:color w:val="000000" w:themeColor="text1"/>
          <w:szCs w:val="21"/>
        </w:rPr>
        <w:t>0元（人民币），造成质量安全问题每次支付违约金人民币20000-50000元，累计达三次以上，发包人有权解除合同。</w:t>
      </w:r>
    </w:p>
    <w:p w14:paraId="240A7138" w14:textId="77777777" w:rsidR="00C01CF7" w:rsidRPr="00682C12" w:rsidRDefault="00351335">
      <w:pPr>
        <w:widowControl/>
        <w:spacing w:line="276" w:lineRule="auto"/>
        <w:ind w:firstLineChars="200" w:firstLine="420"/>
        <w:jc w:val="left"/>
        <w:rPr>
          <w:rFonts w:ascii="宋体" w:hAnsi="宋体"/>
          <w:color w:val="000000" w:themeColor="text1"/>
          <w:szCs w:val="21"/>
        </w:rPr>
      </w:pPr>
      <w:r w:rsidRPr="00682C12">
        <w:rPr>
          <w:rFonts w:ascii="宋体" w:hAnsi="宋体" w:hint="eastAsia"/>
          <w:color w:val="000000" w:themeColor="text1"/>
          <w:szCs w:val="21"/>
        </w:rPr>
        <w:t>(5)承包人在缺陷责任期内及缺陷责任期满验收时以及</w:t>
      </w:r>
      <w:r w:rsidRPr="00682C12">
        <w:rPr>
          <w:rFonts w:ascii="宋体" w:hAnsi="宋体"/>
          <w:color w:val="000000" w:themeColor="text1"/>
          <w:szCs w:val="21"/>
        </w:rPr>
        <w:t>质量保修期内</w:t>
      </w:r>
      <w:r w:rsidRPr="00682C12">
        <w:rPr>
          <w:rFonts w:ascii="宋体" w:hAnsi="宋体" w:hint="eastAsia"/>
          <w:color w:val="000000" w:themeColor="text1"/>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sidRPr="00682C12">
        <w:rPr>
          <w:rFonts w:ascii="宋体" w:hAnsi="宋体"/>
          <w:color w:val="000000" w:themeColor="text1"/>
          <w:szCs w:val="21"/>
        </w:rPr>
        <w:t>2</w:t>
      </w:r>
      <w:r w:rsidRPr="00682C12">
        <w:rPr>
          <w:rFonts w:ascii="宋体" w:hAnsi="宋体" w:hint="eastAsia"/>
          <w:color w:val="000000" w:themeColor="text1"/>
          <w:szCs w:val="21"/>
        </w:rPr>
        <w:t>倍从质保金扣除，若质保金不足扣除，发包人有权要求其支付不足部分款项。</w:t>
      </w:r>
    </w:p>
    <w:p w14:paraId="3FA62E1C" w14:textId="77777777" w:rsidR="00C01CF7" w:rsidRPr="00682C12" w:rsidRDefault="00351335">
      <w:pPr>
        <w:widowControl/>
        <w:adjustRightInd w:val="0"/>
        <w:snapToGrid w:val="0"/>
        <w:spacing w:line="360" w:lineRule="auto"/>
        <w:ind w:firstLineChars="150" w:firstLine="315"/>
        <w:jc w:val="left"/>
        <w:rPr>
          <w:rFonts w:ascii="宋体" w:hAnsi="宋体"/>
          <w:color w:val="000000" w:themeColor="text1"/>
          <w:szCs w:val="21"/>
        </w:rPr>
      </w:pPr>
      <w:r w:rsidRPr="00682C12">
        <w:rPr>
          <w:rFonts w:ascii="宋体" w:hAnsi="宋体" w:hint="eastAsia"/>
          <w:color w:val="000000" w:themeColor="text1"/>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sidRPr="00682C12">
        <w:rPr>
          <w:rFonts w:ascii="宋体" w:hAnsi="宋体"/>
          <w:color w:val="000000" w:themeColor="text1"/>
        </w:rPr>
        <w:t>10000</w:t>
      </w:r>
      <w:r w:rsidRPr="00682C12">
        <w:rPr>
          <w:rFonts w:ascii="宋体" w:hAnsi="宋体" w:hint="eastAsia"/>
          <w:color w:val="000000" w:themeColor="text1"/>
        </w:rPr>
        <w:t>元（人民币）。</w:t>
      </w:r>
    </w:p>
    <w:p w14:paraId="6543CDEC" w14:textId="77777777" w:rsidR="00C01CF7" w:rsidRPr="00682C12" w:rsidRDefault="00351335">
      <w:pPr>
        <w:widowControl/>
        <w:adjustRightInd w:val="0"/>
        <w:snapToGrid w:val="0"/>
        <w:spacing w:line="400" w:lineRule="exact"/>
        <w:ind w:firstLineChars="250" w:firstLine="527"/>
        <w:jc w:val="left"/>
        <w:rPr>
          <w:rFonts w:ascii="宋体" w:hAnsi="宋体"/>
          <w:b/>
          <w:bCs/>
          <w:color w:val="000000" w:themeColor="text1"/>
          <w:szCs w:val="21"/>
        </w:rPr>
      </w:pPr>
      <w:r w:rsidRPr="00682C12">
        <w:rPr>
          <w:rFonts w:ascii="宋体" w:hAnsi="宋体" w:hint="eastAsia"/>
          <w:b/>
          <w:bCs/>
          <w:color w:val="000000" w:themeColor="text1"/>
          <w:szCs w:val="21"/>
        </w:rPr>
        <w:t>16.2.2.2工程工期</w:t>
      </w:r>
    </w:p>
    <w:p w14:paraId="753FCA32"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14:paraId="2B3CDCD9"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（2）因承包人原因造成工期延误，逾期违约金的计算方法为：因乙方原因造成工期每延后一天，承包人按合同价款的万分之二向发包人支付违约金，累计违约金不超过合同总价的10%</w:t>
      </w:r>
    </w:p>
    <w:p w14:paraId="58F12DE6" w14:textId="77777777" w:rsidR="00C01CF7" w:rsidRPr="00682C12" w:rsidRDefault="00351335">
      <w:pPr>
        <w:widowControl/>
        <w:adjustRightInd w:val="0"/>
        <w:snapToGrid w:val="0"/>
        <w:spacing w:line="400" w:lineRule="exact"/>
        <w:ind w:firstLineChars="150" w:firstLine="316"/>
        <w:jc w:val="left"/>
        <w:rPr>
          <w:rFonts w:ascii="宋体" w:hAnsi="宋体"/>
          <w:b/>
          <w:bCs/>
          <w:color w:val="000000" w:themeColor="text1"/>
          <w:szCs w:val="21"/>
        </w:rPr>
      </w:pPr>
      <w:r w:rsidRPr="00682C12">
        <w:rPr>
          <w:rFonts w:ascii="宋体" w:hAnsi="宋体" w:hint="eastAsia"/>
          <w:b/>
          <w:bCs/>
          <w:color w:val="000000" w:themeColor="text1"/>
          <w:szCs w:val="21"/>
        </w:rPr>
        <w:t>16.2.2.3环保、安全文明施工</w:t>
      </w:r>
    </w:p>
    <w:p w14:paraId="377AABD1"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sidRPr="00682C12">
        <w:rPr>
          <w:rFonts w:ascii="宋体" w:hAnsi="宋体"/>
          <w:color w:val="000000" w:themeColor="text1"/>
          <w:szCs w:val="21"/>
        </w:rPr>
        <w:t>5</w:t>
      </w:r>
      <w:r w:rsidRPr="00682C12">
        <w:rPr>
          <w:rFonts w:ascii="宋体" w:hAnsi="宋体" w:hint="eastAsia"/>
          <w:color w:val="000000" w:themeColor="text1"/>
          <w:szCs w:val="21"/>
        </w:rPr>
        <w:t>000元。</w:t>
      </w:r>
    </w:p>
    <w:p w14:paraId="781E53E7"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rPr>
      </w:pPr>
      <w:r w:rsidRPr="00682C12">
        <w:rPr>
          <w:rFonts w:ascii="宋体" w:hAnsi="宋体" w:hint="eastAsia"/>
          <w:color w:val="000000" w:themeColor="text1"/>
          <w:szCs w:val="21"/>
        </w:rPr>
        <w:t>（2）因承包人原因造成重大安全责任事故和重大质量事故的，造成</w:t>
      </w:r>
      <w:r w:rsidRPr="00682C12">
        <w:rPr>
          <w:rFonts w:ascii="宋体" w:hAnsi="宋体"/>
          <w:color w:val="000000" w:themeColor="text1"/>
          <w:szCs w:val="21"/>
        </w:rPr>
        <w:t>发包人和第三方的一切损失，均由</w:t>
      </w:r>
      <w:r w:rsidRPr="00682C12">
        <w:rPr>
          <w:rFonts w:ascii="宋体" w:hAnsi="宋体" w:hint="eastAsia"/>
          <w:color w:val="000000" w:themeColor="text1"/>
          <w:szCs w:val="21"/>
        </w:rPr>
        <w:t>承</w:t>
      </w:r>
      <w:r w:rsidRPr="00682C12">
        <w:rPr>
          <w:rFonts w:ascii="宋体" w:hAnsi="宋体"/>
          <w:color w:val="000000" w:themeColor="text1"/>
          <w:szCs w:val="21"/>
        </w:rPr>
        <w:t>包人承担，</w:t>
      </w:r>
      <w:r w:rsidRPr="00682C12">
        <w:rPr>
          <w:rFonts w:ascii="宋体" w:hAnsi="宋体" w:hint="eastAsia"/>
          <w:color w:val="000000" w:themeColor="text1"/>
          <w:szCs w:val="21"/>
        </w:rPr>
        <w:t>发包人有权解除合同。</w:t>
      </w:r>
    </w:p>
    <w:p w14:paraId="3E85C319"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rPr>
      </w:pPr>
      <w:r w:rsidRPr="00682C12">
        <w:rPr>
          <w:rFonts w:ascii="宋体" w:hAnsi="宋体" w:hint="eastAsia"/>
          <w:color w:val="000000" w:themeColor="text1"/>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14:paraId="2C9A6B6D" w14:textId="77777777" w:rsidR="00C01CF7" w:rsidRPr="00682C12" w:rsidRDefault="00351335">
      <w:pPr>
        <w:widowControl/>
        <w:adjustRightInd w:val="0"/>
        <w:snapToGrid w:val="0"/>
        <w:spacing w:line="400" w:lineRule="exact"/>
        <w:ind w:firstLineChars="150" w:firstLine="316"/>
        <w:jc w:val="left"/>
        <w:rPr>
          <w:rFonts w:ascii="宋体" w:hAnsi="宋体"/>
          <w:b/>
          <w:bCs/>
          <w:color w:val="000000" w:themeColor="text1"/>
          <w:szCs w:val="21"/>
        </w:rPr>
      </w:pPr>
      <w:r w:rsidRPr="00682C12">
        <w:rPr>
          <w:rFonts w:ascii="宋体" w:hAnsi="宋体" w:hint="eastAsia"/>
          <w:b/>
          <w:bCs/>
          <w:color w:val="000000" w:themeColor="text1"/>
          <w:szCs w:val="21"/>
        </w:rPr>
        <w:t>16.2.2.4项目管理人员</w:t>
      </w:r>
    </w:p>
    <w:p w14:paraId="3B180A2B" w14:textId="77777777" w:rsidR="00C01CF7" w:rsidRPr="00682C12" w:rsidRDefault="00351335">
      <w:pPr>
        <w:widowControl/>
        <w:numPr>
          <w:ilvl w:val="0"/>
          <w:numId w:val="5"/>
        </w:numPr>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14:paraId="244AD7BC"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lastRenderedPageBreak/>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14:paraId="6642FF0B"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sidRPr="00682C12">
        <w:rPr>
          <w:rFonts w:ascii="宋体" w:hAnsi="宋体"/>
          <w:color w:val="000000" w:themeColor="text1"/>
          <w:szCs w:val="21"/>
        </w:rPr>
        <w:t>5</w:t>
      </w:r>
      <w:r w:rsidRPr="00682C12">
        <w:rPr>
          <w:rFonts w:ascii="宋体" w:hAnsi="宋体" w:hint="eastAsia"/>
          <w:color w:val="000000" w:themeColor="text1"/>
          <w:szCs w:val="21"/>
        </w:rPr>
        <w:t>000-</w:t>
      </w:r>
      <w:r w:rsidRPr="00682C12">
        <w:rPr>
          <w:rFonts w:ascii="宋体" w:hAnsi="宋体"/>
          <w:color w:val="000000" w:themeColor="text1"/>
          <w:szCs w:val="21"/>
        </w:rPr>
        <w:t>5</w:t>
      </w:r>
      <w:r w:rsidRPr="00682C12">
        <w:rPr>
          <w:rFonts w:ascii="宋体" w:hAnsi="宋体" w:hint="eastAsia"/>
          <w:color w:val="000000" w:themeColor="text1"/>
          <w:szCs w:val="21"/>
        </w:rPr>
        <w:t>000</w:t>
      </w:r>
      <w:r w:rsidRPr="00682C12">
        <w:rPr>
          <w:rFonts w:ascii="宋体" w:hAnsi="宋体"/>
          <w:color w:val="000000" w:themeColor="text1"/>
          <w:szCs w:val="21"/>
        </w:rPr>
        <w:t>0</w:t>
      </w:r>
      <w:r w:rsidRPr="00682C12">
        <w:rPr>
          <w:rFonts w:ascii="宋体" w:hAnsi="宋体" w:hint="eastAsia"/>
          <w:color w:val="000000" w:themeColor="text1"/>
          <w:szCs w:val="21"/>
        </w:rPr>
        <w:t>元的违约金。</w:t>
      </w:r>
    </w:p>
    <w:p w14:paraId="333F283B"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14:paraId="18F7341B"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sidRPr="00682C12">
        <w:rPr>
          <w:rFonts w:ascii="宋体" w:hAnsi="宋体"/>
          <w:color w:val="000000" w:themeColor="text1"/>
          <w:szCs w:val="21"/>
        </w:rPr>
        <w:t>20</w:t>
      </w:r>
      <w:r w:rsidRPr="00682C12">
        <w:rPr>
          <w:rFonts w:ascii="宋体" w:hAnsi="宋体" w:hint="eastAsia"/>
          <w:color w:val="000000" w:themeColor="text1"/>
          <w:szCs w:val="21"/>
        </w:rPr>
        <w:t>00元的违约金。</w:t>
      </w:r>
    </w:p>
    <w:p w14:paraId="5E96AD06"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（6）易燃、易爆物品、地上、地下管线和各种设施由承包人制定保护方案、落实专人负责管理，如发现以上人员脱岗或管理不力，每人次扣除人民币</w:t>
      </w:r>
      <w:r w:rsidRPr="00682C12">
        <w:rPr>
          <w:rFonts w:ascii="宋体" w:hAnsi="宋体"/>
          <w:color w:val="000000" w:themeColor="text1"/>
          <w:szCs w:val="21"/>
        </w:rPr>
        <w:t>20</w:t>
      </w:r>
      <w:r w:rsidRPr="00682C12">
        <w:rPr>
          <w:rFonts w:ascii="宋体" w:hAnsi="宋体" w:hint="eastAsia"/>
          <w:color w:val="000000" w:themeColor="text1"/>
          <w:szCs w:val="21"/>
        </w:rPr>
        <w:t>00元违约金，三次以上后，扣除违约金人民币</w:t>
      </w:r>
      <w:r w:rsidRPr="00682C12">
        <w:rPr>
          <w:rFonts w:ascii="宋体" w:hAnsi="宋体"/>
          <w:color w:val="000000" w:themeColor="text1"/>
          <w:szCs w:val="21"/>
        </w:rPr>
        <w:t>2</w:t>
      </w:r>
      <w:r w:rsidRPr="00682C12">
        <w:rPr>
          <w:rFonts w:ascii="宋体" w:hAnsi="宋体" w:hint="eastAsia"/>
          <w:color w:val="000000" w:themeColor="text1"/>
          <w:szCs w:val="21"/>
        </w:rPr>
        <w:t>0000元，若发生破坏管线等各种设施，按情节严重不同每次处以20000-80000元的违约金。</w:t>
      </w:r>
    </w:p>
    <w:p w14:paraId="5578A861" w14:textId="77777777" w:rsidR="00C01CF7" w:rsidRPr="00682C12" w:rsidRDefault="00351335">
      <w:pPr>
        <w:widowControl/>
        <w:adjustRightInd w:val="0"/>
        <w:snapToGrid w:val="0"/>
        <w:spacing w:line="360" w:lineRule="auto"/>
        <w:ind w:firstLineChars="200" w:firstLine="420"/>
        <w:jc w:val="left"/>
        <w:rPr>
          <w:rFonts w:ascii="宋体" w:hAnsi="宋体"/>
          <w:color w:val="000000" w:themeColor="text1"/>
        </w:rPr>
      </w:pPr>
      <w:r w:rsidRPr="00682C12">
        <w:rPr>
          <w:rFonts w:ascii="宋体" w:hAnsi="宋体" w:hint="eastAsia"/>
          <w:color w:val="000000" w:themeColor="text1"/>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派项目人员进场实施，发包人有权解除合同，没收履约保证金。</w:t>
      </w:r>
    </w:p>
    <w:p w14:paraId="10E06BFB" w14:textId="77777777" w:rsidR="00C01CF7" w:rsidRPr="00682C12" w:rsidRDefault="00351335">
      <w:pPr>
        <w:widowControl/>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14:paraId="0C9B2E64" w14:textId="77777777" w:rsidR="00C01CF7" w:rsidRPr="00682C12" w:rsidRDefault="00351335">
      <w:pPr>
        <w:widowControl/>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w:t>
      </w:r>
      <w:r w:rsidRPr="00682C12">
        <w:rPr>
          <w:rFonts w:ascii="宋体" w:hAnsi="宋体" w:cs="宋体" w:hint="eastAsia"/>
          <w:color w:val="000000" w:themeColor="text1"/>
          <w:szCs w:val="21"/>
        </w:rPr>
        <w:lastRenderedPageBreak/>
        <w:t>负责人等人员连续二次或累计三次不在施工现场，按违约处理，并按级别不同处以20000-50000元的违约金，并在计量款内予以落实。</w:t>
      </w:r>
    </w:p>
    <w:p w14:paraId="384F5A44" w14:textId="77777777" w:rsidR="00C01CF7" w:rsidRPr="00682C12" w:rsidRDefault="00351335">
      <w:pPr>
        <w:widowControl/>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14:paraId="5746B56C" w14:textId="77777777" w:rsidR="00C01CF7" w:rsidRPr="00682C12" w:rsidRDefault="00351335">
      <w:pPr>
        <w:widowControl/>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14:paraId="4EAADE74" w14:textId="77777777" w:rsidR="00C01CF7" w:rsidRPr="00682C12" w:rsidRDefault="00351335">
      <w:pPr>
        <w:widowControl/>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14:paraId="0C24E967" w14:textId="77777777" w:rsidR="00C01CF7" w:rsidRPr="00682C12" w:rsidRDefault="00351335">
      <w:pPr>
        <w:widowControl/>
        <w:adjustRightInd w:val="0"/>
        <w:snapToGrid w:val="0"/>
        <w:spacing w:line="360" w:lineRule="auto"/>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13）若承包人申请更换项目经理、技术负责人，已获得发包人同意，后经发现承包人变更理由不真实、存在欺骗行为的或变更前的项目经理/技术负责人再次在其他项目投标并中选的，发包人有权追究其违约责任，违约责任追究参照16.2.2.4第（7）项规定执行。</w:t>
      </w:r>
    </w:p>
    <w:p w14:paraId="7F1ABF0C"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16.2.2.5竣工结算</w:t>
      </w:r>
    </w:p>
    <w:p w14:paraId="40203D20"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w:t>
      </w:r>
      <w:r w:rsidRPr="00682C12">
        <w:rPr>
          <w:rFonts w:ascii="宋体" w:hAnsi="宋体" w:hint="eastAsia"/>
          <w:color w:val="000000" w:themeColor="text1"/>
          <w:kern w:val="0"/>
          <w:szCs w:val="21"/>
        </w:rPr>
        <w:t>承包人应</w:t>
      </w:r>
      <w:r w:rsidRPr="00682C12">
        <w:rPr>
          <w:rFonts w:ascii="宋体" w:hAnsi="宋体"/>
          <w:color w:val="000000" w:themeColor="text1"/>
          <w:kern w:val="0"/>
          <w:szCs w:val="21"/>
        </w:rPr>
        <w:t>及时报送结算资料，若</w:t>
      </w:r>
      <w:r w:rsidRPr="00682C12">
        <w:rPr>
          <w:rFonts w:ascii="宋体" w:hAnsi="宋体" w:hint="eastAsia"/>
          <w:color w:val="000000" w:themeColor="text1"/>
          <w:kern w:val="0"/>
          <w:szCs w:val="21"/>
        </w:rPr>
        <w:t>承包人迟延报送竣工结算资料</w:t>
      </w:r>
      <w:r w:rsidRPr="00682C12">
        <w:rPr>
          <w:rFonts w:ascii="宋体" w:hAnsi="宋体"/>
          <w:color w:val="000000" w:themeColor="text1"/>
          <w:kern w:val="0"/>
          <w:szCs w:val="21"/>
        </w:rPr>
        <w:t>，</w:t>
      </w:r>
      <w:r w:rsidRPr="00682C12">
        <w:rPr>
          <w:rFonts w:ascii="宋体" w:hAnsi="宋体" w:hint="eastAsia"/>
          <w:color w:val="000000" w:themeColor="text1"/>
          <w:kern w:val="0"/>
          <w:szCs w:val="21"/>
        </w:rPr>
        <w:t>每迟延一天，发包人有权要求承包人按合同价款的</w:t>
      </w:r>
      <w:r w:rsidRPr="00682C12">
        <w:rPr>
          <w:rFonts w:ascii="宋体" w:hAnsi="宋体" w:hint="eastAsia"/>
          <w:color w:val="000000" w:themeColor="text1"/>
          <w:szCs w:val="21"/>
        </w:rPr>
        <w:t>万分之六每</w:t>
      </w:r>
      <w:r w:rsidRPr="00682C12">
        <w:rPr>
          <w:rFonts w:ascii="宋体" w:hAnsi="宋体" w:hint="eastAsia"/>
          <w:color w:val="000000" w:themeColor="text1"/>
          <w:kern w:val="0"/>
          <w:szCs w:val="21"/>
        </w:rPr>
        <w:t>天向发包人支付违约金。在行政审计</w:t>
      </w:r>
      <w:r w:rsidRPr="00682C12">
        <w:rPr>
          <w:rFonts w:ascii="宋体" w:hAnsi="宋体"/>
          <w:color w:val="000000" w:themeColor="text1"/>
          <w:kern w:val="0"/>
          <w:szCs w:val="21"/>
        </w:rPr>
        <w:t>机关或</w:t>
      </w:r>
      <w:r w:rsidRPr="00682C12">
        <w:rPr>
          <w:rFonts w:ascii="宋体" w:hAnsi="宋体" w:hint="eastAsia"/>
          <w:color w:val="000000" w:themeColor="text1"/>
          <w:kern w:val="0"/>
          <w:szCs w:val="21"/>
        </w:rPr>
        <w:t>两江集团审计过程中，承包人应按审计要求，配合提供相关资料。若承包人迟延提供，则每迟延一天，发包人有权要求承包人按合同价款的</w:t>
      </w:r>
      <w:r w:rsidRPr="00682C12">
        <w:rPr>
          <w:rFonts w:ascii="宋体" w:hAnsi="宋体" w:hint="eastAsia"/>
          <w:color w:val="000000" w:themeColor="text1"/>
          <w:szCs w:val="21"/>
        </w:rPr>
        <w:t>万分之六每</w:t>
      </w:r>
      <w:r w:rsidRPr="00682C12">
        <w:rPr>
          <w:rFonts w:ascii="宋体" w:hAnsi="宋体" w:hint="eastAsia"/>
          <w:color w:val="000000" w:themeColor="text1"/>
          <w:kern w:val="0"/>
          <w:szCs w:val="21"/>
        </w:rPr>
        <w:t>天向发包人支付违约金。</w:t>
      </w:r>
    </w:p>
    <w:p w14:paraId="2FD5C194" w14:textId="77777777" w:rsidR="00C01CF7" w:rsidRPr="00682C12" w:rsidRDefault="00351335">
      <w:pPr>
        <w:widowControl/>
        <w:numPr>
          <w:ilvl w:val="0"/>
          <w:numId w:val="6"/>
        </w:numPr>
        <w:adjustRightInd w:val="0"/>
        <w:snapToGrid w:val="0"/>
        <w:spacing w:line="360" w:lineRule="auto"/>
        <w:ind w:firstLineChars="150" w:firstLine="315"/>
        <w:jc w:val="left"/>
        <w:rPr>
          <w:rFonts w:ascii="宋体" w:hAnsi="宋体"/>
          <w:color w:val="000000" w:themeColor="text1"/>
        </w:rPr>
      </w:pPr>
      <w:r w:rsidRPr="00682C12">
        <w:rPr>
          <w:rFonts w:ascii="宋体" w:hAnsi="宋体" w:hint="eastAsia"/>
          <w:color w:val="000000" w:themeColor="text1"/>
        </w:rPr>
        <w:t>发现承包人隐蔽工程资料造假、竣工图与现场不一致、未按设计施工、承包人履约不力等问题时，按情节严重不同每次以人民币10000-30000元的违约金。承包人应认真配合发包人搞好工程结算工作。报审的工程结算总额超过审定的工程结算总额</w:t>
      </w:r>
      <w:r w:rsidRPr="00682C12">
        <w:rPr>
          <w:rFonts w:ascii="宋体" w:hAnsi="宋体"/>
          <w:color w:val="000000" w:themeColor="text1"/>
        </w:rPr>
        <w:t>8</w:t>
      </w:r>
      <w:r w:rsidRPr="00682C12">
        <w:rPr>
          <w:rFonts w:ascii="宋体" w:hAnsi="宋体" w:hint="eastAsia"/>
          <w:color w:val="000000" w:themeColor="text1"/>
        </w:rPr>
        <w:t>%以上的，发包人按其超出</w:t>
      </w:r>
      <w:r w:rsidRPr="00682C12">
        <w:rPr>
          <w:rFonts w:ascii="宋体" w:hAnsi="宋体"/>
          <w:color w:val="000000" w:themeColor="text1"/>
        </w:rPr>
        <w:t>8</w:t>
      </w:r>
      <w:r w:rsidRPr="00682C12">
        <w:rPr>
          <w:rFonts w:ascii="宋体" w:hAnsi="宋体" w:hint="eastAsia"/>
          <w:color w:val="000000" w:themeColor="text1"/>
        </w:rPr>
        <w:t>%部分审减额的</w:t>
      </w:r>
      <w:r w:rsidRPr="00682C12">
        <w:rPr>
          <w:rFonts w:ascii="宋体" w:hAnsi="宋体"/>
          <w:color w:val="000000" w:themeColor="text1"/>
        </w:rPr>
        <w:t>5</w:t>
      </w:r>
      <w:r w:rsidRPr="00682C12">
        <w:rPr>
          <w:rFonts w:ascii="宋体" w:hAnsi="宋体" w:hint="eastAsia"/>
          <w:color w:val="000000" w:themeColor="text1"/>
        </w:rPr>
        <w:t>%在结算款中扣除。</w:t>
      </w:r>
    </w:p>
    <w:p w14:paraId="36701326"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14:paraId="049B5E1E"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16.2.2.7承包人将本工程转包、或同意第三者挂靠承揽本工程、或未经发包人同意进行分包，发包人有权解除</w:t>
      </w:r>
      <w:r w:rsidRPr="00682C12">
        <w:rPr>
          <w:rFonts w:ascii="宋体" w:hAnsi="宋体"/>
          <w:color w:val="000000" w:themeColor="text1"/>
          <w:szCs w:val="21"/>
        </w:rPr>
        <w:t>合同</w:t>
      </w:r>
      <w:r w:rsidRPr="00682C12">
        <w:rPr>
          <w:rFonts w:ascii="宋体" w:hAnsi="宋体" w:hint="eastAsia"/>
          <w:color w:val="000000" w:themeColor="text1"/>
          <w:szCs w:val="21"/>
        </w:rPr>
        <w:t>并</w:t>
      </w:r>
      <w:r w:rsidRPr="00682C12">
        <w:rPr>
          <w:rFonts w:ascii="宋体" w:hAnsi="宋体"/>
          <w:color w:val="000000" w:themeColor="text1"/>
          <w:szCs w:val="21"/>
        </w:rPr>
        <w:t>没收其</w:t>
      </w:r>
      <w:r w:rsidRPr="00682C12">
        <w:rPr>
          <w:rFonts w:ascii="宋体" w:hAnsi="宋体" w:hint="eastAsia"/>
          <w:color w:val="000000" w:themeColor="text1"/>
          <w:szCs w:val="21"/>
        </w:rPr>
        <w:t>履约</w:t>
      </w:r>
      <w:r w:rsidRPr="00682C12">
        <w:rPr>
          <w:rFonts w:ascii="宋体" w:hAnsi="宋体"/>
          <w:color w:val="000000" w:themeColor="text1"/>
          <w:szCs w:val="21"/>
        </w:rPr>
        <w:t>保证金</w:t>
      </w:r>
      <w:r w:rsidRPr="00682C12">
        <w:rPr>
          <w:rFonts w:ascii="宋体" w:hAnsi="宋体" w:hint="eastAsia"/>
          <w:color w:val="000000" w:themeColor="text1"/>
          <w:szCs w:val="21"/>
        </w:rPr>
        <w:t>，如履约保证金已退还的，承包人应向发包人支付与履约保证金同等金额的违约金。</w:t>
      </w:r>
    </w:p>
    <w:p w14:paraId="5776590C"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16.2.2.8承包人应积极</w:t>
      </w:r>
      <w:r w:rsidRPr="00682C12">
        <w:rPr>
          <w:rFonts w:ascii="宋体" w:hAnsi="宋体"/>
          <w:color w:val="000000" w:themeColor="text1"/>
          <w:szCs w:val="21"/>
        </w:rPr>
        <w:t>配合发包人办理</w:t>
      </w:r>
      <w:r w:rsidRPr="00682C12">
        <w:rPr>
          <w:rFonts w:ascii="宋体" w:hAnsi="宋体" w:hint="eastAsia"/>
          <w:color w:val="000000" w:themeColor="text1"/>
          <w:szCs w:val="21"/>
        </w:rPr>
        <w:t>行政性手续、及时缴纳各职能部门的各项行政性规费，如因承包人不配合</w:t>
      </w:r>
      <w:r w:rsidRPr="00682C12">
        <w:rPr>
          <w:rFonts w:ascii="宋体" w:hAnsi="宋体"/>
          <w:color w:val="000000" w:themeColor="text1"/>
          <w:szCs w:val="21"/>
        </w:rPr>
        <w:t>办理、</w:t>
      </w:r>
      <w:r w:rsidRPr="00682C12">
        <w:rPr>
          <w:rFonts w:ascii="宋体" w:hAnsi="宋体" w:hint="eastAsia"/>
          <w:color w:val="000000" w:themeColor="text1"/>
          <w:szCs w:val="21"/>
        </w:rPr>
        <w:t>滞交或不交相关费用的</w:t>
      </w:r>
      <w:r w:rsidRPr="00682C12">
        <w:rPr>
          <w:rFonts w:ascii="宋体" w:hAnsi="宋体"/>
          <w:color w:val="000000" w:themeColor="text1"/>
          <w:szCs w:val="21"/>
        </w:rPr>
        <w:t>，</w:t>
      </w:r>
      <w:r w:rsidRPr="00682C12">
        <w:rPr>
          <w:rFonts w:ascii="宋体" w:hAnsi="宋体" w:hint="eastAsia"/>
          <w:color w:val="000000" w:themeColor="text1"/>
          <w:szCs w:val="21"/>
        </w:rPr>
        <w:t>发包人</w:t>
      </w:r>
      <w:r w:rsidRPr="00682C12">
        <w:rPr>
          <w:rFonts w:ascii="宋体" w:hAnsi="宋体"/>
          <w:color w:val="000000" w:themeColor="text1"/>
          <w:szCs w:val="21"/>
        </w:rPr>
        <w:t>有权处以</w:t>
      </w:r>
      <w:r w:rsidRPr="00682C12">
        <w:rPr>
          <w:rFonts w:ascii="宋体" w:hAnsi="宋体" w:hint="eastAsia"/>
          <w:color w:val="000000" w:themeColor="text1"/>
          <w:szCs w:val="21"/>
        </w:rPr>
        <w:t>5000元</w:t>
      </w:r>
      <w:r w:rsidRPr="00682C12">
        <w:rPr>
          <w:rFonts w:ascii="宋体" w:hAnsi="宋体"/>
          <w:color w:val="000000" w:themeColor="text1"/>
          <w:szCs w:val="21"/>
        </w:rPr>
        <w:t>-10000</w:t>
      </w:r>
      <w:r w:rsidRPr="00682C12">
        <w:rPr>
          <w:rFonts w:ascii="宋体" w:hAnsi="宋体" w:hint="eastAsia"/>
          <w:color w:val="000000" w:themeColor="text1"/>
          <w:szCs w:val="21"/>
        </w:rPr>
        <w:t>元</w:t>
      </w:r>
      <w:r w:rsidRPr="00682C12">
        <w:rPr>
          <w:rFonts w:ascii="宋体" w:hAnsi="宋体"/>
          <w:color w:val="000000" w:themeColor="text1"/>
          <w:szCs w:val="21"/>
        </w:rPr>
        <w:t>的违约金。</w:t>
      </w:r>
    </w:p>
    <w:p w14:paraId="72430B61"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16.2.2.9承包人在工程收方计量中采用欺骗手段或弄虚作假的，每发现一次，承包人向发包人支付违约金人民币10万元。</w:t>
      </w:r>
    </w:p>
    <w:p w14:paraId="11188945"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16.2.2.10承包人采购的设备、材料不符合本合同约定的标准，除按合同约定返工、更换和赔偿损失外，还应按照当次采购价的20%向发包人支付违约金。</w:t>
      </w:r>
    </w:p>
    <w:p w14:paraId="7556C772"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16.2.2.11农民工权益保护</w:t>
      </w:r>
    </w:p>
    <w:p w14:paraId="1D2E6723"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lastRenderedPageBreak/>
        <w:t>16.2.2.11.1承包人不得以任何理由拖欠民工工资，若因承包人拖欠民工工资，导致民工集体上访、闹事（如拦马路等），每发生一次，承包人向发包人支付违约金人民币</w:t>
      </w:r>
      <w:r w:rsidRPr="00682C12">
        <w:rPr>
          <w:rFonts w:ascii="宋体" w:hAnsi="宋体"/>
          <w:color w:val="000000" w:themeColor="text1"/>
          <w:szCs w:val="21"/>
        </w:rPr>
        <w:t>5</w:t>
      </w:r>
      <w:r w:rsidRPr="00682C12">
        <w:rPr>
          <w:rFonts w:ascii="宋体" w:hAnsi="宋体" w:hint="eastAsia"/>
          <w:color w:val="000000" w:themeColor="text1"/>
          <w:szCs w:val="21"/>
        </w:rPr>
        <w:t>万元，且发包人有权在承包人的工程进度款中扣除相当于农民工工资部分的金额，代承包人支付给农民工本人。</w:t>
      </w:r>
    </w:p>
    <w:p w14:paraId="183773F9"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16.2.2.11.2承包人不得编造虚假事实或者采取非法手段讨要农民工工资，或者以拖欠农民工工资为名讨要工程款的,每发生一次，承包人向发包人支付违约金人民币10万元。</w:t>
      </w:r>
    </w:p>
    <w:p w14:paraId="2268CB29"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16.2.2.12承包人在本项目工作过程中，发生违法乱纪、行贿行为或因此受到法律、法规制裁的，发包人根据具体情况，有权解除合同。</w:t>
      </w:r>
    </w:p>
    <w:p w14:paraId="2946A41C"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 xml:space="preserve">16.2.2.13承包人必须在发包人批准的作业范围内组织施工作业，超越发包人批准的作业范围所造成的一切损失和责任由承包人自行承担，工期不顺延。 </w:t>
      </w:r>
    </w:p>
    <w:p w14:paraId="16129333"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16.2.2.14绿化工程管护期满验收不合格苗木的责任</w:t>
      </w:r>
    </w:p>
    <w:p w14:paraId="61A5DAE0"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14:paraId="32CAAAED"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（2）验收记录为“严重虫害”的苗木，由发包人扣除承包人该苗木综合单价作为赔偿。</w:t>
      </w:r>
    </w:p>
    <w:p w14:paraId="240C20FD"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（3）验收记录为“半截、高度不够及1/2缺冠”的苗木，但</w:t>
      </w:r>
      <w:r w:rsidRPr="00682C12">
        <w:rPr>
          <w:rFonts w:ascii="宋体" w:hAnsi="宋体"/>
          <w:color w:val="000000" w:themeColor="text1"/>
          <w:szCs w:val="21"/>
        </w:rPr>
        <w:t>验收数据在设计值</w:t>
      </w:r>
      <w:r w:rsidRPr="00682C12">
        <w:rPr>
          <w:rFonts w:ascii="宋体" w:hAnsi="宋体" w:hint="eastAsia"/>
          <w:color w:val="000000" w:themeColor="text1"/>
          <w:szCs w:val="21"/>
        </w:rPr>
        <w:t>20</w:t>
      </w:r>
      <w:r w:rsidRPr="00682C12">
        <w:rPr>
          <w:rFonts w:ascii="宋体" w:hAnsi="宋体"/>
          <w:color w:val="000000" w:themeColor="text1"/>
          <w:szCs w:val="21"/>
        </w:rPr>
        <w:t>%以内的苗木，且不影响景观效果可由发包人按照合同价</w:t>
      </w:r>
      <w:r w:rsidRPr="00682C12">
        <w:rPr>
          <w:rFonts w:ascii="宋体" w:hAnsi="宋体" w:hint="eastAsia"/>
          <w:color w:val="000000" w:themeColor="text1"/>
          <w:szCs w:val="21"/>
        </w:rPr>
        <w:t>40</w:t>
      </w:r>
      <w:r w:rsidRPr="00682C12">
        <w:rPr>
          <w:rFonts w:ascii="宋体" w:hAnsi="宋体"/>
          <w:color w:val="000000" w:themeColor="text1"/>
          <w:szCs w:val="21"/>
        </w:rPr>
        <w:t>%进行扣减后，进入结算。</w:t>
      </w:r>
      <w:r w:rsidRPr="00682C12">
        <w:rPr>
          <w:rFonts w:ascii="宋体" w:hAnsi="宋体" w:hint="eastAsia"/>
          <w:color w:val="000000" w:themeColor="text1"/>
          <w:szCs w:val="21"/>
        </w:rPr>
        <w:t>验收数据</w:t>
      </w:r>
      <w:r w:rsidRPr="00682C12">
        <w:rPr>
          <w:rFonts w:ascii="宋体" w:hAnsi="宋体"/>
          <w:color w:val="000000" w:themeColor="text1"/>
          <w:szCs w:val="21"/>
        </w:rPr>
        <w:t>在设计值</w:t>
      </w:r>
      <w:r w:rsidRPr="00682C12">
        <w:rPr>
          <w:rFonts w:ascii="宋体" w:hAnsi="宋体" w:hint="eastAsia"/>
          <w:color w:val="000000" w:themeColor="text1"/>
          <w:szCs w:val="21"/>
        </w:rPr>
        <w:t>20</w:t>
      </w:r>
      <w:r w:rsidRPr="00682C12">
        <w:rPr>
          <w:rFonts w:ascii="宋体" w:hAnsi="宋体"/>
          <w:color w:val="000000" w:themeColor="text1"/>
          <w:szCs w:val="21"/>
        </w:rPr>
        <w:t>%以上的苗木，</w:t>
      </w:r>
      <w:r w:rsidRPr="00682C12">
        <w:rPr>
          <w:rFonts w:ascii="宋体" w:hAnsi="宋体" w:hint="eastAsia"/>
          <w:color w:val="000000" w:themeColor="text1"/>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14:paraId="005A4A0E"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（4）验收</w:t>
      </w:r>
      <w:r w:rsidRPr="00682C12">
        <w:rPr>
          <w:rFonts w:ascii="宋体" w:hAnsi="宋体"/>
          <w:color w:val="000000" w:themeColor="text1"/>
          <w:szCs w:val="21"/>
        </w:rPr>
        <w:t>记录为“</w:t>
      </w:r>
      <w:r w:rsidRPr="00682C12">
        <w:rPr>
          <w:rFonts w:ascii="宋体" w:hAnsi="宋体" w:hint="eastAsia"/>
          <w:color w:val="000000" w:themeColor="text1"/>
          <w:szCs w:val="21"/>
        </w:rPr>
        <w:t>胸径</w:t>
      </w:r>
      <w:r w:rsidRPr="00682C12">
        <w:rPr>
          <w:rFonts w:ascii="宋体" w:hAnsi="宋体"/>
          <w:color w:val="000000" w:themeColor="text1"/>
          <w:szCs w:val="21"/>
        </w:rPr>
        <w:t>或地径不达标”</w:t>
      </w:r>
      <w:r w:rsidRPr="00682C12">
        <w:rPr>
          <w:rFonts w:ascii="宋体" w:hAnsi="宋体" w:hint="eastAsia"/>
          <w:color w:val="000000" w:themeColor="text1"/>
          <w:szCs w:val="21"/>
        </w:rPr>
        <w:t>的</w:t>
      </w:r>
      <w:r w:rsidRPr="00682C12">
        <w:rPr>
          <w:rFonts w:ascii="宋体" w:hAnsi="宋体"/>
          <w:color w:val="000000" w:themeColor="text1"/>
          <w:szCs w:val="21"/>
        </w:rPr>
        <w:t>苗木，要求承包人在适合季节进行更换，发包人</w:t>
      </w:r>
      <w:r w:rsidRPr="00682C12">
        <w:rPr>
          <w:rFonts w:ascii="宋体" w:hAnsi="宋体" w:hint="eastAsia"/>
          <w:color w:val="000000" w:themeColor="text1"/>
          <w:szCs w:val="21"/>
        </w:rPr>
        <w:t>通知</w:t>
      </w:r>
      <w:r w:rsidRPr="00682C12">
        <w:rPr>
          <w:rFonts w:ascii="宋体" w:hAnsi="宋体"/>
          <w:color w:val="000000" w:themeColor="text1"/>
          <w:szCs w:val="21"/>
        </w:rPr>
        <w:t>（</w:t>
      </w:r>
      <w:r w:rsidRPr="00682C12">
        <w:rPr>
          <w:rFonts w:ascii="宋体" w:hAnsi="宋体" w:hint="eastAsia"/>
          <w:color w:val="000000" w:themeColor="text1"/>
          <w:szCs w:val="21"/>
        </w:rPr>
        <w:t>电话</w:t>
      </w:r>
      <w:r w:rsidRPr="00682C12">
        <w:rPr>
          <w:rFonts w:ascii="宋体" w:hAnsi="宋体"/>
          <w:color w:val="000000" w:themeColor="text1"/>
          <w:szCs w:val="21"/>
        </w:rPr>
        <w:t>、书面通知、短信、微信、邮件等通信方式</w:t>
      </w:r>
      <w:r w:rsidRPr="00682C12">
        <w:rPr>
          <w:rFonts w:ascii="宋体" w:hAnsi="宋体" w:hint="eastAsia"/>
          <w:color w:val="000000" w:themeColor="text1"/>
          <w:szCs w:val="21"/>
        </w:rPr>
        <w:t>皆可</w:t>
      </w:r>
      <w:r w:rsidRPr="00682C12">
        <w:rPr>
          <w:rFonts w:ascii="宋体" w:hAnsi="宋体"/>
          <w:color w:val="000000" w:themeColor="text1"/>
          <w:szCs w:val="21"/>
        </w:rPr>
        <w:t>）</w:t>
      </w:r>
      <w:r w:rsidRPr="00682C12">
        <w:rPr>
          <w:rFonts w:ascii="宋体" w:hAnsi="宋体" w:hint="eastAsia"/>
          <w:color w:val="000000" w:themeColor="text1"/>
          <w:szCs w:val="21"/>
        </w:rPr>
        <w:t>合理</w:t>
      </w:r>
      <w:r w:rsidRPr="00682C12">
        <w:rPr>
          <w:rFonts w:ascii="宋体" w:hAnsi="宋体"/>
          <w:color w:val="000000" w:themeColor="text1"/>
          <w:szCs w:val="21"/>
        </w:rPr>
        <w:t>期限内</w:t>
      </w:r>
      <w:r w:rsidRPr="00682C12">
        <w:rPr>
          <w:rFonts w:ascii="宋体" w:hAnsi="宋体" w:hint="eastAsia"/>
          <w:color w:val="000000" w:themeColor="text1"/>
          <w:szCs w:val="21"/>
        </w:rPr>
        <w:t>无</w:t>
      </w:r>
      <w:r w:rsidRPr="00682C12">
        <w:rPr>
          <w:rFonts w:ascii="宋体" w:hAnsi="宋体"/>
          <w:color w:val="000000" w:themeColor="text1"/>
          <w:szCs w:val="21"/>
        </w:rPr>
        <w:t>响应，发包人有权委托第三方单位</w:t>
      </w:r>
      <w:r w:rsidRPr="00682C12">
        <w:rPr>
          <w:rFonts w:ascii="宋体" w:hAnsi="宋体" w:hint="eastAsia"/>
          <w:color w:val="000000" w:themeColor="text1"/>
          <w:szCs w:val="21"/>
        </w:rPr>
        <w:t>直接</w:t>
      </w:r>
      <w:r w:rsidRPr="00682C12">
        <w:rPr>
          <w:rFonts w:ascii="宋体" w:hAnsi="宋体"/>
          <w:color w:val="000000" w:themeColor="text1"/>
          <w:szCs w:val="21"/>
        </w:rPr>
        <w:t>进行更换，</w:t>
      </w:r>
      <w:r w:rsidRPr="00682C12">
        <w:rPr>
          <w:rFonts w:ascii="宋体" w:hAnsi="宋体" w:hint="eastAsia"/>
          <w:color w:val="000000" w:themeColor="text1"/>
          <w:szCs w:val="21"/>
        </w:rPr>
        <w:t>费用</w:t>
      </w:r>
      <w:r w:rsidRPr="00682C12">
        <w:rPr>
          <w:rFonts w:ascii="宋体" w:hAnsi="宋体"/>
          <w:color w:val="000000" w:themeColor="text1"/>
          <w:szCs w:val="21"/>
        </w:rPr>
        <w:t>承包人承担，价格</w:t>
      </w:r>
      <w:r w:rsidRPr="00682C12">
        <w:rPr>
          <w:rFonts w:ascii="宋体" w:hAnsi="宋体" w:hint="eastAsia"/>
          <w:color w:val="000000" w:themeColor="text1"/>
          <w:szCs w:val="21"/>
        </w:rPr>
        <w:t>按</w:t>
      </w:r>
      <w:r w:rsidRPr="00682C12">
        <w:rPr>
          <w:rFonts w:ascii="宋体" w:hAnsi="宋体"/>
          <w:color w:val="000000" w:themeColor="text1"/>
          <w:szCs w:val="21"/>
        </w:rPr>
        <w:t>当期市场价进行组价，并以发包人与</w:t>
      </w:r>
      <w:r w:rsidRPr="00682C12">
        <w:rPr>
          <w:rFonts w:ascii="宋体" w:hAnsi="宋体" w:hint="eastAsia"/>
          <w:color w:val="000000" w:themeColor="text1"/>
          <w:szCs w:val="21"/>
        </w:rPr>
        <w:t>第</w:t>
      </w:r>
      <w:r w:rsidRPr="00682C12">
        <w:rPr>
          <w:rFonts w:ascii="宋体" w:hAnsi="宋体"/>
          <w:color w:val="000000" w:themeColor="text1"/>
          <w:szCs w:val="21"/>
        </w:rPr>
        <w:t>三人结算价款的</w:t>
      </w:r>
      <w:r w:rsidRPr="00682C12">
        <w:rPr>
          <w:rFonts w:ascii="宋体" w:hAnsi="宋体" w:hint="eastAsia"/>
          <w:color w:val="000000" w:themeColor="text1"/>
          <w:szCs w:val="21"/>
        </w:rPr>
        <w:t>2倍</w:t>
      </w:r>
      <w:r w:rsidRPr="00682C12">
        <w:rPr>
          <w:rFonts w:ascii="宋体" w:hAnsi="宋体"/>
          <w:color w:val="000000" w:themeColor="text1"/>
          <w:szCs w:val="21"/>
        </w:rPr>
        <w:t>从承包人工程款中予以扣除。</w:t>
      </w:r>
    </w:p>
    <w:p w14:paraId="22D79AC8"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（5）关于</w:t>
      </w:r>
      <w:r w:rsidRPr="00682C12">
        <w:rPr>
          <w:rFonts w:ascii="宋体" w:hAnsi="宋体"/>
          <w:color w:val="000000" w:themeColor="text1"/>
          <w:szCs w:val="21"/>
        </w:rPr>
        <w:t>死亡</w:t>
      </w:r>
      <w:r w:rsidRPr="00682C12">
        <w:rPr>
          <w:rFonts w:ascii="宋体" w:hAnsi="宋体" w:hint="eastAsia"/>
          <w:color w:val="000000" w:themeColor="text1"/>
          <w:szCs w:val="21"/>
        </w:rPr>
        <w:t>苗木</w:t>
      </w:r>
      <w:r w:rsidRPr="00682C12">
        <w:rPr>
          <w:rFonts w:ascii="宋体" w:hAnsi="宋体"/>
          <w:color w:val="000000" w:themeColor="text1"/>
          <w:szCs w:val="21"/>
        </w:rPr>
        <w:t>：对于死亡苗木</w:t>
      </w:r>
      <w:r w:rsidRPr="00682C12">
        <w:rPr>
          <w:rFonts w:ascii="宋体" w:hAnsi="宋体" w:hint="eastAsia"/>
          <w:color w:val="000000" w:themeColor="text1"/>
          <w:szCs w:val="21"/>
        </w:rPr>
        <w:t>，</w:t>
      </w:r>
      <w:r w:rsidRPr="00682C12">
        <w:rPr>
          <w:rFonts w:ascii="宋体" w:hAnsi="宋体"/>
          <w:color w:val="000000" w:themeColor="text1"/>
          <w:szCs w:val="21"/>
        </w:rPr>
        <w:t>承包人应按发包人通知（</w:t>
      </w:r>
      <w:r w:rsidRPr="00682C12">
        <w:rPr>
          <w:rFonts w:ascii="宋体" w:hAnsi="宋体" w:hint="eastAsia"/>
          <w:color w:val="000000" w:themeColor="text1"/>
          <w:szCs w:val="21"/>
        </w:rPr>
        <w:t>电话</w:t>
      </w:r>
      <w:r w:rsidRPr="00682C12">
        <w:rPr>
          <w:rFonts w:ascii="宋体" w:hAnsi="宋体"/>
          <w:color w:val="000000" w:themeColor="text1"/>
          <w:szCs w:val="21"/>
        </w:rPr>
        <w:t>、书面通知、短信、微信、邮件等通信方式皆可）</w:t>
      </w:r>
      <w:r w:rsidRPr="00682C12">
        <w:rPr>
          <w:rFonts w:ascii="宋体" w:hAnsi="宋体" w:hint="eastAsia"/>
          <w:color w:val="000000" w:themeColor="text1"/>
          <w:szCs w:val="21"/>
        </w:rPr>
        <w:t>的</w:t>
      </w:r>
      <w:r w:rsidRPr="00682C12">
        <w:rPr>
          <w:rFonts w:ascii="宋体" w:hAnsi="宋体"/>
          <w:color w:val="000000" w:themeColor="text1"/>
          <w:szCs w:val="21"/>
        </w:rPr>
        <w:t>合理</w:t>
      </w:r>
      <w:r w:rsidRPr="00682C12">
        <w:rPr>
          <w:rFonts w:ascii="宋体" w:hAnsi="宋体" w:hint="eastAsia"/>
          <w:color w:val="000000" w:themeColor="text1"/>
          <w:szCs w:val="21"/>
        </w:rPr>
        <w:t>期限内</w:t>
      </w:r>
      <w:r w:rsidRPr="00682C12">
        <w:rPr>
          <w:rFonts w:ascii="宋体" w:hAnsi="宋体"/>
          <w:color w:val="000000" w:themeColor="text1"/>
          <w:szCs w:val="21"/>
        </w:rPr>
        <w:t>及时进行拔除和更换。</w:t>
      </w:r>
      <w:r w:rsidRPr="00682C12">
        <w:rPr>
          <w:rFonts w:ascii="宋体" w:hAnsi="宋体" w:hint="eastAsia"/>
          <w:color w:val="000000" w:themeColor="text1"/>
          <w:szCs w:val="21"/>
        </w:rPr>
        <w:t>若承包人不</w:t>
      </w:r>
      <w:r w:rsidRPr="00682C12">
        <w:rPr>
          <w:rFonts w:ascii="宋体" w:hAnsi="宋体"/>
          <w:color w:val="000000" w:themeColor="text1"/>
          <w:szCs w:val="21"/>
        </w:rPr>
        <w:t>响应</w:t>
      </w:r>
      <w:r w:rsidRPr="00682C12">
        <w:rPr>
          <w:rFonts w:ascii="宋体" w:hAnsi="宋体" w:hint="eastAsia"/>
          <w:color w:val="000000" w:themeColor="text1"/>
          <w:szCs w:val="21"/>
        </w:rPr>
        <w:t>，</w:t>
      </w:r>
      <w:r w:rsidRPr="00682C12">
        <w:rPr>
          <w:rFonts w:ascii="宋体" w:hAnsi="宋体"/>
          <w:color w:val="000000" w:themeColor="text1"/>
          <w:szCs w:val="21"/>
        </w:rPr>
        <w:t>发包人有权委托第三方单位进行更换，费用承包人承担，价格按当期市场价进行</w:t>
      </w:r>
      <w:r w:rsidRPr="00682C12">
        <w:rPr>
          <w:rFonts w:ascii="宋体" w:hAnsi="宋体" w:hint="eastAsia"/>
          <w:color w:val="000000" w:themeColor="text1"/>
          <w:szCs w:val="21"/>
        </w:rPr>
        <w:t>组价</w:t>
      </w:r>
      <w:r w:rsidRPr="00682C12">
        <w:rPr>
          <w:rFonts w:ascii="宋体" w:hAnsi="宋体"/>
          <w:color w:val="000000" w:themeColor="text1"/>
          <w:szCs w:val="21"/>
        </w:rPr>
        <w:t>，并以发包人与第三人结算价款的</w:t>
      </w:r>
      <w:r w:rsidRPr="00682C12">
        <w:rPr>
          <w:rFonts w:ascii="宋体" w:hAnsi="宋体" w:hint="eastAsia"/>
          <w:color w:val="000000" w:themeColor="text1"/>
          <w:szCs w:val="21"/>
        </w:rPr>
        <w:t>2倍</w:t>
      </w:r>
      <w:r w:rsidRPr="00682C12">
        <w:rPr>
          <w:rFonts w:ascii="宋体" w:hAnsi="宋体"/>
          <w:color w:val="000000" w:themeColor="text1"/>
          <w:szCs w:val="21"/>
        </w:rPr>
        <w:t>从承包人工程款中予以扣除。</w:t>
      </w:r>
    </w:p>
    <w:p w14:paraId="4459BE21"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6</w:t>
      </w:r>
      <w:r w:rsidRPr="00682C12">
        <w:rPr>
          <w:rFonts w:ascii="宋体" w:hAnsi="宋体" w:hint="eastAsia"/>
          <w:color w:val="000000" w:themeColor="text1"/>
          <w:szCs w:val="21"/>
        </w:rPr>
        <w:t>）管护责任期内因发包人原因要求对苗木进行移栽的，需移栽苗木经验收后，承包人无条件配合，发包人承担移栽费。</w:t>
      </w:r>
    </w:p>
    <w:p w14:paraId="41DFC730"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7</w:t>
      </w:r>
      <w:r w:rsidRPr="00682C12">
        <w:rPr>
          <w:rFonts w:ascii="宋体" w:hAnsi="宋体" w:hint="eastAsia"/>
          <w:color w:val="000000" w:themeColor="text1"/>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14:paraId="40E9560D"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16.2.2.15承包人因本工程有关的分包、转包、实际施工人及材料、设备、劳动争议等其它合同纠纷，致使发包人参加诉讼和仲裁程序的，承包人除承担相应的违约金、赔偿金外，还应当承担发包人由此所产</w:t>
      </w:r>
      <w:r w:rsidRPr="00682C12">
        <w:rPr>
          <w:rFonts w:ascii="宋体" w:hAnsi="宋体" w:hint="eastAsia"/>
          <w:color w:val="000000" w:themeColor="text1"/>
          <w:szCs w:val="21"/>
        </w:rPr>
        <w:lastRenderedPageBreak/>
        <w:t>生的律师费、诉讼费、保全费及鉴定费等费用或损失（其中律师费以重庆市司法局或重庆市物价局等有权部门规定的现行收费标准为准），该等费用发包人有权直接从应支付给承包人的工程款中抵扣。</w:t>
      </w:r>
    </w:p>
    <w:p w14:paraId="529713DA"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承包人违约应承担的上述违约责任，发包人可以直接在履约保证金或工程结算款中扣除。如承包人承担的违约责任，尚不弥补发包人的损失的，承包人还应当赔偿发包人的损失。</w:t>
      </w:r>
    </w:p>
    <w:p w14:paraId="08E177F4"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w:t>
      </w:r>
      <w:r w:rsidRPr="00682C12">
        <w:rPr>
          <w:rFonts w:ascii="宋体" w:hAnsi="宋体"/>
          <w:color w:val="000000" w:themeColor="text1"/>
          <w:szCs w:val="21"/>
        </w:rPr>
        <w:t>.</w:t>
      </w:r>
      <w:r w:rsidRPr="00682C12">
        <w:rPr>
          <w:rFonts w:ascii="宋体" w:hAnsi="宋体" w:hint="eastAsia"/>
          <w:color w:val="000000" w:themeColor="text1"/>
          <w:szCs w:val="21"/>
        </w:rPr>
        <w:t>2</w:t>
      </w:r>
      <w:r w:rsidRPr="00682C12">
        <w:rPr>
          <w:rFonts w:ascii="宋体" w:hAnsi="宋体"/>
          <w:color w:val="000000" w:themeColor="text1"/>
          <w:szCs w:val="21"/>
        </w:rPr>
        <w:t xml:space="preserve">.4  </w:t>
      </w:r>
      <w:r w:rsidRPr="00682C12">
        <w:rPr>
          <w:rFonts w:ascii="宋体" w:hAnsi="宋体" w:hint="eastAsia"/>
          <w:color w:val="000000" w:themeColor="text1"/>
          <w:szCs w:val="21"/>
        </w:rPr>
        <w:t>因承包人违约</w:t>
      </w:r>
      <w:r w:rsidRPr="00682C12">
        <w:rPr>
          <w:rFonts w:ascii="宋体" w:hAnsi="宋体"/>
          <w:color w:val="000000" w:themeColor="text1"/>
          <w:szCs w:val="21"/>
        </w:rPr>
        <w:t>解除合同后的</w:t>
      </w:r>
      <w:r w:rsidRPr="00682C12">
        <w:rPr>
          <w:rFonts w:ascii="宋体" w:hAnsi="宋体" w:hint="eastAsia"/>
          <w:color w:val="000000" w:themeColor="text1"/>
          <w:szCs w:val="21"/>
        </w:rPr>
        <w:t>处理</w:t>
      </w:r>
    </w:p>
    <w:p w14:paraId="4CC37261"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16.2.4.1</w:t>
      </w:r>
      <w:r w:rsidRPr="00682C12">
        <w:rPr>
          <w:rFonts w:ascii="宋体" w:hAnsi="宋体"/>
          <w:color w:val="000000" w:themeColor="text1"/>
          <w:szCs w:val="21"/>
        </w:rPr>
        <w:t>合同解除后，监理人</w:t>
      </w:r>
      <w:r w:rsidRPr="00682C12">
        <w:rPr>
          <w:rFonts w:ascii="宋体" w:hAnsi="宋体" w:hint="eastAsia"/>
          <w:color w:val="000000" w:themeColor="text1"/>
          <w:szCs w:val="21"/>
        </w:rPr>
        <w:t>及工程造价咨询机构</w:t>
      </w:r>
      <w:r w:rsidRPr="00682C12">
        <w:rPr>
          <w:rFonts w:ascii="宋体" w:hAnsi="宋体"/>
          <w:color w:val="000000" w:themeColor="text1"/>
          <w:szCs w:val="21"/>
        </w:rPr>
        <w:t>按实确定承包人实际完成工作的价值，包括承包人已提供的材料、施工设备、工程设备和临时工程等的价值。</w:t>
      </w:r>
    </w:p>
    <w:p w14:paraId="0107C98F"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16.2.4.2</w:t>
      </w:r>
      <w:r w:rsidRPr="00682C12">
        <w:rPr>
          <w:rFonts w:ascii="宋体" w:hAnsi="宋体"/>
          <w:color w:val="000000" w:themeColor="text1"/>
          <w:szCs w:val="21"/>
        </w:rPr>
        <w:t>合同解除后，发包人暂停对承包人的一切付款，查清各项付款和已扣款金额（包括承包人应支付的违约金）。</w:t>
      </w:r>
    </w:p>
    <w:p w14:paraId="22CC3005"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16.2.4.3</w:t>
      </w:r>
      <w:r w:rsidRPr="00682C12">
        <w:rPr>
          <w:rFonts w:ascii="宋体" w:hAnsi="宋体"/>
          <w:color w:val="000000" w:themeColor="text1"/>
          <w:szCs w:val="21"/>
        </w:rPr>
        <w:t>合同解除后7天内</w:t>
      </w:r>
      <w:r w:rsidRPr="00682C12">
        <w:rPr>
          <w:rFonts w:ascii="宋体" w:hAnsi="宋体" w:hint="eastAsia"/>
          <w:color w:val="000000" w:themeColor="text1"/>
          <w:szCs w:val="21"/>
        </w:rPr>
        <w:t>，承包人</w:t>
      </w:r>
      <w:r w:rsidRPr="00682C12">
        <w:rPr>
          <w:rFonts w:ascii="宋体" w:hAnsi="宋体"/>
          <w:color w:val="000000" w:themeColor="text1"/>
          <w:szCs w:val="21"/>
        </w:rPr>
        <w:t>无条件撤出施工场地，并配合发包人后期管理</w:t>
      </w:r>
      <w:r w:rsidRPr="00682C12">
        <w:rPr>
          <w:rFonts w:ascii="宋体" w:hAnsi="宋体" w:hint="eastAsia"/>
          <w:color w:val="000000" w:themeColor="text1"/>
          <w:szCs w:val="21"/>
        </w:rPr>
        <w:t>。</w:t>
      </w:r>
    </w:p>
    <w:p w14:paraId="0E5AE4B8"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16.2.4.4</w:t>
      </w:r>
      <w:r w:rsidRPr="00682C12">
        <w:rPr>
          <w:rFonts w:ascii="宋体" w:hAnsi="宋体"/>
          <w:color w:val="000000" w:themeColor="text1"/>
          <w:szCs w:val="21"/>
        </w:rPr>
        <w:t>合同解除后</w:t>
      </w:r>
      <w:r w:rsidRPr="00682C12">
        <w:rPr>
          <w:rFonts w:ascii="宋体" w:hAnsi="宋体" w:hint="eastAsia"/>
          <w:color w:val="000000" w:themeColor="text1"/>
          <w:szCs w:val="21"/>
        </w:rPr>
        <w:t>，</w:t>
      </w:r>
      <w:r w:rsidRPr="00682C12">
        <w:rPr>
          <w:rFonts w:ascii="宋体" w:hAnsi="宋体"/>
          <w:color w:val="000000" w:themeColor="text1"/>
          <w:szCs w:val="21"/>
        </w:rPr>
        <w:t>发包人就承包人完成的合格工程进行核算，经审计后按结算金额的80%支付</w:t>
      </w:r>
      <w:r w:rsidRPr="00682C12">
        <w:rPr>
          <w:rFonts w:ascii="宋体" w:hAnsi="宋体" w:hint="eastAsia"/>
          <w:color w:val="000000" w:themeColor="text1"/>
          <w:szCs w:val="21"/>
        </w:rPr>
        <w:t>，其余2</w:t>
      </w:r>
      <w:r w:rsidRPr="00682C12">
        <w:rPr>
          <w:rFonts w:ascii="宋体" w:hAnsi="宋体"/>
          <w:color w:val="000000" w:themeColor="text1"/>
          <w:szCs w:val="21"/>
        </w:rPr>
        <w:t>0%</w:t>
      </w:r>
      <w:r w:rsidRPr="00682C12">
        <w:rPr>
          <w:rFonts w:ascii="宋体" w:hAnsi="宋体" w:hint="eastAsia"/>
          <w:color w:val="000000" w:themeColor="text1"/>
          <w:szCs w:val="21"/>
        </w:rPr>
        <w:t>作为违约金予以扣除。</w:t>
      </w:r>
    </w:p>
    <w:p w14:paraId="50052EF6"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szCs w:val="21"/>
        </w:rPr>
      </w:pPr>
      <w:r w:rsidRPr="00682C12">
        <w:rPr>
          <w:rFonts w:ascii="宋体" w:hAnsi="宋体"/>
          <w:b/>
          <w:color w:val="000000" w:themeColor="text1"/>
          <w:szCs w:val="21"/>
        </w:rPr>
        <w:t>17. 不可抗力</w:t>
      </w:r>
    </w:p>
    <w:p w14:paraId="71E779D4" w14:textId="77777777" w:rsidR="00C01CF7" w:rsidRPr="00682C12" w:rsidRDefault="00351335">
      <w:pPr>
        <w:widowControl/>
        <w:spacing w:line="400" w:lineRule="exact"/>
        <w:ind w:firstLineChars="150" w:firstLine="315"/>
        <w:jc w:val="left"/>
        <w:rPr>
          <w:rFonts w:ascii="宋体" w:hAnsi="宋体"/>
          <w:color w:val="000000" w:themeColor="text1"/>
          <w:szCs w:val="21"/>
        </w:rPr>
      </w:pPr>
      <w:r w:rsidRPr="00682C12">
        <w:rPr>
          <w:rFonts w:ascii="宋体" w:hAnsi="宋体"/>
          <w:color w:val="000000" w:themeColor="text1"/>
          <w:szCs w:val="21"/>
        </w:rPr>
        <w:t>17.1 不可抗力的确认</w:t>
      </w:r>
    </w:p>
    <w:p w14:paraId="5839B619"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14:paraId="390BAF21"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17.3不可抗力后果及其处理</w:t>
      </w:r>
    </w:p>
    <w:p w14:paraId="104A5ADC" w14:textId="77777777" w:rsidR="00C01CF7" w:rsidRPr="00682C12" w:rsidRDefault="00351335">
      <w:pPr>
        <w:widowControl/>
        <w:adjustRightInd w:val="0"/>
        <w:snapToGrid w:val="0"/>
        <w:spacing w:line="40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17.3.1不可抗力造成损害的责任</w:t>
      </w:r>
    </w:p>
    <w:p w14:paraId="0F8C638C" w14:textId="77777777" w:rsidR="00C01CF7" w:rsidRPr="00682C12" w:rsidRDefault="00351335">
      <w:pPr>
        <w:widowControl/>
        <w:adjustRightInd w:val="0"/>
        <w:snapToGrid w:val="0"/>
        <w:spacing w:line="400" w:lineRule="exact"/>
        <w:jc w:val="left"/>
        <w:rPr>
          <w:rFonts w:ascii="宋体" w:hAnsi="宋体"/>
          <w:color w:val="000000" w:themeColor="text1"/>
          <w:szCs w:val="21"/>
        </w:rPr>
      </w:pPr>
      <w:r w:rsidRPr="00682C12">
        <w:rPr>
          <w:rFonts w:ascii="宋体" w:hAnsi="宋体" w:hint="eastAsia"/>
          <w:color w:val="000000" w:themeColor="text1"/>
          <w:szCs w:val="21"/>
        </w:rPr>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14:paraId="17D39920" w14:textId="77777777" w:rsidR="00C01CF7" w:rsidRPr="00682C12" w:rsidRDefault="00351335">
      <w:pPr>
        <w:widowControl/>
        <w:adjustRightInd w:val="0"/>
        <w:snapToGrid w:val="0"/>
        <w:spacing w:line="400" w:lineRule="exact"/>
        <w:ind w:firstLineChars="100" w:firstLine="210"/>
        <w:jc w:val="left"/>
        <w:rPr>
          <w:rFonts w:ascii="宋体" w:hAnsi="宋体"/>
          <w:color w:val="000000" w:themeColor="text1"/>
          <w:szCs w:val="21"/>
        </w:rPr>
      </w:pPr>
      <w:r w:rsidRPr="00682C12">
        <w:rPr>
          <w:rFonts w:ascii="宋体" w:hAnsi="宋体" w:hint="eastAsia"/>
          <w:color w:val="000000" w:themeColor="text1"/>
          <w:szCs w:val="21"/>
        </w:rPr>
        <w:t>（1）工程本身的损害、因工程损害导致第三方人员伤亡和财产损失以及运至施工现场用于施工的材料和待安装的设备的损害，由发包人承担；</w:t>
      </w:r>
    </w:p>
    <w:p w14:paraId="2BA61AFF" w14:textId="77777777" w:rsidR="00C01CF7" w:rsidRPr="00682C12" w:rsidRDefault="00351335">
      <w:pPr>
        <w:widowControl/>
        <w:adjustRightInd w:val="0"/>
        <w:snapToGrid w:val="0"/>
        <w:spacing w:line="400" w:lineRule="exact"/>
        <w:ind w:firstLineChars="100" w:firstLine="210"/>
        <w:jc w:val="left"/>
        <w:rPr>
          <w:rFonts w:ascii="宋体" w:hAnsi="宋体"/>
          <w:color w:val="000000" w:themeColor="text1"/>
          <w:szCs w:val="21"/>
        </w:rPr>
      </w:pPr>
      <w:r w:rsidRPr="00682C12">
        <w:rPr>
          <w:rFonts w:ascii="宋体" w:hAnsi="宋体" w:hint="eastAsia"/>
          <w:color w:val="000000" w:themeColor="text1"/>
          <w:szCs w:val="21"/>
        </w:rPr>
        <w:t>（2）发包人、承包人人员伤亡由其所在单位负责，并承担相应费用；</w:t>
      </w:r>
    </w:p>
    <w:p w14:paraId="1E666F39" w14:textId="77777777" w:rsidR="00C01CF7" w:rsidRPr="00682C12" w:rsidRDefault="00351335">
      <w:pPr>
        <w:widowControl/>
        <w:adjustRightInd w:val="0"/>
        <w:snapToGrid w:val="0"/>
        <w:spacing w:line="400" w:lineRule="exact"/>
        <w:ind w:firstLineChars="100" w:firstLine="210"/>
        <w:jc w:val="left"/>
        <w:rPr>
          <w:rFonts w:ascii="宋体" w:hAnsi="宋体"/>
          <w:color w:val="000000" w:themeColor="text1"/>
          <w:szCs w:val="21"/>
        </w:rPr>
      </w:pPr>
      <w:r w:rsidRPr="00682C12">
        <w:rPr>
          <w:rFonts w:ascii="宋体" w:hAnsi="宋体" w:hint="eastAsia"/>
          <w:color w:val="000000" w:themeColor="text1"/>
          <w:szCs w:val="21"/>
        </w:rPr>
        <w:t>（3）承包人的施工机械设备的损坏及停工损失，由承包人承担；</w:t>
      </w:r>
    </w:p>
    <w:p w14:paraId="5AC5953A" w14:textId="77777777" w:rsidR="00C01CF7" w:rsidRPr="00682C12" w:rsidRDefault="00351335">
      <w:pPr>
        <w:widowControl/>
        <w:adjustRightInd w:val="0"/>
        <w:snapToGrid w:val="0"/>
        <w:spacing w:line="400" w:lineRule="exact"/>
        <w:ind w:firstLineChars="100" w:firstLine="210"/>
        <w:jc w:val="left"/>
        <w:rPr>
          <w:rFonts w:ascii="宋体" w:hAnsi="宋体"/>
          <w:color w:val="000000" w:themeColor="text1"/>
          <w:szCs w:val="21"/>
        </w:rPr>
      </w:pPr>
      <w:r w:rsidRPr="00682C12">
        <w:rPr>
          <w:rFonts w:ascii="宋体" w:hAnsi="宋体" w:hint="eastAsia"/>
          <w:color w:val="000000" w:themeColor="text1"/>
          <w:szCs w:val="21"/>
        </w:rPr>
        <w:t>（4）停工期间，承包人应发包人要求留在施工现场的必要的管理人员及保卫人员的费用，由发包人承担；</w:t>
      </w:r>
    </w:p>
    <w:p w14:paraId="68FAC2C3" w14:textId="77777777" w:rsidR="00C01CF7" w:rsidRPr="00682C12" w:rsidRDefault="00351335">
      <w:pPr>
        <w:widowControl/>
        <w:adjustRightInd w:val="0"/>
        <w:snapToGrid w:val="0"/>
        <w:spacing w:line="400" w:lineRule="exact"/>
        <w:ind w:firstLineChars="100" w:firstLine="210"/>
        <w:jc w:val="left"/>
        <w:rPr>
          <w:rFonts w:ascii="宋体" w:hAnsi="宋体"/>
          <w:b/>
          <w:color w:val="000000" w:themeColor="text1"/>
          <w:szCs w:val="21"/>
        </w:rPr>
      </w:pPr>
      <w:r w:rsidRPr="00682C12">
        <w:rPr>
          <w:rFonts w:ascii="宋体" w:hAnsi="宋体" w:hint="eastAsia"/>
          <w:color w:val="000000" w:themeColor="text1"/>
          <w:szCs w:val="21"/>
        </w:rPr>
        <w:t>（5）工程所需清理、修复费用，由发包人承担。</w:t>
      </w:r>
    </w:p>
    <w:p w14:paraId="770E93DE"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17.4 因不可抗力解除合同</w:t>
      </w:r>
    </w:p>
    <w:p w14:paraId="054BB479"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合同解除后，发包人应在商定或确定发包人应支付款项后28天内完成款项的支付。</w:t>
      </w:r>
    </w:p>
    <w:p w14:paraId="44572D25" w14:textId="77777777" w:rsidR="00C01CF7" w:rsidRPr="00682C12" w:rsidRDefault="00351335">
      <w:pPr>
        <w:widowControl/>
        <w:autoSpaceDE w:val="0"/>
        <w:autoSpaceDN w:val="0"/>
        <w:adjustRightInd w:val="0"/>
        <w:spacing w:line="400" w:lineRule="exact"/>
        <w:outlineLvl w:val="3"/>
        <w:rPr>
          <w:rFonts w:ascii="宋体" w:hAnsi="宋体" w:cs="MingLiU"/>
          <w:b/>
          <w:color w:val="000000" w:themeColor="text1"/>
          <w:szCs w:val="21"/>
        </w:rPr>
      </w:pPr>
      <w:r w:rsidRPr="00682C12">
        <w:rPr>
          <w:rFonts w:ascii="宋体" w:hAnsi="宋体" w:cs="MingLiU"/>
          <w:b/>
          <w:color w:val="000000" w:themeColor="text1"/>
          <w:szCs w:val="21"/>
        </w:rPr>
        <w:t>18. 保险</w:t>
      </w:r>
    </w:p>
    <w:p w14:paraId="5F6BBE3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18.1 工程保险</w:t>
      </w:r>
    </w:p>
    <w:p w14:paraId="436CC1F5" w14:textId="77777777" w:rsidR="00C01CF7" w:rsidRPr="00682C12" w:rsidRDefault="00351335">
      <w:pPr>
        <w:widowControl/>
        <w:spacing w:line="400" w:lineRule="exact"/>
        <w:ind w:firstLineChars="150" w:firstLine="315"/>
        <w:jc w:val="left"/>
        <w:rPr>
          <w:rFonts w:ascii="宋体" w:hAnsi="宋体" w:cs="宋体"/>
          <w:color w:val="000000" w:themeColor="text1"/>
          <w:szCs w:val="21"/>
        </w:rPr>
      </w:pPr>
      <w:r w:rsidRPr="00682C12">
        <w:rPr>
          <w:rFonts w:ascii="宋体" w:hAnsi="宋体"/>
          <w:color w:val="000000" w:themeColor="text1"/>
          <w:szCs w:val="21"/>
        </w:rPr>
        <w:t>关于工程保险的特别约定：</w:t>
      </w:r>
      <w:r w:rsidRPr="00682C12">
        <w:rPr>
          <w:rFonts w:ascii="宋体" w:hAnsi="宋体" w:cs="宋体" w:hint="eastAsia"/>
          <w:color w:val="000000" w:themeColor="text1"/>
          <w:szCs w:val="21"/>
        </w:rPr>
        <w:t>投保内容</w:t>
      </w:r>
      <w:r w:rsidRPr="00682C12">
        <w:rPr>
          <w:rFonts w:ascii="宋体" w:hAnsi="宋体" w:cs="宋体" w:hint="eastAsia"/>
          <w:color w:val="000000" w:themeColor="text1"/>
          <w:szCs w:val="21"/>
          <w:u w:val="single"/>
        </w:rPr>
        <w:t>按《重庆市建设工程安全生产监督管理暂行办法》办理。</w:t>
      </w:r>
      <w:r w:rsidRPr="00682C12">
        <w:rPr>
          <w:rFonts w:ascii="宋体" w:hAnsi="宋体" w:cs="宋体" w:hint="eastAsia"/>
          <w:color w:val="000000" w:themeColor="text1"/>
          <w:szCs w:val="21"/>
        </w:rPr>
        <w:t>保险金额、保险费率和保险期限：</w:t>
      </w:r>
      <w:r w:rsidRPr="00682C12">
        <w:rPr>
          <w:rFonts w:ascii="宋体" w:hAnsi="宋体" w:cs="宋体" w:hint="eastAsia"/>
          <w:color w:val="000000" w:themeColor="text1"/>
          <w:szCs w:val="21"/>
          <w:u w:val="single"/>
        </w:rPr>
        <w:t>保险金额及保险费率按重庆市相关规定执行，保险期限为本合同项下工程开工之日起至工程竣工验收合格之日止</w:t>
      </w:r>
      <w:r w:rsidRPr="00682C12">
        <w:rPr>
          <w:rFonts w:ascii="宋体" w:hAnsi="宋体" w:cs="宋体" w:hint="eastAsia"/>
          <w:color w:val="000000" w:themeColor="text1"/>
          <w:szCs w:val="21"/>
        </w:rPr>
        <w:t>。</w:t>
      </w:r>
    </w:p>
    <w:p w14:paraId="3E59B184"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lastRenderedPageBreak/>
        <w:t>18.3 其他保险</w:t>
      </w:r>
    </w:p>
    <w:p w14:paraId="11FBE2CF" w14:textId="77777777" w:rsidR="00C01CF7" w:rsidRPr="00682C12" w:rsidRDefault="00351335">
      <w:pPr>
        <w:widowControl/>
        <w:spacing w:line="400" w:lineRule="exact"/>
        <w:ind w:firstLineChars="150" w:firstLine="315"/>
        <w:jc w:val="left"/>
        <w:rPr>
          <w:rFonts w:ascii="宋体" w:hAnsi="宋体"/>
          <w:color w:val="000000" w:themeColor="text1"/>
          <w:szCs w:val="21"/>
        </w:rPr>
      </w:pPr>
      <w:r w:rsidRPr="00682C12">
        <w:rPr>
          <w:rFonts w:ascii="宋体" w:hAnsi="宋体"/>
          <w:color w:val="000000" w:themeColor="text1"/>
          <w:szCs w:val="21"/>
        </w:rPr>
        <w:t>关于其他保险的约定：</w:t>
      </w:r>
      <w:r w:rsidRPr="00682C12">
        <w:rPr>
          <w:rFonts w:ascii="宋体" w:hAnsi="宋体" w:cs="宋体" w:hint="eastAsia"/>
          <w:color w:val="000000" w:themeColor="text1"/>
          <w:szCs w:val="21"/>
          <w:u w:val="single"/>
        </w:rPr>
        <w:t>需要投保其他内容</w:t>
      </w:r>
      <w:r w:rsidRPr="00682C12">
        <w:rPr>
          <w:rFonts w:ascii="宋体" w:hAnsi="宋体" w:cs="宋体" w:hint="eastAsia"/>
          <w:color w:val="000000" w:themeColor="text1"/>
          <w:szCs w:val="21"/>
        </w:rPr>
        <w:t>、保险金额、费率及期限等：由承包人</w:t>
      </w:r>
      <w:r w:rsidRPr="00682C12">
        <w:rPr>
          <w:rFonts w:ascii="宋体" w:hAnsi="宋体" w:cs="宋体" w:hint="eastAsia"/>
          <w:color w:val="000000" w:themeColor="text1"/>
          <w:szCs w:val="21"/>
          <w:u w:val="single"/>
        </w:rPr>
        <w:t>按重庆市的相关规定交纳</w:t>
      </w:r>
      <w:r w:rsidRPr="00682C12">
        <w:rPr>
          <w:rFonts w:ascii="宋体" w:hAnsi="宋体" w:cs="宋体" w:hint="eastAsia"/>
          <w:color w:val="000000" w:themeColor="text1"/>
          <w:szCs w:val="21"/>
        </w:rPr>
        <w:t>。</w:t>
      </w:r>
    </w:p>
    <w:p w14:paraId="0738C81D"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18.7 通知义务</w:t>
      </w:r>
    </w:p>
    <w:p w14:paraId="2861BAC2" w14:textId="77777777" w:rsidR="00C01CF7" w:rsidRPr="00682C12" w:rsidRDefault="00351335">
      <w:pPr>
        <w:widowControl/>
        <w:spacing w:line="400" w:lineRule="exact"/>
        <w:ind w:firstLineChars="200" w:firstLine="420"/>
        <w:jc w:val="left"/>
        <w:rPr>
          <w:rFonts w:ascii="宋体" w:hAnsi="宋体"/>
          <w:color w:val="000000" w:themeColor="text1"/>
          <w:szCs w:val="21"/>
          <w:u w:val="single"/>
        </w:rPr>
      </w:pPr>
      <w:r w:rsidRPr="00682C12">
        <w:rPr>
          <w:rFonts w:ascii="宋体" w:hAnsi="宋体"/>
          <w:color w:val="000000" w:themeColor="text1"/>
          <w:kern w:val="0"/>
          <w:szCs w:val="21"/>
        </w:rPr>
        <w:t>关于变更保险合同时的通知义务的约定：</w:t>
      </w:r>
      <w:r w:rsidRPr="00682C12">
        <w:rPr>
          <w:rFonts w:ascii="宋体" w:hAnsi="宋体" w:hint="eastAsia"/>
          <w:color w:val="000000" w:themeColor="text1"/>
          <w:kern w:val="0"/>
          <w:szCs w:val="21"/>
          <w:u w:val="single"/>
        </w:rPr>
        <w:t>提前三日通知</w:t>
      </w:r>
      <w:r w:rsidRPr="00682C12">
        <w:rPr>
          <w:rFonts w:ascii="宋体" w:hAnsi="宋体"/>
          <w:color w:val="000000" w:themeColor="text1"/>
          <w:szCs w:val="21"/>
        </w:rPr>
        <w:t>。</w:t>
      </w:r>
    </w:p>
    <w:p w14:paraId="48465D1F" w14:textId="77777777" w:rsidR="00C01CF7" w:rsidRPr="00682C12" w:rsidRDefault="00351335">
      <w:pPr>
        <w:widowControl/>
        <w:autoSpaceDE w:val="0"/>
        <w:autoSpaceDN w:val="0"/>
        <w:adjustRightInd w:val="0"/>
        <w:spacing w:line="400" w:lineRule="exact"/>
        <w:outlineLvl w:val="3"/>
        <w:rPr>
          <w:rFonts w:ascii="宋体" w:hAnsi="宋体"/>
          <w:b/>
          <w:color w:val="000000" w:themeColor="text1"/>
          <w:kern w:val="0"/>
          <w:szCs w:val="21"/>
        </w:rPr>
      </w:pPr>
      <w:r w:rsidRPr="00682C12">
        <w:rPr>
          <w:rFonts w:ascii="宋体" w:hAnsi="宋体"/>
          <w:b/>
          <w:color w:val="000000" w:themeColor="text1"/>
          <w:kern w:val="0"/>
          <w:szCs w:val="21"/>
        </w:rPr>
        <w:t>20. 争议解决</w:t>
      </w:r>
    </w:p>
    <w:p w14:paraId="4E6F5463"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因本合同引起的或与本合同有关的任何争议，合同双方友好协商不成、不愿提请争议组评审或者不愿接受争议评审组意见的，向工程所在地有管辖权的人民法院提起诉讼。由此产生</w:t>
      </w:r>
      <w:r w:rsidRPr="00682C12">
        <w:rPr>
          <w:rFonts w:ascii="宋体" w:hAnsi="宋体"/>
          <w:color w:val="000000" w:themeColor="text1"/>
          <w:szCs w:val="21"/>
        </w:rPr>
        <w:t>的诉讼费、鉴定费、保全费、律师费、差旅费等，概由败诉方承担。</w:t>
      </w:r>
    </w:p>
    <w:p w14:paraId="200549E9" w14:textId="77777777" w:rsidR="00C01CF7" w:rsidRPr="00682C12" w:rsidRDefault="00C01CF7">
      <w:pPr>
        <w:widowControl/>
        <w:jc w:val="left"/>
        <w:rPr>
          <w:rFonts w:ascii="宋体" w:hAnsi="宋体"/>
          <w:color w:val="000000" w:themeColor="text1"/>
        </w:rPr>
      </w:pPr>
    </w:p>
    <w:p w14:paraId="05F1315C" w14:textId="77777777" w:rsidR="00C01CF7" w:rsidRPr="00682C12" w:rsidRDefault="00351335">
      <w:pPr>
        <w:widowControl/>
        <w:jc w:val="left"/>
        <w:rPr>
          <w:rFonts w:ascii="宋体" w:hAnsi="宋体"/>
          <w:color w:val="000000" w:themeColor="text1"/>
        </w:rPr>
      </w:pPr>
      <w:r w:rsidRPr="00682C12">
        <w:rPr>
          <w:rFonts w:ascii="宋体" w:hAnsi="宋体" w:hint="eastAsia"/>
          <w:color w:val="000000" w:themeColor="text1"/>
        </w:rPr>
        <w:t>附加条款：</w:t>
      </w:r>
    </w:p>
    <w:p w14:paraId="10FF555D" w14:textId="77777777" w:rsidR="00C01CF7" w:rsidRPr="00682C12" w:rsidRDefault="00351335">
      <w:pPr>
        <w:widowControl/>
        <w:adjustRightInd w:val="0"/>
        <w:snapToGrid w:val="0"/>
        <w:spacing w:line="360" w:lineRule="auto"/>
        <w:ind w:firstLineChars="200" w:firstLine="420"/>
        <w:jc w:val="left"/>
        <w:rPr>
          <w:rFonts w:ascii="宋体" w:hAnsi="宋体"/>
          <w:color w:val="000000" w:themeColor="text1"/>
        </w:rPr>
      </w:pPr>
      <w:r w:rsidRPr="00682C12">
        <w:rPr>
          <w:rFonts w:ascii="宋体" w:hAnsi="宋体" w:cs="宋体" w:hint="eastAsia"/>
          <w:color w:val="000000" w:themeColor="text1"/>
          <w:szCs w:val="21"/>
        </w:rPr>
        <w:t>（5）</w:t>
      </w:r>
      <w:r w:rsidRPr="00682C12">
        <w:rPr>
          <w:rFonts w:ascii="宋体" w:hAnsi="宋体" w:hint="eastAsia"/>
          <w:color w:val="000000" w:themeColor="text1"/>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14:paraId="2E7A9A71" w14:textId="77777777" w:rsidR="00C01CF7" w:rsidRPr="00682C12" w:rsidRDefault="00351335">
      <w:pPr>
        <w:widowControl/>
        <w:adjustRightInd w:val="0"/>
        <w:snapToGrid w:val="0"/>
        <w:spacing w:line="360" w:lineRule="auto"/>
        <w:ind w:firstLineChars="200" w:firstLine="420"/>
        <w:jc w:val="left"/>
        <w:rPr>
          <w:rFonts w:ascii="宋体" w:hAnsi="宋体"/>
          <w:color w:val="000000" w:themeColor="text1"/>
        </w:rPr>
      </w:pPr>
      <w:r w:rsidRPr="00682C12">
        <w:rPr>
          <w:rFonts w:ascii="宋体" w:hAnsi="宋体" w:hint="eastAsia"/>
          <w:color w:val="000000" w:themeColor="text1"/>
        </w:rPr>
        <w:t>21.2退出机制</w:t>
      </w:r>
    </w:p>
    <w:p w14:paraId="3083A9BC" w14:textId="77777777" w:rsidR="00C01CF7" w:rsidRPr="00682C12" w:rsidRDefault="00351335">
      <w:pPr>
        <w:widowControl/>
        <w:adjustRightInd w:val="0"/>
        <w:snapToGrid w:val="0"/>
        <w:spacing w:line="360" w:lineRule="auto"/>
        <w:ind w:firstLineChars="200" w:firstLine="420"/>
        <w:jc w:val="left"/>
        <w:rPr>
          <w:rFonts w:ascii="宋体" w:hAnsi="宋体"/>
          <w:color w:val="000000" w:themeColor="text1"/>
        </w:rPr>
      </w:pPr>
      <w:r w:rsidRPr="00682C12">
        <w:rPr>
          <w:rFonts w:ascii="宋体" w:hAnsi="宋体" w:hint="eastAsia"/>
          <w:color w:val="000000" w:themeColor="text1"/>
        </w:rPr>
        <w:t>21.2.1 因承包人原因造成重大安全责任事故和重大质量事故的，将予以清退出场，三年内不能参与发包人负责项目的工作；</w:t>
      </w:r>
    </w:p>
    <w:p w14:paraId="46134C1E" w14:textId="77777777" w:rsidR="00C01CF7" w:rsidRPr="00682C12" w:rsidRDefault="00351335">
      <w:pPr>
        <w:widowControl/>
        <w:adjustRightInd w:val="0"/>
        <w:snapToGrid w:val="0"/>
        <w:spacing w:line="360" w:lineRule="auto"/>
        <w:ind w:firstLineChars="200" w:firstLine="420"/>
        <w:jc w:val="left"/>
        <w:rPr>
          <w:rFonts w:ascii="宋体" w:hAnsi="宋体"/>
          <w:color w:val="000000" w:themeColor="text1"/>
        </w:rPr>
      </w:pPr>
      <w:r w:rsidRPr="00682C12">
        <w:rPr>
          <w:rFonts w:ascii="宋体" w:hAnsi="宋体" w:hint="eastAsia"/>
          <w:color w:val="000000" w:themeColor="text1"/>
        </w:rPr>
        <w:t>21.2.2承包人在本项目工作过程中，发生违法乱纪、行贿行为或因此受到法律、法规制裁的，发包人根据具体情况，有权对承包人进行清退出场的处理。</w:t>
      </w:r>
    </w:p>
    <w:p w14:paraId="549534A2" w14:textId="77777777" w:rsidR="00C01CF7" w:rsidRPr="00682C12" w:rsidRDefault="00351335">
      <w:pPr>
        <w:widowControl/>
        <w:adjustRightInd w:val="0"/>
        <w:snapToGrid w:val="0"/>
        <w:spacing w:line="360" w:lineRule="auto"/>
        <w:ind w:firstLineChars="200" w:firstLine="420"/>
        <w:jc w:val="left"/>
        <w:rPr>
          <w:rFonts w:ascii="宋体" w:hAnsi="宋体"/>
          <w:color w:val="000000" w:themeColor="text1"/>
        </w:rPr>
        <w:sectPr w:rsidR="00C01CF7" w:rsidRPr="00682C12">
          <w:footerReference w:type="default" r:id="rId17"/>
          <w:pgSz w:w="11906" w:h="16838"/>
          <w:pgMar w:top="1134" w:right="1134" w:bottom="1134" w:left="1134" w:header="851" w:footer="850" w:gutter="0"/>
          <w:pgNumType w:start="1"/>
          <w:cols w:space="720"/>
          <w:docGrid w:linePitch="312"/>
        </w:sectPr>
      </w:pPr>
      <w:r w:rsidRPr="00682C12">
        <w:rPr>
          <w:rFonts w:ascii="宋体" w:hAnsi="宋体" w:hint="eastAsia"/>
          <w:color w:val="000000" w:themeColor="text1"/>
        </w:rPr>
        <w:t>21.2.3本</w:t>
      </w:r>
      <w:r w:rsidRPr="00682C12">
        <w:rPr>
          <w:rFonts w:ascii="宋体" w:hAnsi="宋体"/>
          <w:color w:val="000000" w:themeColor="text1"/>
        </w:rPr>
        <w:t>合同</w:t>
      </w:r>
      <w:r w:rsidRPr="00682C12">
        <w:rPr>
          <w:rFonts w:ascii="宋体" w:hAnsi="宋体" w:hint="eastAsia"/>
          <w:color w:val="000000" w:themeColor="text1"/>
        </w:rPr>
        <w:t>解除</w:t>
      </w:r>
      <w:r w:rsidRPr="00682C12">
        <w:rPr>
          <w:rFonts w:ascii="宋体" w:hAnsi="宋体"/>
          <w:color w:val="000000" w:themeColor="text1"/>
        </w:rPr>
        <w:t>，</w:t>
      </w:r>
      <w:r w:rsidRPr="00682C12">
        <w:rPr>
          <w:rFonts w:ascii="宋体" w:hAnsi="宋体" w:hint="eastAsia"/>
          <w:color w:val="000000" w:themeColor="text1"/>
        </w:rPr>
        <w:t>承包人</w:t>
      </w:r>
      <w:r w:rsidRPr="00682C12">
        <w:rPr>
          <w:rFonts w:ascii="宋体" w:hAnsi="宋体"/>
          <w:color w:val="000000" w:themeColor="text1"/>
        </w:rPr>
        <w:t>被清退出场的，发包人按照合格工程</w:t>
      </w:r>
      <w:r w:rsidRPr="00682C12">
        <w:rPr>
          <w:rFonts w:ascii="宋体" w:hAnsi="宋体" w:hint="eastAsia"/>
          <w:color w:val="000000" w:themeColor="text1"/>
        </w:rPr>
        <w:t>量进行</w:t>
      </w:r>
      <w:r w:rsidRPr="00682C12">
        <w:rPr>
          <w:rFonts w:ascii="宋体" w:hAnsi="宋体"/>
          <w:color w:val="000000" w:themeColor="text1"/>
        </w:rPr>
        <w:t>核算，</w:t>
      </w:r>
      <w:r w:rsidRPr="00682C12">
        <w:rPr>
          <w:rFonts w:ascii="宋体" w:hAnsi="宋体" w:hint="eastAsia"/>
          <w:color w:val="000000" w:themeColor="text1"/>
        </w:rPr>
        <w:t>仅以</w:t>
      </w:r>
      <w:r w:rsidRPr="00682C12">
        <w:rPr>
          <w:rFonts w:ascii="宋体" w:hAnsi="宋体"/>
          <w:color w:val="000000" w:themeColor="text1"/>
        </w:rPr>
        <w:t>核算金额的</w:t>
      </w:r>
      <w:r w:rsidRPr="00682C12">
        <w:rPr>
          <w:rFonts w:ascii="宋体" w:hAnsi="宋体" w:hint="eastAsia"/>
          <w:color w:val="000000" w:themeColor="text1"/>
        </w:rPr>
        <w:t>80</w:t>
      </w:r>
      <w:r w:rsidRPr="00682C12">
        <w:rPr>
          <w:rFonts w:ascii="宋体" w:hAnsi="宋体"/>
          <w:color w:val="000000" w:themeColor="text1"/>
        </w:rPr>
        <w:t>%</w:t>
      </w:r>
      <w:r w:rsidRPr="00682C12">
        <w:rPr>
          <w:rFonts w:ascii="宋体" w:hAnsi="宋体" w:hint="eastAsia"/>
          <w:color w:val="000000" w:themeColor="text1"/>
        </w:rPr>
        <w:t>向</w:t>
      </w:r>
      <w:r w:rsidRPr="00682C12">
        <w:rPr>
          <w:rFonts w:ascii="宋体" w:hAnsi="宋体"/>
          <w:color w:val="000000" w:themeColor="text1"/>
        </w:rPr>
        <w:t>承包人</w:t>
      </w:r>
      <w:r w:rsidRPr="00682C12">
        <w:rPr>
          <w:rFonts w:ascii="宋体" w:hAnsi="宋体" w:hint="eastAsia"/>
          <w:color w:val="000000" w:themeColor="text1"/>
        </w:rPr>
        <w:t>进行</w:t>
      </w:r>
      <w:r w:rsidRPr="00682C12">
        <w:rPr>
          <w:rFonts w:ascii="宋体" w:hAnsi="宋体"/>
          <w:color w:val="000000" w:themeColor="text1"/>
        </w:rPr>
        <w:t>支付。</w:t>
      </w:r>
    </w:p>
    <w:p w14:paraId="7B110A15" w14:textId="77777777" w:rsidR="00C01CF7" w:rsidRPr="00682C12" w:rsidRDefault="00351335">
      <w:pPr>
        <w:widowControl/>
        <w:jc w:val="left"/>
        <w:rPr>
          <w:rFonts w:ascii="宋体" w:hAnsi="宋体"/>
          <w:color w:val="000000" w:themeColor="text1"/>
        </w:rPr>
      </w:pPr>
      <w:r w:rsidRPr="00682C12">
        <w:rPr>
          <w:rFonts w:ascii="宋体" w:hAnsi="宋体" w:hint="eastAsia"/>
          <w:color w:val="000000" w:themeColor="text1"/>
        </w:rPr>
        <w:lastRenderedPageBreak/>
        <w:t>附件一：</w:t>
      </w:r>
    </w:p>
    <w:p w14:paraId="57BCC2A9" w14:textId="77777777" w:rsidR="00C01CF7" w:rsidRPr="00682C12" w:rsidRDefault="00C01CF7">
      <w:pPr>
        <w:widowControl/>
        <w:jc w:val="left"/>
        <w:rPr>
          <w:rFonts w:ascii="宋体" w:hAnsi="宋体"/>
          <w:color w:val="000000" w:themeColor="text1"/>
        </w:rPr>
      </w:pPr>
    </w:p>
    <w:tbl>
      <w:tblPr>
        <w:tblW w:w="0" w:type="auto"/>
        <w:jc w:val="center"/>
        <w:tblLayout w:type="fixed"/>
        <w:tblLook w:val="04A0" w:firstRow="1" w:lastRow="0" w:firstColumn="1" w:lastColumn="0" w:noHBand="0" w:noVBand="1"/>
      </w:tblPr>
      <w:tblGrid>
        <w:gridCol w:w="440"/>
        <w:gridCol w:w="1247"/>
        <w:gridCol w:w="1050"/>
        <w:gridCol w:w="2625"/>
        <w:gridCol w:w="1575"/>
        <w:gridCol w:w="2160"/>
        <w:gridCol w:w="2805"/>
        <w:gridCol w:w="1995"/>
      </w:tblGrid>
      <w:tr w:rsidR="00682C12" w:rsidRPr="00682C12" w14:paraId="208BE966" w14:textId="77777777">
        <w:trPr>
          <w:trHeight w:val="495"/>
          <w:jc w:val="center"/>
        </w:trPr>
        <w:tc>
          <w:tcPr>
            <w:tcW w:w="13897" w:type="dxa"/>
            <w:gridSpan w:val="8"/>
            <w:vAlign w:val="center"/>
          </w:tcPr>
          <w:p w14:paraId="7F84B11F" w14:textId="77777777" w:rsidR="00C01CF7" w:rsidRPr="00682C12" w:rsidRDefault="00351335">
            <w:pPr>
              <w:widowControl/>
              <w:autoSpaceDN w:val="0"/>
              <w:jc w:val="center"/>
              <w:textAlignment w:val="center"/>
              <w:rPr>
                <w:rFonts w:ascii="宋体" w:hAnsi="宋体"/>
                <w:color w:val="000000" w:themeColor="text1"/>
                <w:sz w:val="36"/>
              </w:rPr>
            </w:pPr>
            <w:r w:rsidRPr="00682C12">
              <w:rPr>
                <w:rFonts w:ascii="宋体" w:hAnsi="宋体" w:hint="eastAsia"/>
                <w:color w:val="000000" w:themeColor="text1"/>
                <w:sz w:val="36"/>
              </w:rPr>
              <w:t xml:space="preserve">农民工工资支付表 </w:t>
            </w:r>
          </w:p>
        </w:tc>
      </w:tr>
      <w:tr w:rsidR="00682C12" w:rsidRPr="00682C12" w14:paraId="2B9D86DB" w14:textId="77777777">
        <w:trPr>
          <w:trHeight w:val="495"/>
          <w:jc w:val="center"/>
        </w:trPr>
        <w:tc>
          <w:tcPr>
            <w:tcW w:w="440" w:type="dxa"/>
            <w:tcBorders>
              <w:top w:val="nil"/>
              <w:left w:val="nil"/>
              <w:bottom w:val="single" w:sz="4" w:space="0" w:color="000000"/>
              <w:right w:val="nil"/>
            </w:tcBorders>
            <w:vAlign w:val="center"/>
          </w:tcPr>
          <w:p w14:paraId="3285C0B4" w14:textId="77777777" w:rsidR="00C01CF7" w:rsidRPr="00682C12" w:rsidRDefault="00C01CF7">
            <w:pPr>
              <w:widowControl/>
              <w:autoSpaceDN w:val="0"/>
              <w:jc w:val="center"/>
              <w:textAlignment w:val="center"/>
              <w:rPr>
                <w:rFonts w:ascii="宋体" w:hAnsi="宋体"/>
                <w:color w:val="000000" w:themeColor="text1"/>
                <w:sz w:val="36"/>
              </w:rPr>
            </w:pPr>
          </w:p>
        </w:tc>
        <w:tc>
          <w:tcPr>
            <w:tcW w:w="1247" w:type="dxa"/>
            <w:tcBorders>
              <w:top w:val="nil"/>
              <w:left w:val="nil"/>
              <w:bottom w:val="single" w:sz="4" w:space="0" w:color="000000"/>
              <w:right w:val="nil"/>
            </w:tcBorders>
            <w:vAlign w:val="center"/>
          </w:tcPr>
          <w:p w14:paraId="503E7A47" w14:textId="77777777" w:rsidR="00C01CF7" w:rsidRPr="00682C12" w:rsidRDefault="00C01CF7">
            <w:pPr>
              <w:widowControl/>
              <w:autoSpaceDN w:val="0"/>
              <w:jc w:val="center"/>
              <w:textAlignment w:val="center"/>
              <w:rPr>
                <w:rFonts w:ascii="宋体" w:hAnsi="宋体"/>
                <w:color w:val="000000" w:themeColor="text1"/>
                <w:sz w:val="36"/>
              </w:rPr>
            </w:pPr>
          </w:p>
        </w:tc>
        <w:tc>
          <w:tcPr>
            <w:tcW w:w="1050" w:type="dxa"/>
            <w:tcBorders>
              <w:top w:val="nil"/>
              <w:left w:val="nil"/>
              <w:bottom w:val="single" w:sz="4" w:space="0" w:color="000000"/>
              <w:right w:val="nil"/>
            </w:tcBorders>
            <w:vAlign w:val="center"/>
          </w:tcPr>
          <w:p w14:paraId="07E5DB2D" w14:textId="77777777" w:rsidR="00C01CF7" w:rsidRPr="00682C12" w:rsidRDefault="00C01CF7">
            <w:pPr>
              <w:widowControl/>
              <w:autoSpaceDN w:val="0"/>
              <w:jc w:val="center"/>
              <w:textAlignment w:val="center"/>
              <w:rPr>
                <w:rFonts w:ascii="宋体" w:hAnsi="宋体"/>
                <w:color w:val="000000" w:themeColor="text1"/>
                <w:sz w:val="36"/>
              </w:rPr>
            </w:pPr>
          </w:p>
        </w:tc>
        <w:tc>
          <w:tcPr>
            <w:tcW w:w="2625" w:type="dxa"/>
            <w:tcBorders>
              <w:top w:val="nil"/>
              <w:left w:val="nil"/>
              <w:bottom w:val="single" w:sz="4" w:space="0" w:color="000000"/>
              <w:right w:val="nil"/>
            </w:tcBorders>
            <w:vAlign w:val="center"/>
          </w:tcPr>
          <w:p w14:paraId="1815F79C" w14:textId="77777777" w:rsidR="00C01CF7" w:rsidRPr="00682C12" w:rsidRDefault="00C01CF7">
            <w:pPr>
              <w:widowControl/>
              <w:autoSpaceDN w:val="0"/>
              <w:jc w:val="center"/>
              <w:textAlignment w:val="center"/>
              <w:rPr>
                <w:rFonts w:ascii="宋体" w:hAnsi="宋体"/>
                <w:color w:val="000000" w:themeColor="text1"/>
                <w:sz w:val="36"/>
              </w:rPr>
            </w:pPr>
          </w:p>
        </w:tc>
        <w:tc>
          <w:tcPr>
            <w:tcW w:w="1575" w:type="dxa"/>
            <w:tcBorders>
              <w:top w:val="nil"/>
              <w:left w:val="nil"/>
              <w:bottom w:val="single" w:sz="4" w:space="0" w:color="000000"/>
              <w:right w:val="nil"/>
            </w:tcBorders>
            <w:vAlign w:val="center"/>
          </w:tcPr>
          <w:p w14:paraId="1DC8E03C" w14:textId="77777777" w:rsidR="00C01CF7" w:rsidRPr="00682C12" w:rsidRDefault="00C01CF7">
            <w:pPr>
              <w:widowControl/>
              <w:autoSpaceDN w:val="0"/>
              <w:jc w:val="center"/>
              <w:textAlignment w:val="center"/>
              <w:rPr>
                <w:rFonts w:ascii="宋体" w:hAnsi="宋体"/>
                <w:color w:val="000000" w:themeColor="text1"/>
                <w:sz w:val="36"/>
              </w:rPr>
            </w:pPr>
          </w:p>
        </w:tc>
        <w:tc>
          <w:tcPr>
            <w:tcW w:w="2160" w:type="dxa"/>
            <w:tcBorders>
              <w:top w:val="nil"/>
              <w:left w:val="nil"/>
              <w:bottom w:val="single" w:sz="4" w:space="0" w:color="000000"/>
              <w:right w:val="nil"/>
            </w:tcBorders>
            <w:vAlign w:val="center"/>
          </w:tcPr>
          <w:p w14:paraId="3E4F18FE" w14:textId="77777777" w:rsidR="00C01CF7" w:rsidRPr="00682C12" w:rsidRDefault="00C01CF7">
            <w:pPr>
              <w:widowControl/>
              <w:autoSpaceDN w:val="0"/>
              <w:jc w:val="center"/>
              <w:textAlignment w:val="center"/>
              <w:rPr>
                <w:rFonts w:ascii="宋体" w:hAnsi="宋体"/>
                <w:color w:val="000000" w:themeColor="text1"/>
                <w:sz w:val="36"/>
              </w:rPr>
            </w:pPr>
          </w:p>
        </w:tc>
        <w:tc>
          <w:tcPr>
            <w:tcW w:w="2805" w:type="dxa"/>
            <w:tcBorders>
              <w:top w:val="nil"/>
              <w:left w:val="nil"/>
              <w:bottom w:val="single" w:sz="4" w:space="0" w:color="000000"/>
              <w:right w:val="nil"/>
            </w:tcBorders>
            <w:vAlign w:val="center"/>
          </w:tcPr>
          <w:p w14:paraId="7B7E8EC7" w14:textId="77777777" w:rsidR="00C01CF7" w:rsidRPr="00682C12" w:rsidRDefault="00C01CF7">
            <w:pPr>
              <w:widowControl/>
              <w:autoSpaceDN w:val="0"/>
              <w:jc w:val="center"/>
              <w:textAlignment w:val="center"/>
              <w:rPr>
                <w:rFonts w:ascii="宋体" w:hAnsi="宋体"/>
                <w:color w:val="000000" w:themeColor="text1"/>
                <w:sz w:val="36"/>
              </w:rPr>
            </w:pPr>
          </w:p>
        </w:tc>
        <w:tc>
          <w:tcPr>
            <w:tcW w:w="1995" w:type="dxa"/>
            <w:tcBorders>
              <w:top w:val="nil"/>
              <w:left w:val="nil"/>
              <w:bottom w:val="single" w:sz="4" w:space="0" w:color="000000"/>
              <w:right w:val="nil"/>
            </w:tcBorders>
            <w:vAlign w:val="center"/>
          </w:tcPr>
          <w:p w14:paraId="41386593" w14:textId="77777777" w:rsidR="00C01CF7" w:rsidRPr="00682C12" w:rsidRDefault="00351335">
            <w:pPr>
              <w:widowControl/>
              <w:autoSpaceDN w:val="0"/>
              <w:jc w:val="right"/>
              <w:textAlignment w:val="center"/>
              <w:rPr>
                <w:rFonts w:ascii="宋体" w:hAnsi="宋体"/>
                <w:color w:val="000000" w:themeColor="text1"/>
                <w:sz w:val="32"/>
              </w:rPr>
            </w:pPr>
            <w:r w:rsidRPr="00682C12">
              <w:rPr>
                <w:rFonts w:ascii="宋体" w:hAnsi="宋体" w:hint="eastAsia"/>
                <w:color w:val="000000" w:themeColor="text1"/>
                <w:sz w:val="32"/>
              </w:rPr>
              <w:t>年  月</w:t>
            </w:r>
          </w:p>
        </w:tc>
      </w:tr>
      <w:tr w:rsidR="00682C12" w:rsidRPr="00682C12" w14:paraId="038C24B1" w14:textId="77777777">
        <w:trPr>
          <w:trHeight w:val="39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554B39DA"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14:paraId="41F7462C"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14:paraId="464BE7FE"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14:paraId="690FC53A"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14:paraId="1D0E26A0"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14:paraId="42EC98D3"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14:paraId="09AFA22F"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14:paraId="31ED9C26"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备    注</w:t>
            </w:r>
          </w:p>
        </w:tc>
      </w:tr>
      <w:tr w:rsidR="00682C12" w:rsidRPr="00682C12" w14:paraId="173D641E"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32684755"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65856816" w14:textId="77777777" w:rsidR="00C01CF7" w:rsidRPr="00682C12" w:rsidRDefault="00C01CF7">
            <w:pPr>
              <w:widowControl/>
              <w:autoSpaceDN w:val="0"/>
              <w:jc w:val="center"/>
              <w:textAlignment w:val="center"/>
              <w:rPr>
                <w:rFonts w:ascii="宋体" w:hAnsi="宋体"/>
                <w:color w:val="000000" w:themeColor="text1"/>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9F6F686" w14:textId="77777777" w:rsidR="00C01CF7" w:rsidRPr="00682C12" w:rsidRDefault="00C01CF7">
            <w:pPr>
              <w:widowControl/>
              <w:autoSpaceDN w:val="0"/>
              <w:jc w:val="center"/>
              <w:textAlignment w:val="center"/>
              <w:rPr>
                <w:rFonts w:ascii="宋体" w:hAnsi="宋体"/>
                <w:color w:val="000000" w:themeColor="text1"/>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225C470D" w14:textId="77777777" w:rsidR="00C01CF7" w:rsidRPr="00682C12" w:rsidRDefault="00C01CF7">
            <w:pPr>
              <w:widowControl/>
              <w:autoSpaceDN w:val="0"/>
              <w:jc w:val="center"/>
              <w:textAlignment w:val="center"/>
              <w:rPr>
                <w:rFonts w:ascii="宋体" w:hAnsi="宋体"/>
                <w:color w:val="000000" w:themeColor="text1"/>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491E856E" w14:textId="77777777" w:rsidR="00C01CF7" w:rsidRPr="00682C12" w:rsidRDefault="00C01CF7">
            <w:pPr>
              <w:widowControl/>
              <w:autoSpaceDN w:val="0"/>
              <w:jc w:val="center"/>
              <w:textAlignment w:val="center"/>
              <w:rPr>
                <w:rFonts w:ascii="宋体" w:hAnsi="宋体"/>
                <w:color w:val="000000" w:themeColor="text1"/>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2F1A048" w14:textId="77777777" w:rsidR="00C01CF7" w:rsidRPr="00682C12" w:rsidRDefault="00C01CF7">
            <w:pPr>
              <w:widowControl/>
              <w:autoSpaceDN w:val="0"/>
              <w:jc w:val="center"/>
              <w:textAlignment w:val="center"/>
              <w:rPr>
                <w:rFonts w:ascii="宋体" w:hAnsi="宋体"/>
                <w:color w:val="000000" w:themeColor="text1"/>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A9EC365" w14:textId="77777777" w:rsidR="00C01CF7" w:rsidRPr="00682C12" w:rsidRDefault="00C01CF7">
            <w:pPr>
              <w:widowControl/>
              <w:autoSpaceDN w:val="0"/>
              <w:jc w:val="center"/>
              <w:textAlignment w:val="center"/>
              <w:rPr>
                <w:rFonts w:ascii="宋体" w:hAnsi="宋体"/>
                <w:color w:val="000000" w:themeColor="text1"/>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37BAE058" w14:textId="77777777" w:rsidR="00C01CF7" w:rsidRPr="00682C12" w:rsidRDefault="00C01CF7">
            <w:pPr>
              <w:widowControl/>
              <w:autoSpaceDN w:val="0"/>
              <w:jc w:val="left"/>
              <w:textAlignment w:val="center"/>
              <w:rPr>
                <w:rFonts w:ascii="宋体" w:hAnsi="宋体"/>
                <w:color w:val="000000" w:themeColor="text1"/>
                <w:sz w:val="22"/>
              </w:rPr>
            </w:pPr>
          </w:p>
        </w:tc>
      </w:tr>
      <w:tr w:rsidR="00682C12" w:rsidRPr="00682C12" w14:paraId="45189C82"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293685B4"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2BB403B6" w14:textId="77777777" w:rsidR="00C01CF7" w:rsidRPr="00682C12" w:rsidRDefault="00C01CF7">
            <w:pPr>
              <w:widowControl/>
              <w:autoSpaceDN w:val="0"/>
              <w:jc w:val="center"/>
              <w:textAlignment w:val="center"/>
              <w:rPr>
                <w:rFonts w:ascii="宋体" w:hAnsi="宋体"/>
                <w:color w:val="000000" w:themeColor="text1"/>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33FF353C" w14:textId="77777777" w:rsidR="00C01CF7" w:rsidRPr="00682C12" w:rsidRDefault="00C01CF7">
            <w:pPr>
              <w:widowControl/>
              <w:autoSpaceDN w:val="0"/>
              <w:jc w:val="center"/>
              <w:textAlignment w:val="center"/>
              <w:rPr>
                <w:rFonts w:ascii="宋体" w:hAnsi="宋体"/>
                <w:color w:val="000000" w:themeColor="text1"/>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60AA09A6" w14:textId="77777777" w:rsidR="00C01CF7" w:rsidRPr="00682C12" w:rsidRDefault="00C01CF7">
            <w:pPr>
              <w:widowControl/>
              <w:autoSpaceDN w:val="0"/>
              <w:jc w:val="center"/>
              <w:textAlignment w:val="center"/>
              <w:rPr>
                <w:rFonts w:ascii="宋体" w:hAnsi="宋体"/>
                <w:color w:val="000000" w:themeColor="text1"/>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64110C0" w14:textId="77777777" w:rsidR="00C01CF7" w:rsidRPr="00682C12" w:rsidRDefault="00C01CF7">
            <w:pPr>
              <w:widowControl/>
              <w:autoSpaceDN w:val="0"/>
              <w:jc w:val="center"/>
              <w:textAlignment w:val="center"/>
              <w:rPr>
                <w:rFonts w:ascii="宋体" w:hAnsi="宋体"/>
                <w:color w:val="000000" w:themeColor="text1"/>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92C81B9" w14:textId="77777777" w:rsidR="00C01CF7" w:rsidRPr="00682C12" w:rsidRDefault="00C01CF7">
            <w:pPr>
              <w:widowControl/>
              <w:autoSpaceDN w:val="0"/>
              <w:jc w:val="center"/>
              <w:textAlignment w:val="center"/>
              <w:rPr>
                <w:rFonts w:ascii="宋体" w:hAnsi="宋体"/>
                <w:color w:val="000000" w:themeColor="text1"/>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B79664D" w14:textId="77777777" w:rsidR="00C01CF7" w:rsidRPr="00682C12" w:rsidRDefault="00C01CF7">
            <w:pPr>
              <w:widowControl/>
              <w:autoSpaceDN w:val="0"/>
              <w:jc w:val="center"/>
              <w:textAlignment w:val="center"/>
              <w:rPr>
                <w:rFonts w:ascii="宋体" w:hAnsi="宋体"/>
                <w:color w:val="000000" w:themeColor="text1"/>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7B569ED7" w14:textId="77777777" w:rsidR="00C01CF7" w:rsidRPr="00682C12" w:rsidRDefault="00C01CF7">
            <w:pPr>
              <w:widowControl/>
              <w:autoSpaceDN w:val="0"/>
              <w:jc w:val="left"/>
              <w:textAlignment w:val="center"/>
              <w:rPr>
                <w:rFonts w:ascii="宋体" w:hAnsi="宋体"/>
                <w:color w:val="000000" w:themeColor="text1"/>
                <w:sz w:val="22"/>
              </w:rPr>
            </w:pPr>
          </w:p>
        </w:tc>
      </w:tr>
      <w:tr w:rsidR="00682C12" w:rsidRPr="00682C12" w14:paraId="648943A3"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5C39118C"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14:paraId="14631E66" w14:textId="77777777" w:rsidR="00C01CF7" w:rsidRPr="00682C12" w:rsidRDefault="00C01CF7">
            <w:pPr>
              <w:widowControl/>
              <w:autoSpaceDN w:val="0"/>
              <w:jc w:val="center"/>
              <w:textAlignment w:val="center"/>
              <w:rPr>
                <w:rFonts w:ascii="宋体" w:hAnsi="宋体"/>
                <w:color w:val="000000" w:themeColor="text1"/>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3991F02B" w14:textId="77777777" w:rsidR="00C01CF7" w:rsidRPr="00682C12" w:rsidRDefault="00C01CF7">
            <w:pPr>
              <w:widowControl/>
              <w:autoSpaceDN w:val="0"/>
              <w:jc w:val="center"/>
              <w:textAlignment w:val="center"/>
              <w:rPr>
                <w:rFonts w:ascii="宋体" w:hAnsi="宋体"/>
                <w:color w:val="000000" w:themeColor="text1"/>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2EB7758B" w14:textId="77777777" w:rsidR="00C01CF7" w:rsidRPr="00682C12" w:rsidRDefault="00C01CF7">
            <w:pPr>
              <w:widowControl/>
              <w:autoSpaceDN w:val="0"/>
              <w:jc w:val="center"/>
              <w:textAlignment w:val="center"/>
              <w:rPr>
                <w:rFonts w:ascii="宋体" w:hAnsi="宋体"/>
                <w:color w:val="000000" w:themeColor="text1"/>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4F2519C1" w14:textId="77777777" w:rsidR="00C01CF7" w:rsidRPr="00682C12" w:rsidRDefault="00C01CF7">
            <w:pPr>
              <w:widowControl/>
              <w:autoSpaceDN w:val="0"/>
              <w:jc w:val="center"/>
              <w:textAlignment w:val="center"/>
              <w:rPr>
                <w:rFonts w:ascii="宋体" w:hAnsi="宋体"/>
                <w:color w:val="000000" w:themeColor="text1"/>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D59ED29" w14:textId="77777777" w:rsidR="00C01CF7" w:rsidRPr="00682C12" w:rsidRDefault="00C01CF7">
            <w:pPr>
              <w:widowControl/>
              <w:autoSpaceDN w:val="0"/>
              <w:jc w:val="center"/>
              <w:textAlignment w:val="center"/>
              <w:rPr>
                <w:rFonts w:ascii="宋体" w:hAnsi="宋体"/>
                <w:color w:val="000000" w:themeColor="text1"/>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5DEC14E3" w14:textId="77777777" w:rsidR="00C01CF7" w:rsidRPr="00682C12" w:rsidRDefault="00C01CF7">
            <w:pPr>
              <w:widowControl/>
              <w:autoSpaceDN w:val="0"/>
              <w:jc w:val="center"/>
              <w:textAlignment w:val="center"/>
              <w:rPr>
                <w:rFonts w:ascii="宋体" w:hAnsi="宋体"/>
                <w:color w:val="000000" w:themeColor="text1"/>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44EA1DE2" w14:textId="77777777" w:rsidR="00C01CF7" w:rsidRPr="00682C12" w:rsidRDefault="00C01CF7">
            <w:pPr>
              <w:widowControl/>
              <w:autoSpaceDN w:val="0"/>
              <w:jc w:val="left"/>
              <w:textAlignment w:val="center"/>
              <w:rPr>
                <w:rFonts w:ascii="宋体" w:hAnsi="宋体"/>
                <w:color w:val="000000" w:themeColor="text1"/>
                <w:sz w:val="22"/>
              </w:rPr>
            </w:pPr>
          </w:p>
        </w:tc>
      </w:tr>
      <w:tr w:rsidR="00682C12" w:rsidRPr="00682C12" w14:paraId="3BD3F725"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00F4AA92"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14:paraId="45405B29" w14:textId="77777777" w:rsidR="00C01CF7" w:rsidRPr="00682C12" w:rsidRDefault="00C01CF7">
            <w:pPr>
              <w:widowControl/>
              <w:autoSpaceDN w:val="0"/>
              <w:jc w:val="center"/>
              <w:textAlignment w:val="center"/>
              <w:rPr>
                <w:rFonts w:ascii="宋体" w:hAnsi="宋体"/>
                <w:color w:val="000000" w:themeColor="text1"/>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0F60F9B" w14:textId="77777777" w:rsidR="00C01CF7" w:rsidRPr="00682C12" w:rsidRDefault="00C01CF7">
            <w:pPr>
              <w:widowControl/>
              <w:autoSpaceDN w:val="0"/>
              <w:jc w:val="center"/>
              <w:textAlignment w:val="center"/>
              <w:rPr>
                <w:rFonts w:ascii="宋体" w:hAnsi="宋体"/>
                <w:color w:val="000000" w:themeColor="text1"/>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0AC19F34" w14:textId="77777777" w:rsidR="00C01CF7" w:rsidRPr="00682C12" w:rsidRDefault="00C01CF7">
            <w:pPr>
              <w:widowControl/>
              <w:autoSpaceDN w:val="0"/>
              <w:jc w:val="center"/>
              <w:textAlignment w:val="center"/>
              <w:rPr>
                <w:rFonts w:ascii="宋体" w:hAnsi="宋体"/>
                <w:color w:val="000000" w:themeColor="text1"/>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410544F7" w14:textId="77777777" w:rsidR="00C01CF7" w:rsidRPr="00682C12" w:rsidRDefault="00C01CF7">
            <w:pPr>
              <w:widowControl/>
              <w:autoSpaceDN w:val="0"/>
              <w:jc w:val="center"/>
              <w:textAlignment w:val="center"/>
              <w:rPr>
                <w:rFonts w:ascii="宋体" w:hAnsi="宋体"/>
                <w:color w:val="000000" w:themeColor="text1"/>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2337E9E" w14:textId="77777777" w:rsidR="00C01CF7" w:rsidRPr="00682C12" w:rsidRDefault="00C01CF7">
            <w:pPr>
              <w:widowControl/>
              <w:autoSpaceDN w:val="0"/>
              <w:jc w:val="center"/>
              <w:textAlignment w:val="center"/>
              <w:rPr>
                <w:rFonts w:ascii="宋体" w:hAnsi="宋体"/>
                <w:color w:val="000000" w:themeColor="text1"/>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C8D206F" w14:textId="77777777" w:rsidR="00C01CF7" w:rsidRPr="00682C12" w:rsidRDefault="00C01CF7">
            <w:pPr>
              <w:widowControl/>
              <w:autoSpaceDN w:val="0"/>
              <w:jc w:val="center"/>
              <w:textAlignment w:val="center"/>
              <w:rPr>
                <w:rFonts w:ascii="宋体" w:hAnsi="宋体"/>
                <w:color w:val="000000" w:themeColor="text1"/>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1D21FC2C" w14:textId="77777777" w:rsidR="00C01CF7" w:rsidRPr="00682C12" w:rsidRDefault="00C01CF7">
            <w:pPr>
              <w:widowControl/>
              <w:autoSpaceDN w:val="0"/>
              <w:jc w:val="left"/>
              <w:textAlignment w:val="center"/>
              <w:rPr>
                <w:rFonts w:ascii="宋体" w:hAnsi="宋体"/>
                <w:color w:val="000000" w:themeColor="text1"/>
                <w:sz w:val="22"/>
              </w:rPr>
            </w:pPr>
          </w:p>
        </w:tc>
      </w:tr>
      <w:tr w:rsidR="00682C12" w:rsidRPr="00682C12" w14:paraId="1EAC0614"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4DBD28DC"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14:paraId="6CD55CFB" w14:textId="77777777" w:rsidR="00C01CF7" w:rsidRPr="00682C12" w:rsidRDefault="00C01CF7">
            <w:pPr>
              <w:widowControl/>
              <w:autoSpaceDN w:val="0"/>
              <w:jc w:val="center"/>
              <w:textAlignment w:val="center"/>
              <w:rPr>
                <w:rFonts w:ascii="宋体" w:hAnsi="宋体"/>
                <w:color w:val="000000" w:themeColor="text1"/>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05CF9F3" w14:textId="77777777" w:rsidR="00C01CF7" w:rsidRPr="00682C12" w:rsidRDefault="00C01CF7">
            <w:pPr>
              <w:widowControl/>
              <w:autoSpaceDN w:val="0"/>
              <w:jc w:val="center"/>
              <w:textAlignment w:val="center"/>
              <w:rPr>
                <w:rFonts w:ascii="宋体" w:hAnsi="宋体"/>
                <w:color w:val="000000" w:themeColor="text1"/>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19EDC75B" w14:textId="77777777" w:rsidR="00C01CF7" w:rsidRPr="00682C12" w:rsidRDefault="00C01CF7">
            <w:pPr>
              <w:widowControl/>
              <w:autoSpaceDN w:val="0"/>
              <w:jc w:val="center"/>
              <w:textAlignment w:val="center"/>
              <w:rPr>
                <w:rFonts w:ascii="宋体" w:hAnsi="宋体"/>
                <w:color w:val="000000" w:themeColor="text1"/>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5205ACFF" w14:textId="77777777" w:rsidR="00C01CF7" w:rsidRPr="00682C12" w:rsidRDefault="00C01CF7">
            <w:pPr>
              <w:widowControl/>
              <w:autoSpaceDN w:val="0"/>
              <w:jc w:val="center"/>
              <w:textAlignment w:val="center"/>
              <w:rPr>
                <w:rFonts w:ascii="宋体" w:hAnsi="宋体"/>
                <w:color w:val="000000" w:themeColor="text1"/>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ECAA2A8" w14:textId="77777777" w:rsidR="00C01CF7" w:rsidRPr="00682C12" w:rsidRDefault="00C01CF7">
            <w:pPr>
              <w:widowControl/>
              <w:autoSpaceDN w:val="0"/>
              <w:jc w:val="center"/>
              <w:textAlignment w:val="center"/>
              <w:rPr>
                <w:rFonts w:ascii="宋体" w:hAnsi="宋体"/>
                <w:color w:val="000000" w:themeColor="text1"/>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ECECFB5" w14:textId="77777777" w:rsidR="00C01CF7" w:rsidRPr="00682C12" w:rsidRDefault="00C01CF7">
            <w:pPr>
              <w:widowControl/>
              <w:autoSpaceDN w:val="0"/>
              <w:jc w:val="center"/>
              <w:textAlignment w:val="center"/>
              <w:rPr>
                <w:rFonts w:ascii="宋体" w:hAnsi="宋体"/>
                <w:color w:val="000000" w:themeColor="text1"/>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5F035A4C" w14:textId="77777777" w:rsidR="00C01CF7" w:rsidRPr="00682C12" w:rsidRDefault="00C01CF7">
            <w:pPr>
              <w:widowControl/>
              <w:autoSpaceDN w:val="0"/>
              <w:jc w:val="left"/>
              <w:textAlignment w:val="center"/>
              <w:rPr>
                <w:rFonts w:ascii="宋体" w:hAnsi="宋体"/>
                <w:color w:val="000000" w:themeColor="text1"/>
                <w:sz w:val="22"/>
              </w:rPr>
            </w:pPr>
          </w:p>
        </w:tc>
      </w:tr>
      <w:tr w:rsidR="00682C12" w:rsidRPr="00682C12" w14:paraId="06BABF68"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4871F965"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14:paraId="57796025" w14:textId="77777777" w:rsidR="00C01CF7" w:rsidRPr="00682C12" w:rsidRDefault="00C01CF7">
            <w:pPr>
              <w:widowControl/>
              <w:autoSpaceDN w:val="0"/>
              <w:jc w:val="center"/>
              <w:textAlignment w:val="center"/>
              <w:rPr>
                <w:rFonts w:ascii="宋体" w:hAnsi="宋体"/>
                <w:color w:val="000000" w:themeColor="text1"/>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66A5E14" w14:textId="77777777" w:rsidR="00C01CF7" w:rsidRPr="00682C12" w:rsidRDefault="00C01CF7">
            <w:pPr>
              <w:widowControl/>
              <w:autoSpaceDN w:val="0"/>
              <w:jc w:val="center"/>
              <w:textAlignment w:val="center"/>
              <w:rPr>
                <w:rFonts w:ascii="宋体" w:hAnsi="宋体"/>
                <w:color w:val="000000" w:themeColor="text1"/>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19A82206" w14:textId="77777777" w:rsidR="00C01CF7" w:rsidRPr="00682C12" w:rsidRDefault="00C01CF7">
            <w:pPr>
              <w:widowControl/>
              <w:autoSpaceDN w:val="0"/>
              <w:jc w:val="center"/>
              <w:textAlignment w:val="center"/>
              <w:rPr>
                <w:rFonts w:ascii="宋体" w:hAnsi="宋体"/>
                <w:color w:val="000000" w:themeColor="text1"/>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622E0436" w14:textId="77777777" w:rsidR="00C01CF7" w:rsidRPr="00682C12" w:rsidRDefault="00C01CF7">
            <w:pPr>
              <w:widowControl/>
              <w:autoSpaceDN w:val="0"/>
              <w:jc w:val="center"/>
              <w:textAlignment w:val="center"/>
              <w:rPr>
                <w:rFonts w:ascii="宋体" w:hAnsi="宋体"/>
                <w:color w:val="000000" w:themeColor="text1"/>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A648920" w14:textId="77777777" w:rsidR="00C01CF7" w:rsidRPr="00682C12" w:rsidRDefault="00C01CF7">
            <w:pPr>
              <w:widowControl/>
              <w:autoSpaceDN w:val="0"/>
              <w:jc w:val="center"/>
              <w:textAlignment w:val="center"/>
              <w:rPr>
                <w:rFonts w:ascii="宋体" w:hAnsi="宋体"/>
                <w:color w:val="000000" w:themeColor="text1"/>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1DED4D9E" w14:textId="77777777" w:rsidR="00C01CF7" w:rsidRPr="00682C12" w:rsidRDefault="00C01CF7">
            <w:pPr>
              <w:widowControl/>
              <w:autoSpaceDN w:val="0"/>
              <w:jc w:val="center"/>
              <w:textAlignment w:val="center"/>
              <w:rPr>
                <w:rFonts w:ascii="宋体" w:hAnsi="宋体"/>
                <w:color w:val="000000" w:themeColor="text1"/>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33C77AB2" w14:textId="77777777" w:rsidR="00C01CF7" w:rsidRPr="00682C12" w:rsidRDefault="00C01CF7">
            <w:pPr>
              <w:widowControl/>
              <w:autoSpaceDN w:val="0"/>
              <w:jc w:val="left"/>
              <w:textAlignment w:val="center"/>
              <w:rPr>
                <w:rFonts w:ascii="宋体" w:hAnsi="宋体"/>
                <w:color w:val="000000" w:themeColor="text1"/>
                <w:sz w:val="22"/>
              </w:rPr>
            </w:pPr>
          </w:p>
        </w:tc>
      </w:tr>
      <w:tr w:rsidR="00682C12" w:rsidRPr="00682C12" w14:paraId="3F1DE42F"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454DA9DC"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4F7A35C9" w14:textId="77777777" w:rsidR="00C01CF7" w:rsidRPr="00682C12" w:rsidRDefault="00C01CF7">
            <w:pPr>
              <w:widowControl/>
              <w:autoSpaceDN w:val="0"/>
              <w:jc w:val="center"/>
              <w:textAlignment w:val="center"/>
              <w:rPr>
                <w:rFonts w:ascii="宋体" w:hAnsi="宋体"/>
                <w:color w:val="000000" w:themeColor="text1"/>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E6E4A32" w14:textId="77777777" w:rsidR="00C01CF7" w:rsidRPr="00682C12" w:rsidRDefault="00C01CF7">
            <w:pPr>
              <w:widowControl/>
              <w:autoSpaceDN w:val="0"/>
              <w:jc w:val="center"/>
              <w:textAlignment w:val="center"/>
              <w:rPr>
                <w:rFonts w:ascii="宋体" w:hAnsi="宋体"/>
                <w:color w:val="000000" w:themeColor="text1"/>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08212268" w14:textId="77777777" w:rsidR="00C01CF7" w:rsidRPr="00682C12" w:rsidRDefault="00C01CF7">
            <w:pPr>
              <w:widowControl/>
              <w:autoSpaceDN w:val="0"/>
              <w:jc w:val="center"/>
              <w:textAlignment w:val="center"/>
              <w:rPr>
                <w:rFonts w:ascii="宋体" w:hAnsi="宋体"/>
                <w:color w:val="000000" w:themeColor="text1"/>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A3192C5" w14:textId="77777777" w:rsidR="00C01CF7" w:rsidRPr="00682C12" w:rsidRDefault="00C01CF7">
            <w:pPr>
              <w:widowControl/>
              <w:autoSpaceDN w:val="0"/>
              <w:jc w:val="center"/>
              <w:textAlignment w:val="center"/>
              <w:rPr>
                <w:rFonts w:ascii="宋体" w:hAnsi="宋体"/>
                <w:color w:val="000000" w:themeColor="text1"/>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AD88919" w14:textId="77777777" w:rsidR="00C01CF7" w:rsidRPr="00682C12" w:rsidRDefault="00C01CF7">
            <w:pPr>
              <w:widowControl/>
              <w:autoSpaceDN w:val="0"/>
              <w:jc w:val="center"/>
              <w:textAlignment w:val="center"/>
              <w:rPr>
                <w:rFonts w:ascii="宋体" w:hAnsi="宋体"/>
                <w:color w:val="000000" w:themeColor="text1"/>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401075E6" w14:textId="77777777" w:rsidR="00C01CF7" w:rsidRPr="00682C12" w:rsidRDefault="00C01CF7">
            <w:pPr>
              <w:widowControl/>
              <w:autoSpaceDN w:val="0"/>
              <w:jc w:val="center"/>
              <w:textAlignment w:val="center"/>
              <w:rPr>
                <w:rFonts w:ascii="宋体" w:hAnsi="宋体"/>
                <w:color w:val="000000" w:themeColor="text1"/>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5287CF05" w14:textId="77777777" w:rsidR="00C01CF7" w:rsidRPr="00682C12" w:rsidRDefault="00C01CF7">
            <w:pPr>
              <w:widowControl/>
              <w:autoSpaceDN w:val="0"/>
              <w:jc w:val="left"/>
              <w:textAlignment w:val="center"/>
              <w:rPr>
                <w:rFonts w:ascii="宋体" w:hAnsi="宋体"/>
                <w:color w:val="000000" w:themeColor="text1"/>
                <w:sz w:val="22"/>
              </w:rPr>
            </w:pPr>
          </w:p>
        </w:tc>
      </w:tr>
      <w:tr w:rsidR="00682C12" w:rsidRPr="00682C12" w14:paraId="69A28F14"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78C7B217" w14:textId="77777777" w:rsidR="00C01CF7" w:rsidRPr="00682C12" w:rsidRDefault="00351335">
            <w:pPr>
              <w:widowControl/>
              <w:autoSpaceDN w:val="0"/>
              <w:jc w:val="center"/>
              <w:textAlignment w:val="center"/>
              <w:rPr>
                <w:rFonts w:ascii="宋体" w:hAnsi="宋体"/>
                <w:color w:val="000000" w:themeColor="text1"/>
                <w:sz w:val="24"/>
              </w:rPr>
            </w:pPr>
            <w:r w:rsidRPr="00682C12">
              <w:rPr>
                <w:rFonts w:ascii="宋体" w:hAnsi="宋体" w:hint="eastAsia"/>
                <w:color w:val="000000" w:themeColor="text1"/>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14:paraId="20082673" w14:textId="77777777" w:rsidR="00C01CF7" w:rsidRPr="00682C12" w:rsidRDefault="00C01CF7">
            <w:pPr>
              <w:widowControl/>
              <w:autoSpaceDN w:val="0"/>
              <w:jc w:val="center"/>
              <w:textAlignment w:val="center"/>
              <w:rPr>
                <w:rFonts w:ascii="宋体" w:hAnsi="宋体"/>
                <w:color w:val="000000" w:themeColor="text1"/>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3B7DA9F" w14:textId="77777777" w:rsidR="00C01CF7" w:rsidRPr="00682C12" w:rsidRDefault="00C01CF7">
            <w:pPr>
              <w:widowControl/>
              <w:autoSpaceDN w:val="0"/>
              <w:jc w:val="center"/>
              <w:textAlignment w:val="center"/>
              <w:rPr>
                <w:rFonts w:ascii="宋体" w:hAnsi="宋体"/>
                <w:color w:val="000000" w:themeColor="text1"/>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6F4B0596" w14:textId="77777777" w:rsidR="00C01CF7" w:rsidRPr="00682C12" w:rsidRDefault="00C01CF7">
            <w:pPr>
              <w:widowControl/>
              <w:autoSpaceDN w:val="0"/>
              <w:jc w:val="center"/>
              <w:textAlignment w:val="center"/>
              <w:rPr>
                <w:rFonts w:ascii="宋体" w:hAnsi="宋体"/>
                <w:color w:val="000000" w:themeColor="text1"/>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C224733" w14:textId="77777777" w:rsidR="00C01CF7" w:rsidRPr="00682C12" w:rsidRDefault="00C01CF7">
            <w:pPr>
              <w:widowControl/>
              <w:autoSpaceDN w:val="0"/>
              <w:jc w:val="center"/>
              <w:textAlignment w:val="center"/>
              <w:rPr>
                <w:rFonts w:ascii="宋体" w:hAnsi="宋体"/>
                <w:color w:val="000000" w:themeColor="text1"/>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A12452C" w14:textId="77777777" w:rsidR="00C01CF7" w:rsidRPr="00682C12" w:rsidRDefault="00C01CF7">
            <w:pPr>
              <w:widowControl/>
              <w:autoSpaceDN w:val="0"/>
              <w:jc w:val="center"/>
              <w:textAlignment w:val="center"/>
              <w:rPr>
                <w:rFonts w:ascii="宋体" w:hAnsi="宋体"/>
                <w:color w:val="000000" w:themeColor="text1"/>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69F4740F" w14:textId="77777777" w:rsidR="00C01CF7" w:rsidRPr="00682C12" w:rsidRDefault="00C01CF7">
            <w:pPr>
              <w:widowControl/>
              <w:autoSpaceDN w:val="0"/>
              <w:jc w:val="center"/>
              <w:textAlignment w:val="center"/>
              <w:rPr>
                <w:rFonts w:ascii="宋体" w:hAnsi="宋体"/>
                <w:color w:val="000000" w:themeColor="text1"/>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621563CD" w14:textId="77777777" w:rsidR="00C01CF7" w:rsidRPr="00682C12" w:rsidRDefault="00C01CF7">
            <w:pPr>
              <w:widowControl/>
              <w:autoSpaceDN w:val="0"/>
              <w:jc w:val="left"/>
              <w:textAlignment w:val="center"/>
              <w:rPr>
                <w:rFonts w:ascii="宋体" w:hAnsi="宋体"/>
                <w:color w:val="000000" w:themeColor="text1"/>
                <w:sz w:val="22"/>
              </w:rPr>
            </w:pPr>
          </w:p>
        </w:tc>
      </w:tr>
      <w:tr w:rsidR="00682C12" w:rsidRPr="00682C12" w14:paraId="73B04644" w14:textId="77777777">
        <w:trPr>
          <w:trHeight w:val="390"/>
          <w:jc w:val="center"/>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14:paraId="1C57E9C7" w14:textId="77777777" w:rsidR="00C01CF7" w:rsidRPr="00682C12" w:rsidRDefault="00351335">
            <w:pPr>
              <w:widowControl/>
              <w:autoSpaceDN w:val="0"/>
              <w:jc w:val="left"/>
              <w:textAlignment w:val="top"/>
              <w:rPr>
                <w:rFonts w:ascii="宋体" w:hAnsi="宋体"/>
                <w:color w:val="000000" w:themeColor="text1"/>
                <w:sz w:val="24"/>
              </w:rPr>
            </w:pPr>
            <w:r w:rsidRPr="00682C12">
              <w:rPr>
                <w:rFonts w:ascii="宋体" w:hAnsi="宋体" w:hint="eastAsia"/>
                <w:color w:val="000000" w:themeColor="text1"/>
                <w:sz w:val="24"/>
              </w:rPr>
              <w:t>施工单位：</w:t>
            </w:r>
          </w:p>
        </w:tc>
      </w:tr>
      <w:tr w:rsidR="00682C12" w:rsidRPr="00682C12" w14:paraId="13A66080" w14:textId="77777777">
        <w:trPr>
          <w:trHeight w:val="390"/>
          <w:jc w:val="center"/>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14:paraId="4C8489C6" w14:textId="77777777" w:rsidR="00C01CF7" w:rsidRPr="00682C12" w:rsidRDefault="00C01CF7">
            <w:pPr>
              <w:widowControl/>
              <w:jc w:val="left"/>
              <w:rPr>
                <w:rFonts w:ascii="宋体" w:hAnsi="宋体"/>
                <w:color w:val="000000" w:themeColor="text1"/>
                <w:sz w:val="24"/>
              </w:rPr>
            </w:pPr>
          </w:p>
        </w:tc>
      </w:tr>
    </w:tbl>
    <w:p w14:paraId="70D0D3BB" w14:textId="77777777" w:rsidR="00C01CF7" w:rsidRPr="00682C12" w:rsidRDefault="00C01CF7">
      <w:pPr>
        <w:widowControl/>
        <w:jc w:val="left"/>
        <w:rPr>
          <w:rFonts w:ascii="宋体" w:hAnsi="宋体"/>
          <w:color w:val="000000" w:themeColor="text1"/>
        </w:rPr>
        <w:sectPr w:rsidR="00C01CF7" w:rsidRPr="00682C12">
          <w:pgSz w:w="16838" w:h="11906" w:orient="landscape"/>
          <w:pgMar w:top="1134" w:right="1134" w:bottom="1134" w:left="1134" w:header="851" w:footer="850" w:gutter="0"/>
          <w:cols w:space="720"/>
          <w:docGrid w:linePitch="312"/>
        </w:sectPr>
      </w:pPr>
    </w:p>
    <w:p w14:paraId="1657A6D8" w14:textId="77777777" w:rsidR="00C01CF7" w:rsidRPr="00682C12" w:rsidRDefault="00351335">
      <w:pPr>
        <w:widowControl/>
        <w:adjustRightInd w:val="0"/>
        <w:snapToGrid w:val="0"/>
        <w:spacing w:line="360" w:lineRule="auto"/>
        <w:jc w:val="left"/>
        <w:rPr>
          <w:rFonts w:ascii="宋体" w:hAnsi="宋体"/>
          <w:color w:val="000000" w:themeColor="text1"/>
        </w:rPr>
      </w:pPr>
      <w:r w:rsidRPr="00682C12">
        <w:rPr>
          <w:rFonts w:ascii="宋体" w:hAnsi="宋体" w:hint="eastAsia"/>
          <w:color w:val="000000" w:themeColor="text1"/>
        </w:rPr>
        <w:lastRenderedPageBreak/>
        <w:t>附件二：</w:t>
      </w:r>
    </w:p>
    <w:p w14:paraId="3BA87453" w14:textId="77777777" w:rsidR="00C01CF7" w:rsidRPr="00682C12" w:rsidRDefault="00351335">
      <w:pPr>
        <w:widowControl/>
        <w:adjustRightInd w:val="0"/>
        <w:snapToGrid w:val="0"/>
        <w:spacing w:line="360" w:lineRule="auto"/>
        <w:jc w:val="center"/>
        <w:rPr>
          <w:rFonts w:ascii="宋体" w:hAnsi="宋体"/>
          <w:b/>
          <w:color w:val="000000" w:themeColor="text1"/>
          <w:sz w:val="32"/>
          <w:szCs w:val="32"/>
        </w:rPr>
      </w:pPr>
      <w:r w:rsidRPr="00682C12">
        <w:rPr>
          <w:rFonts w:ascii="宋体" w:hAnsi="宋体" w:hint="eastAsia"/>
          <w:b/>
          <w:color w:val="000000" w:themeColor="text1"/>
          <w:sz w:val="32"/>
          <w:szCs w:val="32"/>
        </w:rPr>
        <w:t>承包人提供的材料和工程设备一览表</w:t>
      </w:r>
    </w:p>
    <w:p w14:paraId="48837569" w14:textId="77777777" w:rsidR="00C01CF7" w:rsidRPr="00682C12" w:rsidRDefault="00C01CF7">
      <w:pPr>
        <w:widowControl/>
        <w:adjustRightInd w:val="0"/>
        <w:snapToGrid w:val="0"/>
        <w:spacing w:line="360" w:lineRule="auto"/>
        <w:jc w:val="left"/>
        <w:rPr>
          <w:rFonts w:ascii="宋体" w:hAnsi="宋体"/>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682C12" w:rsidRPr="00682C12" w14:paraId="681E9264"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63C0E24"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78F7627A"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14:paraId="4589D5A3"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53D596AB"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14:paraId="440210C3"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14:paraId="1E49DF3C"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14:paraId="1305C4D6"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14:paraId="5F5CF685"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14:paraId="0C6A2FAD"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14:paraId="60B3ADC7" w14:textId="77777777" w:rsidR="00C01CF7" w:rsidRPr="00682C12" w:rsidRDefault="00351335">
            <w:pPr>
              <w:widowControl/>
              <w:adjustRightInd w:val="0"/>
              <w:snapToGrid w:val="0"/>
              <w:spacing w:line="360" w:lineRule="auto"/>
              <w:jc w:val="center"/>
              <w:rPr>
                <w:rFonts w:ascii="宋体" w:hAnsi="宋体"/>
                <w:color w:val="000000" w:themeColor="text1"/>
                <w:spacing w:val="-20"/>
              </w:rPr>
            </w:pPr>
            <w:r w:rsidRPr="00682C12">
              <w:rPr>
                <w:rFonts w:ascii="宋体" w:hAnsi="宋体" w:hint="eastAsia"/>
                <w:color w:val="000000" w:themeColor="text1"/>
                <w:spacing w:val="-20"/>
              </w:rPr>
              <w:t>备注</w:t>
            </w:r>
          </w:p>
        </w:tc>
      </w:tr>
      <w:tr w:rsidR="00682C12" w:rsidRPr="00682C12" w14:paraId="6B059BE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7E3042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5B22653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191D94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634A558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5BF43B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0595245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459ED55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796A96D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092966B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14570FCB"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5923A6FE"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13A35B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12ACC9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1F7E8B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EA88EB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637836E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15DF4B1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251291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6EA15E5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3FAD48C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75CD1ECD"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213F7DBC"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7CA365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392855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711174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05B6774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440B988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0BE6EE1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5490F5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4EDF84A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6FEFFB8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6490C76D"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134951BF"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BC766A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BBA920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F7FE8B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790F585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5CBE0E9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0242042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9A540F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13B997C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51FF79B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50EC4614"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6911A38F"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ED1D61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53100C8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9BE33F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00DD8F0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4EC4239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5596D00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15B7258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E27CAD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479C89C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5B5F10BA"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5EB111C1"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4BC85A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2F61512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373496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8D4583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45487D8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0905B96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BA6982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01290EE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1F2D86D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309BA90C"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1800FFBB"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A02F9E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6F39304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FFF456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7F16603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8775D6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36461BE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AA8E8D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7CFA943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34140C3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00249F54"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510DEA90"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95F74D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5E121E0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816A7F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8369C2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21058F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483186F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F13BB6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308363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0D144B0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5E8FE340"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2B29A20E"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DEC67C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1155685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49012B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762BCDA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97D563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286127A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23B7AA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EDC2C1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4F94FBC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218CA1D8"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0A21123C"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73AAA9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20AFED0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823FA0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73BE75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027A83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5C6C054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712D4A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6874C11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621F7E1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6D344AA8"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54AA4D0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1C53D5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6D03A7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D6059C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6460D9B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728D4B0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3184F81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552E06A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61C3453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1B43EA9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178B4387"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55EE324D"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459440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0F94B05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63ED37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343B42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7641FC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7723F1A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8FB78A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24F78D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5DDC1E2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607DD200"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4DDA14A8"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E0C87D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1C3409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A915DE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25CD707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555F77F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4A8B160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54D9D53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43D4F59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5BDFA46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2DB32D35"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4FBECEF4"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257590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2BFF663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0002264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6D84204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00D7288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59397CB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0D720D2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6B6FC84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3A63BC6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1F3F0566"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36630575"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616499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0013309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B3B731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2BBCEB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69F720E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48B6C5A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6C9F2F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C7B7A6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1814690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620D6185"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2FE1BC5B"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FD520B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E53C8D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6F4CD63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71C1F9D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399A26B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69CCE9B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752EEF2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49913D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1F9BF2C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3CBCBE6A"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2049BBBD"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203AC5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61F7C27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8ED7F1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A3291D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111CD5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72FF02C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C198DE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B652D5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3388F6F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28780AF9"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311BCB38"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7B40DD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6184A6B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8FC5C4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46CC03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B16250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3B97D98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4B811BA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30DFEE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3AF8B0B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71A063A6"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39ADC01D"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24FFD3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21B0C5C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59F09C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146E58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67DFEB1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1449DD8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70C3F1D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821734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264FA6F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58C5DCA0"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02E93A18"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9AFF82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ECF749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07B893D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F0C171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DDE967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7F3FF7A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540D7F8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4E1B283"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018A10F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28BA01F1"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08BE4320"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8666AE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1C1FAFE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06AC9F9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2772454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65D9B40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6BDD341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023EFE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1DB76EE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212547D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2E40D87F"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44569D26"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621E4F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5D589B8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B52BFA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208EC24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FBF22F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02AE028E"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68A4AF5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10E8825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42DC2DC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13D3EDCD"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2DEB6FB0"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9D7A62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10EF15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654DDDD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77445A5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44AC8A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13FF4FE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44A9507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E80051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0050683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27BA3762"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37787BE7"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C2886E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9CD4A0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39EBCA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0BB803C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2D748F41"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6BA8746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8873BD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370F4A19"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609A744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206AACEB"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682C12" w:rsidRPr="00682C12" w14:paraId="552CBE04"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436202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B7CBD8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0B7FCED2"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12DFB8C"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C17F89D"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4" w:space="0" w:color="auto"/>
              <w:right w:val="single" w:sz="4" w:space="0" w:color="auto"/>
            </w:tcBorders>
            <w:vAlign w:val="center"/>
          </w:tcPr>
          <w:p w14:paraId="5EA94ED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042639A"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4" w:space="0" w:color="auto"/>
              <w:right w:val="single" w:sz="4" w:space="0" w:color="auto"/>
            </w:tcBorders>
            <w:vAlign w:val="center"/>
          </w:tcPr>
          <w:p w14:paraId="2DF3C817"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4" w:space="0" w:color="auto"/>
              <w:right w:val="single" w:sz="4" w:space="0" w:color="auto"/>
            </w:tcBorders>
            <w:vAlign w:val="center"/>
          </w:tcPr>
          <w:p w14:paraId="7C4FD638"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4" w:space="0" w:color="auto"/>
              <w:right w:val="single" w:sz="4" w:space="0" w:color="auto"/>
            </w:tcBorders>
            <w:vAlign w:val="center"/>
          </w:tcPr>
          <w:p w14:paraId="1DDA2792" w14:textId="77777777" w:rsidR="00C01CF7" w:rsidRPr="00682C12" w:rsidRDefault="00C01CF7">
            <w:pPr>
              <w:widowControl/>
              <w:adjustRightInd w:val="0"/>
              <w:snapToGrid w:val="0"/>
              <w:spacing w:line="360" w:lineRule="auto"/>
              <w:jc w:val="center"/>
              <w:rPr>
                <w:rFonts w:ascii="宋体" w:hAnsi="宋体"/>
                <w:color w:val="000000" w:themeColor="text1"/>
              </w:rPr>
            </w:pPr>
          </w:p>
        </w:tc>
      </w:tr>
      <w:tr w:rsidR="00C01CF7" w:rsidRPr="00682C12" w14:paraId="55A9B315" w14:textId="77777777">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14:paraId="30827F3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559" w:type="dxa"/>
            <w:tcBorders>
              <w:top w:val="single" w:sz="4" w:space="0" w:color="auto"/>
              <w:left w:val="single" w:sz="4" w:space="0" w:color="auto"/>
              <w:bottom w:val="single" w:sz="8" w:space="0" w:color="auto"/>
              <w:right w:val="single" w:sz="4" w:space="0" w:color="auto"/>
            </w:tcBorders>
            <w:vAlign w:val="center"/>
          </w:tcPr>
          <w:p w14:paraId="195719B4"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134" w:type="dxa"/>
            <w:tcBorders>
              <w:top w:val="single" w:sz="4" w:space="0" w:color="auto"/>
              <w:left w:val="single" w:sz="4" w:space="0" w:color="auto"/>
              <w:bottom w:val="single" w:sz="8" w:space="0" w:color="auto"/>
              <w:right w:val="single" w:sz="4" w:space="0" w:color="auto"/>
            </w:tcBorders>
            <w:vAlign w:val="center"/>
          </w:tcPr>
          <w:p w14:paraId="3D81D520"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709" w:type="dxa"/>
            <w:tcBorders>
              <w:top w:val="single" w:sz="4" w:space="0" w:color="auto"/>
              <w:left w:val="single" w:sz="4" w:space="0" w:color="auto"/>
              <w:bottom w:val="single" w:sz="8" w:space="0" w:color="auto"/>
              <w:right w:val="single" w:sz="4" w:space="0" w:color="auto"/>
            </w:tcBorders>
            <w:vAlign w:val="center"/>
          </w:tcPr>
          <w:p w14:paraId="38D9F21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67" w:type="dxa"/>
            <w:tcBorders>
              <w:top w:val="single" w:sz="4" w:space="0" w:color="auto"/>
              <w:left w:val="single" w:sz="4" w:space="0" w:color="auto"/>
              <w:bottom w:val="single" w:sz="8" w:space="0" w:color="auto"/>
              <w:right w:val="single" w:sz="4" w:space="0" w:color="auto"/>
            </w:tcBorders>
            <w:vAlign w:val="center"/>
          </w:tcPr>
          <w:p w14:paraId="1C28F815"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27" w:type="dxa"/>
            <w:tcBorders>
              <w:top w:val="single" w:sz="4" w:space="0" w:color="auto"/>
              <w:left w:val="single" w:sz="4" w:space="0" w:color="auto"/>
              <w:bottom w:val="single" w:sz="8" w:space="0" w:color="auto"/>
              <w:right w:val="single" w:sz="4" w:space="0" w:color="auto"/>
            </w:tcBorders>
            <w:vAlign w:val="center"/>
          </w:tcPr>
          <w:p w14:paraId="6AC1F90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8" w:space="0" w:color="auto"/>
              <w:right w:val="single" w:sz="4" w:space="0" w:color="auto"/>
            </w:tcBorders>
            <w:vAlign w:val="center"/>
          </w:tcPr>
          <w:p w14:paraId="2E7C1CC6"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896" w:type="dxa"/>
            <w:tcBorders>
              <w:top w:val="single" w:sz="4" w:space="0" w:color="auto"/>
              <w:left w:val="single" w:sz="4" w:space="0" w:color="auto"/>
              <w:bottom w:val="single" w:sz="8" w:space="0" w:color="auto"/>
              <w:right w:val="single" w:sz="4" w:space="0" w:color="auto"/>
            </w:tcBorders>
            <w:vAlign w:val="center"/>
          </w:tcPr>
          <w:p w14:paraId="6A68A27B"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1236" w:type="dxa"/>
            <w:tcBorders>
              <w:top w:val="single" w:sz="4" w:space="0" w:color="auto"/>
              <w:left w:val="single" w:sz="4" w:space="0" w:color="auto"/>
              <w:bottom w:val="single" w:sz="8" w:space="0" w:color="auto"/>
              <w:right w:val="single" w:sz="4" w:space="0" w:color="auto"/>
            </w:tcBorders>
            <w:vAlign w:val="center"/>
          </w:tcPr>
          <w:p w14:paraId="4B2E3E9F" w14:textId="77777777" w:rsidR="00C01CF7" w:rsidRPr="00682C12" w:rsidRDefault="00C01CF7">
            <w:pPr>
              <w:widowControl/>
              <w:adjustRightInd w:val="0"/>
              <w:snapToGrid w:val="0"/>
              <w:spacing w:line="360" w:lineRule="auto"/>
              <w:jc w:val="center"/>
              <w:rPr>
                <w:rFonts w:ascii="宋体" w:hAnsi="宋体"/>
                <w:color w:val="000000" w:themeColor="text1"/>
              </w:rPr>
            </w:pPr>
          </w:p>
        </w:tc>
        <w:tc>
          <w:tcPr>
            <w:tcW w:w="556" w:type="dxa"/>
            <w:tcBorders>
              <w:top w:val="single" w:sz="4" w:space="0" w:color="auto"/>
              <w:left w:val="single" w:sz="4" w:space="0" w:color="auto"/>
              <w:bottom w:val="single" w:sz="8" w:space="0" w:color="auto"/>
              <w:right w:val="single" w:sz="4" w:space="0" w:color="auto"/>
            </w:tcBorders>
            <w:vAlign w:val="center"/>
          </w:tcPr>
          <w:p w14:paraId="48252FDB" w14:textId="77777777" w:rsidR="00C01CF7" w:rsidRPr="00682C12" w:rsidRDefault="00C01CF7">
            <w:pPr>
              <w:widowControl/>
              <w:adjustRightInd w:val="0"/>
              <w:snapToGrid w:val="0"/>
              <w:spacing w:line="360" w:lineRule="auto"/>
              <w:jc w:val="center"/>
              <w:rPr>
                <w:rFonts w:ascii="宋体" w:hAnsi="宋体"/>
                <w:color w:val="000000" w:themeColor="text1"/>
              </w:rPr>
            </w:pPr>
          </w:p>
        </w:tc>
      </w:tr>
    </w:tbl>
    <w:p w14:paraId="6A481441" w14:textId="77777777" w:rsidR="00C01CF7" w:rsidRPr="00682C12" w:rsidRDefault="00C01CF7">
      <w:pPr>
        <w:widowControl/>
        <w:adjustRightInd w:val="0"/>
        <w:snapToGrid w:val="0"/>
        <w:spacing w:line="360" w:lineRule="auto"/>
        <w:jc w:val="left"/>
        <w:rPr>
          <w:rFonts w:ascii="宋体" w:hAnsi="宋体"/>
          <w:color w:val="000000" w:themeColor="text1"/>
        </w:rPr>
      </w:pPr>
    </w:p>
    <w:p w14:paraId="6A3DE378" w14:textId="77777777" w:rsidR="00C01CF7" w:rsidRPr="00682C12" w:rsidRDefault="00C01CF7">
      <w:pPr>
        <w:widowControl/>
        <w:adjustRightInd w:val="0"/>
        <w:snapToGrid w:val="0"/>
        <w:spacing w:line="360" w:lineRule="auto"/>
        <w:ind w:right="900"/>
        <w:rPr>
          <w:rFonts w:ascii="宋体" w:hAnsi="宋体"/>
          <w:color w:val="000000" w:themeColor="text1"/>
        </w:rPr>
      </w:pPr>
    </w:p>
    <w:p w14:paraId="634C54F9" w14:textId="77777777" w:rsidR="00C01CF7" w:rsidRPr="00682C12" w:rsidRDefault="00C01CF7">
      <w:pPr>
        <w:widowControl/>
        <w:adjustRightInd w:val="0"/>
        <w:snapToGrid w:val="0"/>
        <w:spacing w:line="360" w:lineRule="auto"/>
        <w:ind w:right="900"/>
        <w:rPr>
          <w:rFonts w:ascii="宋体" w:hAnsi="宋体"/>
          <w:color w:val="000000" w:themeColor="text1"/>
        </w:rPr>
      </w:pPr>
    </w:p>
    <w:p w14:paraId="0264C142" w14:textId="77777777" w:rsidR="00C01CF7" w:rsidRPr="00682C12" w:rsidRDefault="00C01CF7">
      <w:pPr>
        <w:widowControl/>
        <w:adjustRightInd w:val="0"/>
        <w:snapToGrid w:val="0"/>
        <w:spacing w:line="360" w:lineRule="auto"/>
        <w:ind w:right="900"/>
        <w:rPr>
          <w:rFonts w:ascii="宋体" w:hAnsi="宋体"/>
          <w:color w:val="000000" w:themeColor="text1"/>
          <w:szCs w:val="21"/>
        </w:rPr>
      </w:pPr>
    </w:p>
    <w:p w14:paraId="6E56AA8F" w14:textId="77777777" w:rsidR="00C01CF7" w:rsidRPr="00682C12" w:rsidRDefault="00C01CF7">
      <w:pPr>
        <w:pStyle w:val="a0"/>
        <w:rPr>
          <w:color w:val="000000" w:themeColor="text1"/>
        </w:rPr>
      </w:pPr>
    </w:p>
    <w:p w14:paraId="0DDA28E4" w14:textId="77777777" w:rsidR="00C01CF7" w:rsidRPr="00682C12" w:rsidRDefault="00C01CF7">
      <w:pPr>
        <w:pStyle w:val="a0"/>
        <w:rPr>
          <w:color w:val="000000" w:themeColor="text1"/>
        </w:rPr>
      </w:pPr>
    </w:p>
    <w:p w14:paraId="055F5D77" w14:textId="77777777" w:rsidR="00C01CF7" w:rsidRPr="00682C12" w:rsidRDefault="00351335">
      <w:pPr>
        <w:widowControl/>
        <w:jc w:val="left"/>
        <w:rPr>
          <w:rFonts w:ascii="宋体" w:hAnsi="宋体" w:cs="宋体"/>
          <w:b/>
          <w:color w:val="000000" w:themeColor="text1"/>
          <w:szCs w:val="21"/>
        </w:rPr>
      </w:pPr>
      <w:r w:rsidRPr="00682C12">
        <w:rPr>
          <w:rFonts w:ascii="宋体" w:hAnsi="宋体" w:hint="eastAsia"/>
          <w:color w:val="000000" w:themeColor="text1"/>
        </w:rPr>
        <w:t>附件三：</w:t>
      </w:r>
    </w:p>
    <w:p w14:paraId="36915F45" w14:textId="77777777" w:rsidR="00C01CF7" w:rsidRPr="00682C12" w:rsidRDefault="00351335">
      <w:pPr>
        <w:widowControl/>
        <w:adjustRightInd w:val="0"/>
        <w:snapToGrid w:val="0"/>
        <w:spacing w:line="360" w:lineRule="auto"/>
        <w:jc w:val="center"/>
        <w:rPr>
          <w:rFonts w:ascii="宋体" w:hAnsi="宋体"/>
          <w:b/>
          <w:bCs/>
          <w:color w:val="000000" w:themeColor="text1"/>
          <w:sz w:val="28"/>
        </w:rPr>
      </w:pPr>
      <w:r w:rsidRPr="00682C12">
        <w:rPr>
          <w:rFonts w:ascii="宋体" w:hAnsi="宋体" w:hint="eastAsia"/>
          <w:b/>
          <w:bCs/>
          <w:color w:val="000000" w:themeColor="text1"/>
          <w:sz w:val="28"/>
        </w:rPr>
        <w:t>绿化养护质量标准</w:t>
      </w:r>
    </w:p>
    <w:p w14:paraId="0200A706" w14:textId="77777777" w:rsidR="00C01CF7" w:rsidRPr="00682C12" w:rsidRDefault="00351335">
      <w:pPr>
        <w:widowControl/>
        <w:adjustRightInd w:val="0"/>
        <w:snapToGrid w:val="0"/>
        <w:spacing w:line="400" w:lineRule="exact"/>
        <w:jc w:val="left"/>
        <w:rPr>
          <w:rFonts w:ascii="宋体" w:hAnsi="宋体"/>
          <w:color w:val="000000" w:themeColor="text1"/>
          <w:szCs w:val="20"/>
        </w:rPr>
      </w:pPr>
      <w:r w:rsidRPr="00682C12">
        <w:rPr>
          <w:rFonts w:ascii="宋体" w:hAnsi="宋体" w:hint="eastAsia"/>
          <w:color w:val="000000" w:themeColor="text1"/>
          <w:szCs w:val="20"/>
        </w:rPr>
        <w:t xml:space="preserve">     本绿化养护质量标准参照《重庆市城市园林绿化养护质量标准》，组合项目实际情况制定。</w:t>
      </w:r>
    </w:p>
    <w:p w14:paraId="6E143332"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1、绿化养护技术措施完善，管理得当，植物配置合理，达到黄土不露天。</w:t>
      </w:r>
    </w:p>
    <w:p w14:paraId="17FCF0D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2、园林植物</w:t>
      </w:r>
    </w:p>
    <w:p w14:paraId="5DB03342"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（1）生长健壮。新建绿地各种植物半年内达到正常形态。生长超过该树种该规格的平均生长量。</w:t>
      </w:r>
    </w:p>
    <w:p w14:paraId="4BAB4BE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2）园林树木①树冠完整美观，分枝点合适，枝条粗壮，无枯枝死杈；②主侧枝分布均匀、数量适宜、修剪科学合理；内膛不乱，通风透光；③花灌木开花及时，株形丰满，花后修剪及时合理。绿篱、色块等修剪及时，枝叶茂密，整齐一致，整型树木造型雅观；④行道树无缺株，绿地内无死树。树木修剪合理，树形美观，能及时很好地解决树木与电线、建筑物、交通等之间的矛盾。</w:t>
      </w:r>
    </w:p>
    <w:p w14:paraId="058CEB5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（3）落叶树新稍生长健壮，叶片大小、颜色正常。在一般条件下，无落叶、焦叶、卷叶，正常叶片保存率在95%以上。针叶树针叶宿存3年以上，结果枝条在10%以下。</w:t>
      </w:r>
    </w:p>
    <w:p w14:paraId="0A2C2D97"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（4）花坛、花带轮廓清晰，整齐美观，色彩艳丽，无缺株，无残花败叶。</w:t>
      </w:r>
    </w:p>
    <w:p w14:paraId="5BDD9EF2"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（5）草坪机地被植物整齐，覆盖率99%以上，草坪内无杂草，生长茂盛颜色正常，不枯黄。草坪绿色期：冷季型草不得少于300天；暖季型草不得少于210天。每年修剪暖季型6次以上，冷季型15次以上；无病虫害。</w:t>
      </w:r>
    </w:p>
    <w:p w14:paraId="60278061"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（6）病虫害控制及时。园林树木无蛀干害虫的活卵、活虫；在园林树木主干、主枝、细条上介壳虫的活虫数不超过2%，且平均被害株数不得超过1%。叶片上无虫粪、虫网。被虫咬得叶片每株不得超过2%。</w:t>
      </w:r>
    </w:p>
    <w:p w14:paraId="6674FA9A"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3、垂直绿化应根据不同植物的攀缘特点，及时采取相应的牵引、设置网架等技术措施，视攀缘植物生长习性，覆盖率不得低于90%。开花的攀缘植物应适时开花，且花繁色艳。</w:t>
      </w:r>
    </w:p>
    <w:p w14:paraId="30BEDF55"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4、绿地整洁，无杂物（砖石瓦片、筐和塑料袋等废弃物）、无白色污染（树挂），对绿化生产垃圾（如树枝、树叶、草屑等）、绿地内水面无杂物，重点地区随产随清，其他地区日产日清，做到巡视保洁。</w:t>
      </w:r>
    </w:p>
    <w:p w14:paraId="258A7D3F"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5、栏杆、标示、雕塑等园林设施及小品完整、安全，维护及时。</w:t>
      </w:r>
    </w:p>
    <w:p w14:paraId="4CF3AAA9" w14:textId="77777777" w:rsidR="00C01CF7" w:rsidRPr="00682C12" w:rsidRDefault="00351335">
      <w:pPr>
        <w:widowControl/>
        <w:adjustRightInd w:val="0"/>
        <w:snapToGrid w:val="0"/>
        <w:spacing w:line="400" w:lineRule="exact"/>
        <w:ind w:firstLineChars="200" w:firstLine="420"/>
        <w:jc w:val="left"/>
        <w:rPr>
          <w:rFonts w:ascii="宋体" w:hAnsi="宋体"/>
          <w:color w:val="000000" w:themeColor="text1"/>
          <w:szCs w:val="20"/>
        </w:rPr>
      </w:pPr>
      <w:r w:rsidRPr="00682C12">
        <w:rPr>
          <w:rFonts w:ascii="宋体" w:hAnsi="宋体" w:hint="eastAsia"/>
          <w:color w:val="000000" w:themeColor="text1"/>
          <w:szCs w:val="20"/>
        </w:rPr>
        <w:t>6、绿地完整，无堆物、堆料、搭棚，树干上无钉栓刻画等现象。行道树下距树干2m范围内无堆物、堆料、圈栏或搭棚设摊等影响树木生长和养护管理的现象。及时制止人为践踏行为，保证绿地内因人为原因造成的倾斜、死亡苗木不超过0.1%。</w:t>
      </w:r>
    </w:p>
    <w:p w14:paraId="3AE6E7E4" w14:textId="77777777" w:rsidR="00C01CF7" w:rsidRPr="00682C12" w:rsidRDefault="00351335">
      <w:pPr>
        <w:pStyle w:val="a0"/>
        <w:rPr>
          <w:color w:val="000000" w:themeColor="text1"/>
        </w:rPr>
      </w:pPr>
      <w:r w:rsidRPr="00682C12">
        <w:rPr>
          <w:rFonts w:ascii="宋体" w:hAnsi="宋体" w:hint="eastAsia"/>
          <w:color w:val="000000" w:themeColor="text1"/>
        </w:rPr>
        <w:br w:type="page"/>
      </w:r>
    </w:p>
    <w:p w14:paraId="475AEF24" w14:textId="77777777" w:rsidR="00C01CF7" w:rsidRPr="00682C12" w:rsidRDefault="00C01CF7">
      <w:pPr>
        <w:pStyle w:val="a0"/>
        <w:rPr>
          <w:color w:val="000000" w:themeColor="text1"/>
        </w:rPr>
      </w:pPr>
    </w:p>
    <w:p w14:paraId="069525B4" w14:textId="77777777" w:rsidR="00C01CF7" w:rsidRPr="00682C12" w:rsidRDefault="00C01CF7">
      <w:pPr>
        <w:pStyle w:val="a0"/>
        <w:rPr>
          <w:color w:val="000000" w:themeColor="text1"/>
        </w:rPr>
      </w:pPr>
    </w:p>
    <w:p w14:paraId="22D413E7" w14:textId="77777777" w:rsidR="00C01CF7" w:rsidRPr="00682C12" w:rsidRDefault="00351335">
      <w:pPr>
        <w:widowControl/>
        <w:jc w:val="left"/>
        <w:rPr>
          <w:rFonts w:ascii="宋体" w:hAnsi="宋体" w:cs="宋体"/>
          <w:b/>
          <w:color w:val="000000" w:themeColor="text1"/>
          <w:szCs w:val="21"/>
        </w:rPr>
      </w:pPr>
      <w:r w:rsidRPr="00682C12">
        <w:rPr>
          <w:rFonts w:ascii="宋体" w:hAnsi="宋体" w:hint="eastAsia"/>
          <w:color w:val="000000" w:themeColor="text1"/>
        </w:rPr>
        <w:t>附件四：质量保修书格式</w:t>
      </w:r>
    </w:p>
    <w:p w14:paraId="3D0C5085" w14:textId="77777777" w:rsidR="00C01CF7" w:rsidRPr="00682C12" w:rsidRDefault="00C01CF7">
      <w:pPr>
        <w:widowControl/>
        <w:adjustRightInd w:val="0"/>
        <w:snapToGrid w:val="0"/>
        <w:spacing w:line="360" w:lineRule="auto"/>
        <w:jc w:val="left"/>
        <w:rPr>
          <w:rFonts w:ascii="宋体" w:hAnsi="宋体"/>
          <w:color w:val="000000" w:themeColor="text1"/>
        </w:rPr>
      </w:pPr>
    </w:p>
    <w:p w14:paraId="1C79E2B9" w14:textId="77777777" w:rsidR="00C01CF7" w:rsidRPr="00682C12" w:rsidRDefault="00351335">
      <w:pPr>
        <w:widowControl/>
        <w:spacing w:line="440" w:lineRule="exact"/>
        <w:jc w:val="center"/>
        <w:rPr>
          <w:rFonts w:ascii="宋体" w:hAnsi="宋体" w:cs="宋体"/>
          <w:color w:val="000000" w:themeColor="text1"/>
          <w:sz w:val="28"/>
          <w:szCs w:val="28"/>
        </w:rPr>
      </w:pPr>
      <w:r w:rsidRPr="00682C12">
        <w:rPr>
          <w:rFonts w:ascii="宋体" w:hAnsi="宋体" w:cs="宋体" w:hint="eastAsia"/>
          <w:b/>
          <w:bCs/>
          <w:color w:val="000000" w:themeColor="text1"/>
          <w:sz w:val="28"/>
          <w:szCs w:val="28"/>
        </w:rPr>
        <w:t>工程质量保修书</w:t>
      </w:r>
    </w:p>
    <w:p w14:paraId="0AFB95F9" w14:textId="77777777" w:rsidR="00C01CF7" w:rsidRPr="00682C12" w:rsidRDefault="00C01CF7">
      <w:pPr>
        <w:widowControl/>
        <w:spacing w:after="100" w:line="230" w:lineRule="atLeast"/>
        <w:jc w:val="left"/>
        <w:rPr>
          <w:rFonts w:ascii="宋体" w:hAnsi="宋体" w:cs="宋体"/>
          <w:snapToGrid w:val="0"/>
          <w:color w:val="000000" w:themeColor="text1"/>
          <w:kern w:val="0"/>
          <w:szCs w:val="21"/>
        </w:rPr>
      </w:pPr>
    </w:p>
    <w:p w14:paraId="70B51EDC" w14:textId="77777777" w:rsidR="00C01CF7" w:rsidRPr="00682C12" w:rsidRDefault="00351335">
      <w:pPr>
        <w:widowControl/>
        <w:spacing w:line="400" w:lineRule="exact"/>
        <w:jc w:val="left"/>
        <w:rPr>
          <w:rFonts w:ascii="宋体" w:hAnsi="宋体" w:cs="宋体"/>
          <w:snapToGrid w:val="0"/>
          <w:color w:val="000000" w:themeColor="text1"/>
          <w:kern w:val="0"/>
          <w:szCs w:val="21"/>
        </w:rPr>
      </w:pPr>
      <w:r w:rsidRPr="00682C12">
        <w:rPr>
          <w:rFonts w:ascii="宋体" w:hAnsi="宋体" w:cs="宋体" w:hint="eastAsia"/>
          <w:snapToGrid w:val="0"/>
          <w:color w:val="000000" w:themeColor="text1"/>
          <w:kern w:val="0"/>
          <w:szCs w:val="21"/>
        </w:rPr>
        <w:t>发包人（全称）：</w:t>
      </w:r>
      <w:r w:rsidRPr="00682C12">
        <w:rPr>
          <w:rFonts w:ascii="宋体" w:hAnsi="宋体" w:cs="宋体"/>
          <w:snapToGrid w:val="0"/>
          <w:color w:val="000000" w:themeColor="text1"/>
          <w:kern w:val="0"/>
          <w:szCs w:val="21"/>
          <w:u w:val="single"/>
        </w:rPr>
        <w:t>_</w:t>
      </w:r>
      <w:r w:rsidRPr="00682C12">
        <w:rPr>
          <w:rFonts w:ascii="宋体" w:hAnsi="宋体" w:cs="宋体" w:hint="eastAsia"/>
          <w:snapToGrid w:val="0"/>
          <w:color w:val="000000" w:themeColor="text1"/>
          <w:kern w:val="0"/>
          <w:szCs w:val="21"/>
          <w:u w:val="single"/>
        </w:rPr>
        <w:t>重庆两江新区水土高新技术产业园</w:t>
      </w:r>
      <w:r w:rsidRPr="00682C12">
        <w:rPr>
          <w:rFonts w:ascii="宋体" w:hAnsi="宋体" w:cs="宋体"/>
          <w:snapToGrid w:val="0"/>
          <w:color w:val="000000" w:themeColor="text1"/>
          <w:kern w:val="0"/>
          <w:szCs w:val="21"/>
          <w:u w:val="single"/>
        </w:rPr>
        <w:t>建设投资有限公司</w:t>
      </w:r>
      <w:r w:rsidRPr="00682C12">
        <w:rPr>
          <w:rFonts w:ascii="宋体" w:hAnsi="宋体" w:cs="宋体" w:hint="eastAsia"/>
          <w:snapToGrid w:val="0"/>
          <w:color w:val="000000" w:themeColor="text1"/>
          <w:kern w:val="0"/>
          <w:szCs w:val="21"/>
        </w:rPr>
        <w:t>_</w:t>
      </w:r>
    </w:p>
    <w:p w14:paraId="6F6DE0F8" w14:textId="77777777" w:rsidR="00C01CF7" w:rsidRPr="00682C12" w:rsidRDefault="00351335">
      <w:pPr>
        <w:widowControl/>
        <w:spacing w:line="400" w:lineRule="exact"/>
        <w:jc w:val="left"/>
        <w:rPr>
          <w:rFonts w:ascii="宋体" w:hAnsi="宋体" w:cs="宋体"/>
          <w:snapToGrid w:val="0"/>
          <w:color w:val="000000" w:themeColor="text1"/>
          <w:kern w:val="0"/>
          <w:szCs w:val="21"/>
        </w:rPr>
      </w:pPr>
      <w:r w:rsidRPr="00682C12">
        <w:rPr>
          <w:rFonts w:ascii="宋体" w:hAnsi="宋体" w:cs="宋体" w:hint="eastAsia"/>
          <w:snapToGrid w:val="0"/>
          <w:color w:val="000000" w:themeColor="text1"/>
          <w:kern w:val="0"/>
          <w:szCs w:val="21"/>
        </w:rPr>
        <w:t>承包人（全称）：_</w:t>
      </w:r>
      <w:r w:rsidRPr="00682C12">
        <w:rPr>
          <w:rFonts w:ascii="宋体" w:hAnsi="宋体" w:cs="宋体"/>
          <w:snapToGrid w:val="0"/>
          <w:color w:val="000000" w:themeColor="text1"/>
          <w:kern w:val="0"/>
          <w:szCs w:val="21"/>
          <w:u w:val="single"/>
        </w:rPr>
        <w:t xml:space="preserve">                                             _</w:t>
      </w:r>
    </w:p>
    <w:p w14:paraId="655C7E75" w14:textId="77777777" w:rsidR="00C01CF7" w:rsidRPr="00682C12" w:rsidRDefault="00351335">
      <w:pPr>
        <w:widowControl/>
        <w:spacing w:line="400" w:lineRule="exact"/>
        <w:ind w:firstLineChars="200" w:firstLine="420"/>
        <w:jc w:val="left"/>
        <w:rPr>
          <w:rFonts w:ascii="宋体" w:hAnsi="宋体" w:cs="宋体"/>
          <w:snapToGrid w:val="0"/>
          <w:color w:val="000000" w:themeColor="text1"/>
          <w:kern w:val="0"/>
          <w:szCs w:val="21"/>
        </w:rPr>
      </w:pPr>
      <w:r w:rsidRPr="00682C12">
        <w:rPr>
          <w:rFonts w:ascii="宋体" w:hAnsi="宋体" w:cs="宋体" w:hint="eastAsia"/>
          <w:color w:val="000000" w:themeColor="text1"/>
          <w:szCs w:val="21"/>
        </w:rPr>
        <w:t>为保证工程在合理使用期限内正常使用，发包人承包人协商一致签订工程质量保修书。承包人在质量保修期内按照有关管理规定及双方约定承担工程质量保修责任。</w:t>
      </w:r>
    </w:p>
    <w:p w14:paraId="286C2BCB"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一、工程质量保修范围和内容</w:t>
      </w:r>
    </w:p>
    <w:p w14:paraId="58D8C3B1"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质量保修范围包括工程。具体质量保修内容双方约定如下：</w:t>
      </w:r>
    </w:p>
    <w:p w14:paraId="0ED838F1"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承包人承包范围内容均属保修内容。</w:t>
      </w:r>
    </w:p>
    <w:p w14:paraId="180D2EA6"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二、质量保修期</w:t>
      </w:r>
    </w:p>
    <w:p w14:paraId="4CC35984"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质量保修期从工程竣工验收合格之日算起。</w:t>
      </w:r>
    </w:p>
    <w:p w14:paraId="7D4DF42B"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双方根据国家有关规定，结合具体工程约定质量保修期如下：</w:t>
      </w:r>
    </w:p>
    <w:p w14:paraId="329CFFF2" w14:textId="77777777" w:rsidR="00C01CF7" w:rsidRPr="00682C12" w:rsidRDefault="00351335">
      <w:pPr>
        <w:widowControl/>
        <w:spacing w:line="360" w:lineRule="auto"/>
        <w:ind w:firstLineChars="200" w:firstLine="420"/>
        <w:jc w:val="left"/>
        <w:rPr>
          <w:rFonts w:ascii="宋体" w:hAnsi="宋体"/>
          <w:color w:val="000000" w:themeColor="text1"/>
        </w:rPr>
      </w:pPr>
      <w:r w:rsidRPr="00682C12">
        <w:rPr>
          <w:rFonts w:ascii="宋体" w:hAnsi="宋体" w:cs="宋体"/>
          <w:color w:val="000000" w:themeColor="text1"/>
        </w:rPr>
        <w:t>1</w:t>
      </w:r>
      <w:r w:rsidRPr="00682C12">
        <w:rPr>
          <w:rFonts w:ascii="宋体" w:hAnsi="宋体" w:cs="宋体" w:hint="eastAsia"/>
          <w:color w:val="000000" w:themeColor="text1"/>
        </w:rPr>
        <w:t>．地基基础工程和主体结构工程为设计文件规定的工程合理使用年限；</w:t>
      </w:r>
    </w:p>
    <w:p w14:paraId="4C13B729" w14:textId="77777777" w:rsidR="00C01CF7" w:rsidRPr="00682C12" w:rsidRDefault="00351335">
      <w:pPr>
        <w:widowControl/>
        <w:spacing w:line="360" w:lineRule="auto"/>
        <w:ind w:firstLineChars="200" w:firstLine="420"/>
        <w:jc w:val="left"/>
        <w:rPr>
          <w:rFonts w:ascii="宋体" w:hAnsi="宋体"/>
          <w:color w:val="000000" w:themeColor="text1"/>
        </w:rPr>
      </w:pPr>
      <w:r w:rsidRPr="00682C12">
        <w:rPr>
          <w:rFonts w:ascii="宋体" w:hAnsi="宋体" w:cs="宋体"/>
          <w:color w:val="000000" w:themeColor="text1"/>
        </w:rPr>
        <w:t>2</w:t>
      </w:r>
      <w:r w:rsidRPr="00682C12">
        <w:rPr>
          <w:rFonts w:ascii="宋体" w:hAnsi="宋体" w:cs="宋体" w:hint="eastAsia"/>
          <w:color w:val="000000" w:themeColor="text1"/>
        </w:rPr>
        <w:t>．屋面防水工程、有防水要求的卫生间、房间和外墙面的防渗为</w:t>
      </w:r>
      <w:r w:rsidRPr="00682C12">
        <w:rPr>
          <w:rFonts w:ascii="宋体" w:hAnsi="宋体" w:cs="宋体" w:hint="eastAsia"/>
          <w:color w:val="000000" w:themeColor="text1"/>
          <w:u w:val="single"/>
        </w:rPr>
        <w:t>5</w:t>
      </w:r>
      <w:r w:rsidRPr="00682C12">
        <w:rPr>
          <w:rFonts w:ascii="宋体" w:hAnsi="宋体" w:cs="宋体" w:hint="eastAsia"/>
          <w:color w:val="000000" w:themeColor="text1"/>
        </w:rPr>
        <w:t>年；</w:t>
      </w:r>
    </w:p>
    <w:p w14:paraId="2B668E57" w14:textId="77777777" w:rsidR="00C01CF7" w:rsidRPr="00682C12" w:rsidRDefault="00351335">
      <w:pPr>
        <w:widowControl/>
        <w:spacing w:line="360" w:lineRule="auto"/>
        <w:ind w:firstLineChars="200" w:firstLine="420"/>
        <w:jc w:val="left"/>
        <w:rPr>
          <w:rFonts w:ascii="宋体" w:hAnsi="宋体"/>
          <w:color w:val="000000" w:themeColor="text1"/>
        </w:rPr>
      </w:pPr>
      <w:r w:rsidRPr="00682C12">
        <w:rPr>
          <w:rFonts w:ascii="宋体" w:hAnsi="宋体" w:cs="宋体"/>
          <w:color w:val="000000" w:themeColor="text1"/>
        </w:rPr>
        <w:t>3</w:t>
      </w:r>
      <w:r w:rsidRPr="00682C12">
        <w:rPr>
          <w:rFonts w:ascii="宋体" w:hAnsi="宋体" w:cs="宋体" w:hint="eastAsia"/>
          <w:color w:val="000000" w:themeColor="text1"/>
        </w:rPr>
        <w:t>．装修工程为</w:t>
      </w:r>
      <w:r w:rsidRPr="00682C12">
        <w:rPr>
          <w:rFonts w:ascii="宋体" w:hAnsi="宋体" w:cs="宋体" w:hint="eastAsia"/>
          <w:color w:val="000000" w:themeColor="text1"/>
          <w:u w:val="single"/>
        </w:rPr>
        <w:t>2</w:t>
      </w:r>
      <w:r w:rsidRPr="00682C12">
        <w:rPr>
          <w:rFonts w:ascii="宋体" w:hAnsi="宋体" w:cs="宋体" w:hint="eastAsia"/>
          <w:color w:val="000000" w:themeColor="text1"/>
        </w:rPr>
        <w:t>年；</w:t>
      </w:r>
    </w:p>
    <w:p w14:paraId="186F6F68" w14:textId="77777777" w:rsidR="00C01CF7" w:rsidRPr="00682C12" w:rsidRDefault="00351335">
      <w:pPr>
        <w:widowControl/>
        <w:spacing w:line="360" w:lineRule="auto"/>
        <w:ind w:firstLineChars="200" w:firstLine="420"/>
        <w:jc w:val="left"/>
        <w:rPr>
          <w:rFonts w:ascii="宋体" w:hAnsi="宋体"/>
          <w:color w:val="000000" w:themeColor="text1"/>
        </w:rPr>
      </w:pPr>
      <w:r w:rsidRPr="00682C12">
        <w:rPr>
          <w:rFonts w:ascii="宋体" w:hAnsi="宋体" w:cs="宋体"/>
          <w:color w:val="000000" w:themeColor="text1"/>
        </w:rPr>
        <w:t>4</w:t>
      </w:r>
      <w:r w:rsidRPr="00682C12">
        <w:rPr>
          <w:rFonts w:ascii="宋体" w:hAnsi="宋体" w:cs="宋体" w:hint="eastAsia"/>
          <w:color w:val="000000" w:themeColor="text1"/>
        </w:rPr>
        <w:t>．电气管线、给排水管道、设备安装工程为</w:t>
      </w:r>
      <w:r w:rsidRPr="00682C12">
        <w:rPr>
          <w:rFonts w:ascii="宋体" w:hAnsi="宋体" w:cs="宋体"/>
          <w:color w:val="000000" w:themeColor="text1"/>
          <w:u w:val="single"/>
        </w:rPr>
        <w:t xml:space="preserve"> 2 </w:t>
      </w:r>
      <w:r w:rsidRPr="00682C12">
        <w:rPr>
          <w:rFonts w:ascii="宋体" w:hAnsi="宋体" w:cs="宋体" w:hint="eastAsia"/>
          <w:color w:val="000000" w:themeColor="text1"/>
        </w:rPr>
        <w:t>年；</w:t>
      </w:r>
    </w:p>
    <w:p w14:paraId="0611AD6B" w14:textId="77777777" w:rsidR="00C01CF7" w:rsidRPr="00682C12" w:rsidRDefault="00351335">
      <w:pPr>
        <w:widowControl/>
        <w:spacing w:line="360" w:lineRule="auto"/>
        <w:ind w:firstLineChars="200" w:firstLine="420"/>
        <w:jc w:val="left"/>
        <w:rPr>
          <w:rFonts w:ascii="宋体" w:hAnsi="宋体" w:cs="宋体"/>
          <w:color w:val="000000" w:themeColor="text1"/>
        </w:rPr>
      </w:pPr>
      <w:r w:rsidRPr="00682C12">
        <w:rPr>
          <w:rFonts w:ascii="宋体" w:hAnsi="宋体" w:cs="宋体" w:hint="eastAsia"/>
          <w:color w:val="000000" w:themeColor="text1"/>
        </w:rPr>
        <w:t>5．住宅小区内的给排水设施、道路等配套工程为</w:t>
      </w:r>
      <w:r w:rsidRPr="00682C12">
        <w:rPr>
          <w:rFonts w:ascii="宋体" w:hAnsi="宋体" w:cs="宋体"/>
          <w:color w:val="000000" w:themeColor="text1"/>
          <w:u w:val="single"/>
        </w:rPr>
        <w:t xml:space="preserve"> 2 </w:t>
      </w:r>
      <w:r w:rsidRPr="00682C12">
        <w:rPr>
          <w:rFonts w:ascii="宋体" w:hAnsi="宋体" w:cs="宋体" w:hint="eastAsia"/>
          <w:color w:val="000000" w:themeColor="text1"/>
        </w:rPr>
        <w:t>年；</w:t>
      </w:r>
    </w:p>
    <w:p w14:paraId="6F36A408" w14:textId="77777777" w:rsidR="00C01CF7" w:rsidRPr="00682C12" w:rsidRDefault="00351335">
      <w:pPr>
        <w:widowControl/>
        <w:spacing w:line="360" w:lineRule="auto"/>
        <w:ind w:firstLineChars="200" w:firstLine="420"/>
        <w:jc w:val="left"/>
        <w:rPr>
          <w:rFonts w:ascii="宋体" w:hAnsi="宋体" w:cs="宋体"/>
          <w:color w:val="000000" w:themeColor="text1"/>
        </w:rPr>
      </w:pPr>
      <w:r w:rsidRPr="00682C12">
        <w:rPr>
          <w:rFonts w:ascii="宋体" w:hAnsi="宋体" w:cs="宋体" w:hint="eastAsia"/>
          <w:color w:val="000000" w:themeColor="text1"/>
        </w:rPr>
        <w:t>6.绿化苗木养护期为2年；</w:t>
      </w:r>
    </w:p>
    <w:p w14:paraId="1E3FAFA9"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rPr>
        <w:t>7．其他项目保修期限为</w:t>
      </w:r>
      <w:r w:rsidRPr="00682C12">
        <w:rPr>
          <w:rFonts w:ascii="宋体" w:hAnsi="宋体" w:cs="宋体"/>
          <w:color w:val="000000" w:themeColor="text1"/>
          <w:u w:val="single"/>
        </w:rPr>
        <w:t xml:space="preserve"> 2 </w:t>
      </w:r>
      <w:r w:rsidRPr="00682C12">
        <w:rPr>
          <w:rFonts w:ascii="宋体" w:hAnsi="宋体" w:cs="宋体" w:hint="eastAsia"/>
          <w:color w:val="000000" w:themeColor="text1"/>
        </w:rPr>
        <w:t>年；</w:t>
      </w:r>
    </w:p>
    <w:p w14:paraId="0C42977A"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三、质量保修责任</w:t>
      </w:r>
    </w:p>
    <w:p w14:paraId="71B9D5D2"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14:paraId="014CC377"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2、发生须紧急抢修事故，承包人接到事故通如后，应立即到达事故现场抢修。非承包人施工质量引起的事故，抢修费用由发包人承担。</w:t>
      </w:r>
    </w:p>
    <w:p w14:paraId="78F36E8A"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3、对于涉及结构安全的质量问题，应当立即向当地建设行政主管部门报告，采取安全防范措施；由原设计单位或者具有相应资质等级的设计单位提出保修方案，承包人实施保修。</w:t>
      </w:r>
    </w:p>
    <w:p w14:paraId="2DE49AD2"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4、质量保修完成后，由发包人组织验收。</w:t>
      </w:r>
    </w:p>
    <w:p w14:paraId="361444E1"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5、缺陷责任期或质保期满前，发包人书面通知承包人整改，承包人未及时整改的，发包人有权指派第三方完成，相应整改费用可双倍从质保金中扣除。</w:t>
      </w:r>
    </w:p>
    <w:p w14:paraId="42A3365E"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四、质量保证金的支付</w:t>
      </w:r>
    </w:p>
    <w:p w14:paraId="0A698AB2"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lastRenderedPageBreak/>
        <w:t>工程质量保证金一般不超过施工合同价款的</w:t>
      </w:r>
      <w:r w:rsidRPr="00682C12">
        <w:rPr>
          <w:rFonts w:ascii="宋体" w:hAnsi="宋体" w:cs="宋体"/>
          <w:color w:val="000000" w:themeColor="text1"/>
          <w:szCs w:val="21"/>
        </w:rPr>
        <w:t>3</w:t>
      </w:r>
      <w:r w:rsidRPr="00682C12">
        <w:rPr>
          <w:rFonts w:ascii="宋体" w:hAnsi="宋体" w:cs="宋体" w:hint="eastAsia"/>
          <w:color w:val="000000" w:themeColor="text1"/>
          <w:szCs w:val="21"/>
        </w:rPr>
        <w:t>%，本工程约定的工程质量保修金为工程最终结算价款的</w:t>
      </w:r>
      <w:r w:rsidRPr="00682C12">
        <w:rPr>
          <w:rFonts w:ascii="宋体" w:hAnsi="宋体" w:cs="宋体"/>
          <w:color w:val="000000" w:themeColor="text1"/>
          <w:szCs w:val="21"/>
          <w:u w:val="single"/>
        </w:rPr>
        <w:t>3</w:t>
      </w:r>
      <w:r w:rsidRPr="00682C12">
        <w:rPr>
          <w:rFonts w:ascii="宋体" w:hAnsi="宋体" w:cs="宋体" w:hint="eastAsia"/>
          <w:color w:val="000000" w:themeColor="text1"/>
          <w:szCs w:val="21"/>
          <w:u w:val="single"/>
        </w:rPr>
        <w:t>%</w:t>
      </w:r>
      <w:r w:rsidRPr="00682C12">
        <w:rPr>
          <w:rFonts w:ascii="宋体" w:hAnsi="宋体" w:cs="宋体" w:hint="eastAsia"/>
          <w:color w:val="000000" w:themeColor="text1"/>
          <w:szCs w:val="21"/>
        </w:rPr>
        <w:t>。</w:t>
      </w:r>
    </w:p>
    <w:p w14:paraId="0DFA7A47"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本工程双方约定承包人向发包人支付工程质量保修金金额为：由发包人在工程款中预留，质量保修金银行利率为：</w:t>
      </w:r>
      <w:r w:rsidRPr="00682C12">
        <w:rPr>
          <w:rFonts w:ascii="宋体" w:hAnsi="宋体" w:cs="宋体" w:hint="eastAsia"/>
          <w:color w:val="000000" w:themeColor="text1"/>
          <w:szCs w:val="21"/>
          <w:u w:val="single"/>
        </w:rPr>
        <w:t>不计息</w:t>
      </w:r>
      <w:r w:rsidRPr="00682C12">
        <w:rPr>
          <w:rFonts w:ascii="宋体" w:hAnsi="宋体" w:cs="宋体" w:hint="eastAsia"/>
          <w:color w:val="000000" w:themeColor="text1"/>
          <w:szCs w:val="21"/>
        </w:rPr>
        <w:t>。</w:t>
      </w:r>
    </w:p>
    <w:p w14:paraId="5D319E54"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五、质量保证金 的返还</w:t>
      </w:r>
    </w:p>
    <w:p w14:paraId="5393E09E"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质量保证金的返还分两种情形：</w:t>
      </w:r>
    </w:p>
    <w:p w14:paraId="6B1D0103"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（1）如本工程无防水项目，缺陷责任期满后且缺陷完成整改验收合格30日内一次性无息退还质量保证金。</w:t>
      </w:r>
    </w:p>
    <w:p w14:paraId="52BCB458" w14:textId="77777777" w:rsidR="00C01CF7" w:rsidRPr="00682C12" w:rsidRDefault="00351335">
      <w:pPr>
        <w:widowControl/>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（2）如本工程有防水项目，预留防水项目造价占总项目造价同比例的质保金，余下质保金待质保期满后且缺陷完成整改验收合格之日起30日内一次性无息退还。</w:t>
      </w:r>
    </w:p>
    <w:p w14:paraId="2C5F6F4F"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六、其他</w:t>
      </w:r>
    </w:p>
    <w:p w14:paraId="643DED48"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双方约定的其他工程质量保修事项：无其他约定。</w:t>
      </w:r>
    </w:p>
    <w:p w14:paraId="36C4DD37"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本工程质量保修书作为施工合同附件，由施工合同发包人、承包人双方共同签署。</w:t>
      </w:r>
    </w:p>
    <w:p w14:paraId="39675CB3" w14:textId="77777777" w:rsidR="00C01CF7" w:rsidRPr="00682C12" w:rsidRDefault="00C01CF7">
      <w:pPr>
        <w:widowControl/>
        <w:spacing w:line="400" w:lineRule="exact"/>
        <w:ind w:firstLineChars="200" w:firstLine="420"/>
        <w:jc w:val="left"/>
        <w:rPr>
          <w:rFonts w:ascii="宋体" w:hAnsi="宋体" w:cs="宋体"/>
          <w:color w:val="000000" w:themeColor="text1"/>
          <w:szCs w:val="21"/>
        </w:rPr>
      </w:pPr>
    </w:p>
    <w:p w14:paraId="4D5C1113" w14:textId="77777777" w:rsidR="00C01CF7" w:rsidRPr="00682C12" w:rsidRDefault="00C01CF7">
      <w:pPr>
        <w:widowControl/>
        <w:spacing w:line="400" w:lineRule="exact"/>
        <w:ind w:firstLineChars="200" w:firstLine="420"/>
        <w:jc w:val="left"/>
        <w:rPr>
          <w:rFonts w:ascii="宋体" w:hAnsi="宋体" w:cs="宋体"/>
          <w:color w:val="000000" w:themeColor="text1"/>
          <w:szCs w:val="21"/>
        </w:rPr>
      </w:pPr>
    </w:p>
    <w:p w14:paraId="6007DBC5"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发包人（盖章）：                                   承包人（盖章）：</w:t>
      </w:r>
    </w:p>
    <w:p w14:paraId="2886F48D"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法定代表人                                         法定代表人</w:t>
      </w:r>
    </w:p>
    <w:p w14:paraId="5C6092D9"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或其委托代理人（签字）：                           或其委托代理人（签字）:</w:t>
      </w:r>
    </w:p>
    <w:p w14:paraId="7FEE6F90" w14:textId="77777777" w:rsidR="00C01CF7" w:rsidRPr="00682C12" w:rsidRDefault="00C01CF7">
      <w:pPr>
        <w:widowControl/>
        <w:spacing w:line="400" w:lineRule="exact"/>
        <w:ind w:firstLineChars="200" w:firstLine="420"/>
        <w:jc w:val="left"/>
        <w:rPr>
          <w:rFonts w:ascii="宋体" w:hAnsi="宋体" w:cs="宋体"/>
          <w:color w:val="000000" w:themeColor="text1"/>
          <w:szCs w:val="21"/>
        </w:rPr>
      </w:pPr>
    </w:p>
    <w:p w14:paraId="793AD441" w14:textId="77777777" w:rsidR="00C01CF7" w:rsidRPr="00682C12" w:rsidRDefault="00C01CF7">
      <w:pPr>
        <w:widowControl/>
        <w:spacing w:line="400" w:lineRule="exact"/>
        <w:ind w:firstLineChars="200" w:firstLine="420"/>
        <w:jc w:val="left"/>
        <w:rPr>
          <w:rFonts w:ascii="宋体" w:hAnsi="宋体" w:cs="宋体"/>
          <w:color w:val="000000" w:themeColor="text1"/>
          <w:szCs w:val="21"/>
        </w:rPr>
      </w:pPr>
    </w:p>
    <w:p w14:paraId="60EDC603"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ab/>
        <w:t xml:space="preserve">                                                     年   月     日</w:t>
      </w:r>
    </w:p>
    <w:p w14:paraId="1CD2396F" w14:textId="77777777" w:rsidR="00C01CF7" w:rsidRPr="00682C12" w:rsidRDefault="00C01CF7">
      <w:pPr>
        <w:widowControl/>
        <w:adjustRightInd w:val="0"/>
        <w:snapToGrid w:val="0"/>
        <w:spacing w:line="360" w:lineRule="auto"/>
        <w:jc w:val="left"/>
        <w:rPr>
          <w:rFonts w:ascii="宋体" w:hAnsi="宋体"/>
          <w:color w:val="000000" w:themeColor="text1"/>
        </w:rPr>
      </w:pPr>
    </w:p>
    <w:p w14:paraId="47F210B8" w14:textId="77777777" w:rsidR="00C01CF7" w:rsidRPr="00682C12" w:rsidRDefault="00C01CF7">
      <w:pPr>
        <w:widowControl/>
        <w:adjustRightInd w:val="0"/>
        <w:snapToGrid w:val="0"/>
        <w:spacing w:line="360" w:lineRule="auto"/>
        <w:jc w:val="left"/>
        <w:rPr>
          <w:rFonts w:ascii="宋体" w:hAnsi="宋体"/>
          <w:color w:val="000000" w:themeColor="text1"/>
        </w:rPr>
      </w:pPr>
    </w:p>
    <w:p w14:paraId="2C7841EE" w14:textId="77777777" w:rsidR="00C01CF7" w:rsidRPr="00682C12" w:rsidRDefault="00C01CF7">
      <w:pPr>
        <w:widowControl/>
        <w:adjustRightInd w:val="0"/>
        <w:snapToGrid w:val="0"/>
        <w:spacing w:line="360" w:lineRule="auto"/>
        <w:jc w:val="left"/>
        <w:rPr>
          <w:rFonts w:ascii="宋体" w:hAnsi="宋体"/>
          <w:color w:val="000000" w:themeColor="text1"/>
        </w:rPr>
      </w:pPr>
    </w:p>
    <w:p w14:paraId="1C860E32" w14:textId="77777777" w:rsidR="00C01CF7" w:rsidRPr="00682C12" w:rsidRDefault="00C01CF7">
      <w:pPr>
        <w:widowControl/>
        <w:adjustRightInd w:val="0"/>
        <w:snapToGrid w:val="0"/>
        <w:spacing w:line="360" w:lineRule="auto"/>
        <w:jc w:val="left"/>
        <w:rPr>
          <w:rFonts w:ascii="宋体" w:hAnsi="宋体"/>
          <w:color w:val="000000" w:themeColor="text1"/>
        </w:rPr>
      </w:pPr>
    </w:p>
    <w:p w14:paraId="5DDB599F" w14:textId="77777777" w:rsidR="00C01CF7" w:rsidRPr="00682C12" w:rsidRDefault="00C01CF7">
      <w:pPr>
        <w:widowControl/>
        <w:adjustRightInd w:val="0"/>
        <w:snapToGrid w:val="0"/>
        <w:spacing w:line="360" w:lineRule="auto"/>
        <w:jc w:val="left"/>
        <w:rPr>
          <w:rFonts w:ascii="宋体" w:hAnsi="宋体"/>
          <w:color w:val="000000" w:themeColor="text1"/>
        </w:rPr>
      </w:pPr>
    </w:p>
    <w:p w14:paraId="430A1136" w14:textId="77777777" w:rsidR="00C01CF7" w:rsidRPr="00682C12" w:rsidRDefault="00C01CF7">
      <w:pPr>
        <w:widowControl/>
        <w:adjustRightInd w:val="0"/>
        <w:snapToGrid w:val="0"/>
        <w:spacing w:line="360" w:lineRule="auto"/>
        <w:jc w:val="left"/>
        <w:rPr>
          <w:rFonts w:ascii="宋体" w:hAnsi="宋体"/>
          <w:color w:val="000000" w:themeColor="text1"/>
        </w:rPr>
      </w:pPr>
    </w:p>
    <w:p w14:paraId="74432665" w14:textId="77777777" w:rsidR="00C01CF7" w:rsidRPr="00682C12" w:rsidRDefault="00C01CF7">
      <w:pPr>
        <w:widowControl/>
        <w:adjustRightInd w:val="0"/>
        <w:snapToGrid w:val="0"/>
        <w:spacing w:line="360" w:lineRule="auto"/>
        <w:jc w:val="left"/>
        <w:rPr>
          <w:rFonts w:ascii="宋体" w:hAnsi="宋体"/>
          <w:color w:val="000000" w:themeColor="text1"/>
        </w:rPr>
      </w:pPr>
    </w:p>
    <w:p w14:paraId="4F24F277" w14:textId="77777777" w:rsidR="00C01CF7" w:rsidRPr="00682C12" w:rsidRDefault="00C01CF7">
      <w:pPr>
        <w:widowControl/>
        <w:adjustRightInd w:val="0"/>
        <w:snapToGrid w:val="0"/>
        <w:spacing w:line="360" w:lineRule="auto"/>
        <w:jc w:val="left"/>
        <w:rPr>
          <w:rFonts w:ascii="宋体" w:hAnsi="宋体"/>
          <w:color w:val="000000" w:themeColor="text1"/>
        </w:rPr>
      </w:pPr>
    </w:p>
    <w:p w14:paraId="5776B025" w14:textId="77777777" w:rsidR="00C01CF7" w:rsidRPr="00682C12" w:rsidRDefault="00C01CF7">
      <w:pPr>
        <w:widowControl/>
        <w:adjustRightInd w:val="0"/>
        <w:snapToGrid w:val="0"/>
        <w:spacing w:line="360" w:lineRule="auto"/>
        <w:jc w:val="left"/>
        <w:rPr>
          <w:rFonts w:ascii="宋体" w:hAnsi="宋体"/>
          <w:color w:val="000000" w:themeColor="text1"/>
        </w:rPr>
      </w:pPr>
    </w:p>
    <w:p w14:paraId="7F507160" w14:textId="77777777" w:rsidR="00C01CF7" w:rsidRPr="00682C12" w:rsidRDefault="00C01CF7">
      <w:pPr>
        <w:widowControl/>
        <w:adjustRightInd w:val="0"/>
        <w:snapToGrid w:val="0"/>
        <w:spacing w:line="360" w:lineRule="auto"/>
        <w:jc w:val="left"/>
        <w:rPr>
          <w:rFonts w:ascii="宋体" w:hAnsi="宋体"/>
          <w:color w:val="000000" w:themeColor="text1"/>
        </w:rPr>
      </w:pPr>
    </w:p>
    <w:p w14:paraId="4C1A6C55" w14:textId="77777777" w:rsidR="00C01CF7" w:rsidRPr="00682C12" w:rsidRDefault="00C01CF7">
      <w:pPr>
        <w:widowControl/>
        <w:adjustRightInd w:val="0"/>
        <w:snapToGrid w:val="0"/>
        <w:spacing w:line="360" w:lineRule="auto"/>
        <w:jc w:val="left"/>
        <w:rPr>
          <w:rFonts w:ascii="宋体" w:hAnsi="宋体"/>
          <w:color w:val="000000" w:themeColor="text1"/>
        </w:rPr>
      </w:pPr>
    </w:p>
    <w:p w14:paraId="2CBAC77B" w14:textId="77777777" w:rsidR="00C01CF7" w:rsidRPr="00682C12" w:rsidRDefault="00C01CF7">
      <w:pPr>
        <w:widowControl/>
        <w:adjustRightInd w:val="0"/>
        <w:snapToGrid w:val="0"/>
        <w:spacing w:line="360" w:lineRule="auto"/>
        <w:jc w:val="left"/>
        <w:rPr>
          <w:rFonts w:ascii="宋体" w:hAnsi="宋体"/>
          <w:color w:val="000000" w:themeColor="text1"/>
        </w:rPr>
      </w:pPr>
    </w:p>
    <w:p w14:paraId="148381EB" w14:textId="77777777" w:rsidR="00C01CF7" w:rsidRPr="00682C12" w:rsidRDefault="00C01CF7">
      <w:pPr>
        <w:widowControl/>
        <w:adjustRightInd w:val="0"/>
        <w:snapToGrid w:val="0"/>
        <w:spacing w:line="360" w:lineRule="auto"/>
        <w:jc w:val="left"/>
        <w:rPr>
          <w:rFonts w:ascii="宋体" w:hAnsi="宋体"/>
          <w:color w:val="000000" w:themeColor="text1"/>
        </w:rPr>
      </w:pPr>
    </w:p>
    <w:p w14:paraId="141BCBBF" w14:textId="77777777" w:rsidR="00C01CF7" w:rsidRPr="00682C12" w:rsidRDefault="00C01CF7">
      <w:pPr>
        <w:widowControl/>
        <w:adjustRightInd w:val="0"/>
        <w:snapToGrid w:val="0"/>
        <w:spacing w:line="360" w:lineRule="auto"/>
        <w:jc w:val="left"/>
        <w:rPr>
          <w:rFonts w:ascii="宋体" w:hAnsi="宋体"/>
          <w:color w:val="000000" w:themeColor="text1"/>
        </w:rPr>
      </w:pPr>
    </w:p>
    <w:p w14:paraId="09641AC8" w14:textId="77777777" w:rsidR="00C01CF7" w:rsidRPr="00682C12" w:rsidRDefault="00C01CF7">
      <w:pPr>
        <w:widowControl/>
        <w:adjustRightInd w:val="0"/>
        <w:snapToGrid w:val="0"/>
        <w:spacing w:line="360" w:lineRule="auto"/>
        <w:jc w:val="left"/>
        <w:rPr>
          <w:rFonts w:ascii="宋体" w:hAnsi="宋体"/>
          <w:color w:val="000000" w:themeColor="text1"/>
        </w:rPr>
      </w:pPr>
    </w:p>
    <w:p w14:paraId="60642D91" w14:textId="77777777" w:rsidR="00C01CF7" w:rsidRPr="00682C12" w:rsidRDefault="00351335">
      <w:pPr>
        <w:widowControl/>
        <w:adjustRightInd w:val="0"/>
        <w:snapToGrid w:val="0"/>
        <w:spacing w:line="360" w:lineRule="auto"/>
        <w:jc w:val="left"/>
        <w:rPr>
          <w:rFonts w:ascii="宋体" w:hAnsi="宋体"/>
          <w:color w:val="000000" w:themeColor="text1"/>
        </w:rPr>
      </w:pPr>
      <w:r w:rsidRPr="00682C12">
        <w:rPr>
          <w:rFonts w:ascii="宋体" w:hAnsi="宋体" w:hint="eastAsia"/>
          <w:color w:val="000000" w:themeColor="text1"/>
        </w:rPr>
        <w:lastRenderedPageBreak/>
        <w:t>附件五：</w:t>
      </w:r>
    </w:p>
    <w:p w14:paraId="7E34F561" w14:textId="77777777" w:rsidR="00C01CF7" w:rsidRPr="00682C12" w:rsidRDefault="00351335">
      <w:pPr>
        <w:widowControl/>
        <w:adjustRightInd w:val="0"/>
        <w:snapToGrid w:val="0"/>
        <w:spacing w:line="360" w:lineRule="auto"/>
        <w:jc w:val="center"/>
        <w:rPr>
          <w:rFonts w:ascii="宋体" w:hAnsi="宋体"/>
          <w:color w:val="000000" w:themeColor="text1"/>
        </w:rPr>
      </w:pPr>
      <w:r w:rsidRPr="00682C12">
        <w:rPr>
          <w:rFonts w:ascii="宋体" w:hAnsi="宋体" w:hint="eastAsia"/>
          <w:b/>
          <w:color w:val="000000" w:themeColor="text1"/>
          <w:sz w:val="32"/>
          <w:szCs w:val="32"/>
        </w:rPr>
        <w:t>建设工程廉政责任书</w:t>
      </w:r>
    </w:p>
    <w:p w14:paraId="50B6850C" w14:textId="77777777" w:rsidR="00C01CF7" w:rsidRPr="00682C12" w:rsidRDefault="00351335">
      <w:pPr>
        <w:widowControl/>
        <w:adjustRightInd w:val="0"/>
        <w:snapToGrid w:val="0"/>
        <w:spacing w:line="360" w:lineRule="auto"/>
        <w:jc w:val="left"/>
        <w:rPr>
          <w:rFonts w:ascii="宋体" w:hAnsi="宋体"/>
          <w:color w:val="000000" w:themeColor="text1"/>
        </w:rPr>
      </w:pPr>
      <w:r w:rsidRPr="00682C12">
        <w:rPr>
          <w:rFonts w:ascii="宋体" w:hAnsi="宋体" w:hint="eastAsia"/>
          <w:color w:val="000000" w:themeColor="text1"/>
        </w:rPr>
        <w:t>发包人：重庆两江新区水土高新技术产业园</w:t>
      </w:r>
      <w:r w:rsidRPr="00682C12">
        <w:rPr>
          <w:rFonts w:ascii="宋体" w:hAnsi="宋体"/>
          <w:color w:val="000000" w:themeColor="text1"/>
        </w:rPr>
        <w:t>建设投资有限公司</w:t>
      </w:r>
      <w:r w:rsidRPr="00682C12">
        <w:rPr>
          <w:rFonts w:ascii="宋体" w:hAnsi="宋体" w:hint="eastAsia"/>
          <w:color w:val="000000" w:themeColor="text1"/>
        </w:rPr>
        <w:t xml:space="preserve">　　　　　　　　　　　　　　　　　　　　　　　　</w:t>
      </w:r>
    </w:p>
    <w:p w14:paraId="051AEC1D" w14:textId="77777777" w:rsidR="00C01CF7" w:rsidRPr="00682C12" w:rsidRDefault="00C01CF7">
      <w:pPr>
        <w:widowControl/>
        <w:adjustRightInd w:val="0"/>
        <w:snapToGrid w:val="0"/>
        <w:spacing w:line="360" w:lineRule="auto"/>
        <w:jc w:val="left"/>
        <w:rPr>
          <w:rFonts w:ascii="宋体" w:hAnsi="宋体"/>
          <w:color w:val="000000" w:themeColor="text1"/>
        </w:rPr>
      </w:pPr>
    </w:p>
    <w:p w14:paraId="74E0C456" w14:textId="77777777" w:rsidR="00C01CF7" w:rsidRPr="00682C12" w:rsidRDefault="00351335">
      <w:pPr>
        <w:widowControl/>
        <w:adjustRightInd w:val="0"/>
        <w:snapToGrid w:val="0"/>
        <w:spacing w:line="360" w:lineRule="auto"/>
        <w:jc w:val="left"/>
        <w:rPr>
          <w:rFonts w:ascii="宋体" w:hAnsi="宋体"/>
          <w:color w:val="000000" w:themeColor="text1"/>
        </w:rPr>
      </w:pPr>
      <w:r w:rsidRPr="00682C12">
        <w:rPr>
          <w:rFonts w:ascii="宋体" w:hAnsi="宋体" w:hint="eastAsia"/>
          <w:color w:val="000000" w:themeColor="text1"/>
        </w:rPr>
        <w:t xml:space="preserve">承包人：　　　　　　　　　　　　　　　　　　　　　　</w:t>
      </w:r>
    </w:p>
    <w:p w14:paraId="6DD91319" w14:textId="77777777" w:rsidR="00C01CF7" w:rsidRPr="00682C12" w:rsidRDefault="00C01CF7">
      <w:pPr>
        <w:widowControl/>
        <w:adjustRightInd w:val="0"/>
        <w:snapToGrid w:val="0"/>
        <w:spacing w:line="360" w:lineRule="auto"/>
        <w:jc w:val="left"/>
        <w:rPr>
          <w:rFonts w:ascii="宋体" w:hAnsi="宋体"/>
          <w:color w:val="000000" w:themeColor="text1"/>
        </w:rPr>
      </w:pPr>
    </w:p>
    <w:p w14:paraId="3BBE89AA"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color w:val="000000" w:themeColor="text1"/>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sidRPr="00682C12">
        <w:rPr>
          <w:rFonts w:ascii="宋体" w:hAnsi="宋体" w:hint="eastAsia"/>
          <w:b/>
          <w:color w:val="000000" w:themeColor="text1"/>
        </w:rPr>
        <w:t xml:space="preserve">　　</w:t>
      </w:r>
    </w:p>
    <w:p w14:paraId="17B401AC"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b/>
          <w:color w:val="000000" w:themeColor="text1"/>
        </w:rPr>
        <w:t>一、双方的责任</w:t>
      </w:r>
    </w:p>
    <w:p w14:paraId="6FB0DED3"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1.1应严格遵守国家关于建设工程的有关法律、法规，相关政策，以及廉政建设的各项规定。</w:t>
      </w:r>
    </w:p>
    <w:p w14:paraId="6F613F75"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1.2严格执行建设工程合同文件，自觉按合同办事。</w:t>
      </w:r>
    </w:p>
    <w:p w14:paraId="00CC609F"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1.3各项活动必须坚持公开、公平、公正、诚信、透明的原则(除法律法规另有规定者外)，不得为获取不正当的利益，损害国家、集体和对方利益，不得违反建设工程管理的规章制度。</w:t>
      </w:r>
    </w:p>
    <w:p w14:paraId="3BA363A4"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color w:val="000000" w:themeColor="text1"/>
        </w:rPr>
        <w:t xml:space="preserve">　　1.4发现对方在业务活动中有违规、违纪、违法行为的，应及时提醒对方，情节严重的，应向其上级主管部门或纪检监察、司法等有关机关举报。</w:t>
      </w:r>
      <w:r w:rsidRPr="00682C12">
        <w:rPr>
          <w:rFonts w:ascii="宋体" w:hAnsi="宋体" w:hint="eastAsia"/>
          <w:b/>
          <w:color w:val="000000" w:themeColor="text1"/>
        </w:rPr>
        <w:t xml:space="preserve">　　</w:t>
      </w:r>
    </w:p>
    <w:p w14:paraId="0632670B"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b/>
          <w:color w:val="000000" w:themeColor="text1"/>
        </w:rPr>
        <w:t>二、发包人责任</w:t>
      </w:r>
    </w:p>
    <w:p w14:paraId="56A7D57B"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发包人的领导和从事该建设工程项目的工作人员，在工程建设的事前、事中、事后应遵守以下规定：</w:t>
      </w:r>
    </w:p>
    <w:p w14:paraId="7FB5AA45"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2.1不得向承包人和相关单位索要或接受回扣、礼金、有价证券、贵重物品和好处费、感谢费等。</w:t>
      </w:r>
    </w:p>
    <w:p w14:paraId="77520A0E"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2.2不得在承包人和相关单位报销任何应由发包人或个人支付的费用。</w:t>
      </w:r>
    </w:p>
    <w:p w14:paraId="2158B7FE"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2.3不得要求、暗示或接受承包人和相关单位为个人装修住房、婚丧嫁娶、配偶子女的工作安排以及出国(境)、旅游等提供方便。</w:t>
      </w:r>
    </w:p>
    <w:p w14:paraId="63975D51"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2.4不得参加有可能影响公正执行公务的承包人和相关单位的宴请、健身、娱乐等活动。</w:t>
      </w:r>
    </w:p>
    <w:p w14:paraId="40E3E8A8"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color w:val="000000" w:themeColor="text1"/>
        </w:rPr>
        <w:t xml:space="preserve">　　2.5不得向承包人和相关单位介绍或为配偶、子女、亲属参与同发包人工程建设管理合同有关的业务活动；不得以任何理由要求承包人和相关单位使用某种产品、材料和设备。</w:t>
      </w:r>
      <w:r w:rsidRPr="00682C12">
        <w:rPr>
          <w:rFonts w:ascii="宋体" w:hAnsi="宋体" w:hint="eastAsia"/>
          <w:b/>
          <w:color w:val="000000" w:themeColor="text1"/>
        </w:rPr>
        <w:t xml:space="preserve">　　</w:t>
      </w:r>
    </w:p>
    <w:p w14:paraId="02615505"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b/>
          <w:color w:val="000000" w:themeColor="text1"/>
        </w:rPr>
        <w:t>三、承包人责任</w:t>
      </w:r>
    </w:p>
    <w:p w14:paraId="6B074814"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应与发包人保持正常的业务交往，按照有关法律法规和程序开展业务工作，严格执行工程建设的有关方针、政策，执行工程建设强制性标准，并遵守以下规定：</w:t>
      </w:r>
    </w:p>
    <w:p w14:paraId="11650801"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3.1不得以任何理由向发包人及其工作人员索要、接受或赠送礼金、有价证券、贵重物品及回扣、好处费、感谢费等。</w:t>
      </w:r>
    </w:p>
    <w:p w14:paraId="6BF0C595"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3.2不得以任何理由为发包人和相关单位报销应由对方或个人支付的费用。</w:t>
      </w:r>
    </w:p>
    <w:p w14:paraId="0ED8E050"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3.3不得接受或暗示为发包人、相关单位或个人装修住房、婚丧嫁娶、配偶子女的工作安排以及出国(境)、旅游等提供方便。</w:t>
      </w:r>
    </w:p>
    <w:p w14:paraId="31222838"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color w:val="000000" w:themeColor="text1"/>
        </w:rPr>
        <w:t xml:space="preserve">　　3.4不得以任何理由为发包人、相关单位或个人组织有可能影响公正执行公务的宴请、健身、娱乐等活动。</w:t>
      </w:r>
      <w:r w:rsidRPr="00682C12">
        <w:rPr>
          <w:rFonts w:ascii="宋体" w:hAnsi="宋体" w:hint="eastAsia"/>
          <w:b/>
          <w:color w:val="000000" w:themeColor="text1"/>
        </w:rPr>
        <w:t xml:space="preserve">　　</w:t>
      </w:r>
    </w:p>
    <w:p w14:paraId="066DA6F1"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b/>
          <w:color w:val="000000" w:themeColor="text1"/>
        </w:rPr>
        <w:lastRenderedPageBreak/>
        <w:t>四、违约责任</w:t>
      </w:r>
    </w:p>
    <w:p w14:paraId="37AA20AD"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4.1发包人工作人员有违反本责任书第一、二条责任行为的，依据有关法律、法规给予处理；涉嫌犯罪的，移交司法机关追究刑事责任；给承包人单位造成经济损失的，应予以赔偿。</w:t>
      </w:r>
    </w:p>
    <w:p w14:paraId="14B45E5F"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4.2承包人工作人员有违反本责任书第一、三条责任行为的，依据有关法律法规处理；涉嫌犯罪的，移交司法机关追究刑事责任；给发包人单位造成经济损失的，应予以赔偿。</w:t>
      </w:r>
    </w:p>
    <w:p w14:paraId="66952DF6"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color w:val="000000" w:themeColor="text1"/>
        </w:rPr>
        <w:t xml:space="preserve">　　4.3本责任书作为建设工程合同的组成部分，与建设工程合同具有同等法律效力。经双方签署后立即生效。</w:t>
      </w:r>
      <w:r w:rsidRPr="00682C12">
        <w:rPr>
          <w:rFonts w:ascii="宋体" w:hAnsi="宋体" w:hint="eastAsia"/>
          <w:b/>
          <w:color w:val="000000" w:themeColor="text1"/>
        </w:rPr>
        <w:t xml:space="preserve">　　</w:t>
      </w:r>
    </w:p>
    <w:p w14:paraId="04113334"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b/>
          <w:color w:val="000000" w:themeColor="text1"/>
        </w:rPr>
        <w:t>五、责任书有效期</w:t>
      </w:r>
    </w:p>
    <w:p w14:paraId="22E5F688"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color w:val="000000" w:themeColor="text1"/>
        </w:rPr>
        <w:t xml:space="preserve">　　本责任书的有效期为双方签署之日起至该工程项目竣工验收合格时止。</w:t>
      </w:r>
    </w:p>
    <w:p w14:paraId="6B2F926D" w14:textId="77777777" w:rsidR="00C01CF7" w:rsidRPr="00682C12" w:rsidRDefault="00351335">
      <w:pPr>
        <w:widowControl/>
        <w:adjustRightInd w:val="0"/>
        <w:snapToGrid w:val="0"/>
        <w:spacing w:line="400" w:lineRule="exact"/>
        <w:jc w:val="left"/>
        <w:rPr>
          <w:rFonts w:ascii="宋体" w:hAnsi="宋体"/>
          <w:b/>
          <w:color w:val="000000" w:themeColor="text1"/>
        </w:rPr>
      </w:pPr>
      <w:r w:rsidRPr="00682C12">
        <w:rPr>
          <w:rFonts w:ascii="宋体" w:hAnsi="宋体" w:hint="eastAsia"/>
          <w:b/>
          <w:color w:val="000000" w:themeColor="text1"/>
        </w:rPr>
        <w:t>六、责任书份数</w:t>
      </w:r>
    </w:p>
    <w:p w14:paraId="1B114354"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　　本责任书一式二份，发包人承包人各执一份，具有同等效力。</w:t>
      </w:r>
    </w:p>
    <w:p w14:paraId="0050BE5E" w14:textId="77777777" w:rsidR="00C01CF7" w:rsidRPr="00682C12" w:rsidRDefault="00C01CF7">
      <w:pPr>
        <w:widowControl/>
        <w:adjustRightInd w:val="0"/>
        <w:snapToGrid w:val="0"/>
        <w:spacing w:line="400" w:lineRule="exact"/>
        <w:jc w:val="left"/>
        <w:rPr>
          <w:rFonts w:ascii="宋体" w:hAnsi="宋体"/>
          <w:color w:val="000000" w:themeColor="text1"/>
        </w:rPr>
      </w:pPr>
    </w:p>
    <w:p w14:paraId="34A3CF40" w14:textId="77777777" w:rsidR="00C01CF7" w:rsidRPr="00682C12" w:rsidRDefault="00C01CF7">
      <w:pPr>
        <w:widowControl/>
        <w:adjustRightInd w:val="0"/>
        <w:snapToGrid w:val="0"/>
        <w:spacing w:line="400" w:lineRule="exact"/>
        <w:jc w:val="left"/>
        <w:rPr>
          <w:rFonts w:ascii="宋体" w:hAnsi="宋体"/>
          <w:color w:val="000000" w:themeColor="text1"/>
        </w:rPr>
      </w:pPr>
    </w:p>
    <w:p w14:paraId="0B529F73" w14:textId="77777777" w:rsidR="00C01CF7" w:rsidRPr="00682C12" w:rsidRDefault="00C01CF7">
      <w:pPr>
        <w:widowControl/>
        <w:adjustRightInd w:val="0"/>
        <w:snapToGrid w:val="0"/>
        <w:spacing w:line="400" w:lineRule="exact"/>
        <w:jc w:val="left"/>
        <w:rPr>
          <w:rFonts w:ascii="宋体" w:hAnsi="宋体"/>
          <w:color w:val="000000" w:themeColor="text1"/>
        </w:rPr>
      </w:pPr>
    </w:p>
    <w:p w14:paraId="7BBBAE6E"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发包人：　　　　　　　　　　　(公章)　　承包人：　　　　　　　　　　　(公章)</w:t>
      </w:r>
    </w:p>
    <w:p w14:paraId="6A1F9FE1"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法定地址：　　　　　　　　　　　　　　　法定地址：　　　　　　　　　　</w:t>
      </w:r>
    </w:p>
    <w:p w14:paraId="5A45668F"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法定代表人或其　　　　　　　　　　　　　法定代表人或其</w:t>
      </w:r>
    </w:p>
    <w:p w14:paraId="337C6466"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委托代理人：　　　　　　　　　(签字)　　委托代理人：　　　　　　　　　(签字)</w:t>
      </w:r>
    </w:p>
    <w:p w14:paraId="46247ED6"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电话：　　　　　　　　　　　　　　　　　电话：　　　　　　　　　　　　</w:t>
      </w:r>
    </w:p>
    <w:p w14:paraId="0122B329"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传真：　　　　　　　　　　　　　　　　　传真：　　　　　　　　　　　　</w:t>
      </w:r>
    </w:p>
    <w:p w14:paraId="2B3FD016"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电子邮箱：　　　　　　　　　　　　　　　电子邮箱：　　　　　　　　　　</w:t>
      </w:r>
    </w:p>
    <w:p w14:paraId="4A1EAB91"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开户银行：　　　　　　　　　　　　　　　开户银行：　　　　　　　　　　</w:t>
      </w:r>
    </w:p>
    <w:p w14:paraId="15A8BB46" w14:textId="77777777" w:rsidR="00C01CF7" w:rsidRPr="00682C12" w:rsidRDefault="00351335">
      <w:pPr>
        <w:widowControl/>
        <w:adjustRightInd w:val="0"/>
        <w:snapToGrid w:val="0"/>
        <w:spacing w:line="400" w:lineRule="exact"/>
        <w:jc w:val="left"/>
        <w:rPr>
          <w:rFonts w:ascii="宋体" w:hAnsi="宋体"/>
          <w:color w:val="000000" w:themeColor="text1"/>
        </w:rPr>
      </w:pPr>
      <w:r w:rsidRPr="00682C12">
        <w:rPr>
          <w:rFonts w:ascii="宋体" w:hAnsi="宋体" w:hint="eastAsia"/>
          <w:color w:val="000000" w:themeColor="text1"/>
        </w:rPr>
        <w:t xml:space="preserve">帐号：　　　　　　　　　　　　　　　　　帐号：　　　　　　　　　　　　</w:t>
      </w:r>
    </w:p>
    <w:p w14:paraId="05252348" w14:textId="77777777" w:rsidR="00C01CF7" w:rsidRPr="00682C12" w:rsidRDefault="00351335">
      <w:pPr>
        <w:widowControl/>
        <w:spacing w:line="400" w:lineRule="exact"/>
        <w:jc w:val="left"/>
        <w:rPr>
          <w:rFonts w:ascii="宋体" w:hAnsi="宋体"/>
          <w:color w:val="000000" w:themeColor="text1"/>
        </w:rPr>
      </w:pPr>
      <w:r w:rsidRPr="00682C12">
        <w:rPr>
          <w:rFonts w:ascii="宋体" w:hAnsi="宋体" w:hint="eastAsia"/>
          <w:color w:val="000000" w:themeColor="text1"/>
        </w:rPr>
        <w:t xml:space="preserve">邮政编码：　　　　　　　　　　　　　　　邮政编码：　</w:t>
      </w:r>
    </w:p>
    <w:p w14:paraId="7CC73321" w14:textId="77777777" w:rsidR="00C01CF7" w:rsidRPr="00682C12" w:rsidRDefault="00C01CF7">
      <w:pPr>
        <w:widowControl/>
        <w:jc w:val="left"/>
        <w:rPr>
          <w:rFonts w:ascii="宋体" w:hAnsi="宋体"/>
          <w:color w:val="000000" w:themeColor="text1"/>
        </w:rPr>
      </w:pPr>
    </w:p>
    <w:p w14:paraId="01017F1D" w14:textId="77777777" w:rsidR="00C01CF7" w:rsidRPr="00682C12" w:rsidRDefault="00C01CF7">
      <w:pPr>
        <w:rPr>
          <w:color w:val="000000" w:themeColor="text1"/>
        </w:rPr>
      </w:pPr>
    </w:p>
    <w:p w14:paraId="31763468" w14:textId="77777777" w:rsidR="00C01CF7" w:rsidRPr="00682C12" w:rsidRDefault="00C01CF7">
      <w:pPr>
        <w:rPr>
          <w:color w:val="000000" w:themeColor="text1"/>
        </w:rPr>
      </w:pPr>
    </w:p>
    <w:p w14:paraId="1EC54E74" w14:textId="77777777" w:rsidR="00C01CF7" w:rsidRPr="00682C12" w:rsidRDefault="00351335">
      <w:pPr>
        <w:rPr>
          <w:rFonts w:ascii="宋体" w:hAnsi="宋体"/>
          <w:color w:val="000000" w:themeColor="text1"/>
        </w:rPr>
      </w:pPr>
      <w:bookmarkStart w:id="630" w:name="_Toc62133486"/>
      <w:r w:rsidRPr="00682C12">
        <w:rPr>
          <w:rFonts w:ascii="宋体" w:hAnsi="宋体" w:hint="eastAsia"/>
          <w:color w:val="000000" w:themeColor="text1"/>
        </w:rPr>
        <w:br w:type="page"/>
      </w:r>
    </w:p>
    <w:p w14:paraId="125F80DD" w14:textId="77777777" w:rsidR="00C01CF7" w:rsidRPr="00682C12" w:rsidRDefault="00351335">
      <w:pPr>
        <w:widowControl/>
        <w:adjustRightInd w:val="0"/>
        <w:snapToGrid w:val="0"/>
        <w:spacing w:line="360" w:lineRule="auto"/>
        <w:jc w:val="left"/>
        <w:rPr>
          <w:rFonts w:ascii="宋体" w:hAnsi="宋体"/>
          <w:color w:val="000000" w:themeColor="text1"/>
        </w:rPr>
      </w:pPr>
      <w:r w:rsidRPr="00682C12">
        <w:rPr>
          <w:rFonts w:ascii="宋体" w:hAnsi="宋体" w:hint="eastAsia"/>
          <w:color w:val="000000" w:themeColor="text1"/>
        </w:rPr>
        <w:lastRenderedPageBreak/>
        <w:t>附件六：</w:t>
      </w:r>
      <w:bookmarkEnd w:id="630"/>
    </w:p>
    <w:p w14:paraId="74DF4967" w14:textId="77777777" w:rsidR="00C01CF7" w:rsidRPr="00682C12" w:rsidRDefault="00351335">
      <w:pPr>
        <w:widowControl/>
        <w:spacing w:line="420" w:lineRule="exact"/>
        <w:jc w:val="center"/>
        <w:rPr>
          <w:rFonts w:ascii="宋体" w:hAnsi="宋体" w:cs="宋体"/>
          <w:b/>
          <w:bCs/>
          <w:color w:val="000000" w:themeColor="text1"/>
          <w:sz w:val="28"/>
          <w:szCs w:val="28"/>
        </w:rPr>
      </w:pPr>
      <w:r w:rsidRPr="00682C12">
        <w:rPr>
          <w:rFonts w:ascii="宋体" w:hAnsi="宋体" w:cs="宋体" w:hint="eastAsia"/>
          <w:b/>
          <w:bCs/>
          <w:color w:val="000000" w:themeColor="text1"/>
          <w:sz w:val="28"/>
          <w:szCs w:val="28"/>
        </w:rPr>
        <w:t>安全生产合同</w:t>
      </w:r>
    </w:p>
    <w:p w14:paraId="350FF5EF" w14:textId="77777777" w:rsidR="00C01CF7" w:rsidRPr="00682C12" w:rsidRDefault="00C01CF7">
      <w:pPr>
        <w:widowControl/>
        <w:spacing w:line="420" w:lineRule="exact"/>
        <w:ind w:firstLineChars="200" w:firstLine="420"/>
        <w:jc w:val="left"/>
        <w:rPr>
          <w:rFonts w:ascii="宋体" w:hAnsi="宋体" w:cs="宋体"/>
          <w:color w:val="000000" w:themeColor="text1"/>
          <w:szCs w:val="21"/>
        </w:rPr>
      </w:pPr>
    </w:p>
    <w:p w14:paraId="405A9748"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为在安全管理工作，本项目发包人</w:t>
      </w:r>
      <w:r w:rsidRPr="00682C12">
        <w:rPr>
          <w:rFonts w:ascii="宋体" w:hAnsi="宋体" w:cs="宋体" w:hint="eastAsia"/>
          <w:color w:val="000000" w:themeColor="text1"/>
          <w:szCs w:val="21"/>
          <w:u w:val="single"/>
        </w:rPr>
        <w:t>重庆两江新区水土高新技术产业园</w:t>
      </w:r>
      <w:r w:rsidRPr="00682C12">
        <w:rPr>
          <w:rFonts w:ascii="宋体" w:hAnsi="宋体" w:cs="宋体"/>
          <w:color w:val="000000" w:themeColor="text1"/>
          <w:szCs w:val="21"/>
          <w:u w:val="single"/>
        </w:rPr>
        <w:t>建设投资有限公司</w:t>
      </w:r>
      <w:r w:rsidRPr="00682C12">
        <w:rPr>
          <w:rFonts w:ascii="宋体" w:hAnsi="宋体" w:cs="宋体" w:hint="eastAsia"/>
          <w:color w:val="000000" w:themeColor="text1"/>
          <w:szCs w:val="21"/>
        </w:rPr>
        <w:t>（以下简称“发包人”）与承包人</w:t>
      </w:r>
      <w:r w:rsidRPr="00682C12">
        <w:rPr>
          <w:rFonts w:ascii="宋体" w:hAnsi="宋体" w:cs="宋体" w:hint="eastAsia"/>
          <w:color w:val="000000" w:themeColor="text1"/>
          <w:szCs w:val="21"/>
          <w:u w:val="single"/>
        </w:rPr>
        <w:t xml:space="preserve">（全称）            </w:t>
      </w:r>
      <w:r w:rsidRPr="00682C12">
        <w:rPr>
          <w:rFonts w:ascii="宋体" w:hAnsi="宋体" w:cs="宋体" w:hint="eastAsia"/>
          <w:color w:val="000000" w:themeColor="text1"/>
          <w:szCs w:val="21"/>
        </w:rPr>
        <w:t>（以下简称“承包人”）特此签订安全生产合同：</w:t>
      </w:r>
    </w:p>
    <w:p w14:paraId="6E6A8D9B"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一、发包人职责</w:t>
      </w:r>
    </w:p>
    <w:p w14:paraId="08C75518"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1．严格遵守国家有关安全生产的法律法规，认真执行工程承包合同中的有关安全要求。</w:t>
      </w:r>
    </w:p>
    <w:p w14:paraId="62182ED7"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2．按照“安全第一、预防为主”和坚持“管生产必须管安全”的原则进行安全生产管理，做到生产与安全工作同时计划、布置、检查、总结和评比。</w:t>
      </w:r>
    </w:p>
    <w:p w14:paraId="54C9E5FD"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3．重要的安全设施必须坚持与主体工程“三同时”的原则，即：同时设计、审批，同时施工，同时验收，投入使用。</w:t>
      </w:r>
    </w:p>
    <w:p w14:paraId="60890CB9"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4．定期召开安全生产调度会，及时传达中央及地方有关安全生产的精神。</w:t>
      </w:r>
    </w:p>
    <w:p w14:paraId="04BA120B"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5．组织对承包人施工现场安全生产检查，监督承包人及时处理发现的各项安全隐患。</w:t>
      </w:r>
    </w:p>
    <w:p w14:paraId="7152D4A2"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二、承包人职责（应参照建筑工程进行修订）</w:t>
      </w:r>
    </w:p>
    <w:p w14:paraId="11B4443D"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1．严格遵守国家有关安全生产的法律法规、交通部颁发的《公路工程施工安全技术规程》（JTJ 076—95）和《公路筑养路机械操作规程》有关安全生产的规定，认真执行工程承包合现中的有安全要求。</w:t>
      </w:r>
    </w:p>
    <w:p w14:paraId="4BAA9587"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A372CD0"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1BF206C"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4．承包人在任何时候都应采取各种合理的预防措施，防止其员工发生任何违法、违禁、暴力或妨碍治安的行为。</w:t>
      </w:r>
    </w:p>
    <w:p w14:paraId="7C4BA88C"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7D8DF07A" w14:textId="77777777" w:rsidR="00C01CF7" w:rsidRPr="00682C12" w:rsidRDefault="00351335">
      <w:pPr>
        <w:widowControl/>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94F6EA2" w14:textId="77777777" w:rsidR="00C01CF7" w:rsidRPr="00682C12" w:rsidRDefault="00351335">
      <w:pPr>
        <w:widowControl/>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lastRenderedPageBreak/>
        <w:t>7．操作人员上岗，必须按规定穿戴防护用品。施工负责人和安全检查员应随时检查劳动防护用品的穿戴情况，不按规定穿戴防护用品的人员不得上岗。</w:t>
      </w:r>
    </w:p>
    <w:p w14:paraId="07540F80" w14:textId="77777777" w:rsidR="00C01CF7" w:rsidRPr="00682C12" w:rsidRDefault="00351335">
      <w:pPr>
        <w:widowControl/>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8．所有施工机具设备和高空作业的设备均应定期检查，并有安全员的签字记录，保证其经常处于完好状态；不合格的机具、设备和劳动保护用品严禁使用。</w:t>
      </w:r>
    </w:p>
    <w:p w14:paraId="3EE36263" w14:textId="77777777" w:rsidR="00C01CF7" w:rsidRPr="00682C12" w:rsidRDefault="00351335">
      <w:pPr>
        <w:widowControl/>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9．施工中采用新技术、新工艺、新设备、新材料时，必须制定相应的安全技术措施，施工现场必须具有相关的安全标志牌。</w:t>
      </w:r>
    </w:p>
    <w:p w14:paraId="34425558" w14:textId="77777777" w:rsidR="00C01CF7" w:rsidRPr="00682C12" w:rsidRDefault="00351335">
      <w:pPr>
        <w:widowControl/>
        <w:snapToGrid w:val="0"/>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FD0E197" w14:textId="77777777" w:rsidR="00C01CF7" w:rsidRPr="00682C12" w:rsidRDefault="00351335">
      <w:pPr>
        <w:widowControl/>
        <w:spacing w:line="400" w:lineRule="exact"/>
        <w:jc w:val="left"/>
        <w:rPr>
          <w:rFonts w:ascii="宋体" w:hAnsi="宋体" w:cs="宋体"/>
          <w:b/>
          <w:color w:val="000000" w:themeColor="text1"/>
          <w:szCs w:val="21"/>
        </w:rPr>
      </w:pPr>
      <w:r w:rsidRPr="00682C12">
        <w:rPr>
          <w:rFonts w:ascii="宋体" w:hAnsi="宋体" w:cs="宋体" w:hint="eastAsia"/>
          <w:b/>
          <w:color w:val="000000" w:themeColor="text1"/>
          <w:szCs w:val="21"/>
        </w:rPr>
        <w:t>三、违约责任</w:t>
      </w:r>
    </w:p>
    <w:p w14:paraId="3B6B48C7" w14:textId="77777777" w:rsidR="00C01CF7" w:rsidRPr="00682C12" w:rsidRDefault="00351335">
      <w:pPr>
        <w:widowControl/>
        <w:spacing w:line="400" w:lineRule="exact"/>
        <w:ind w:firstLineChars="200" w:firstLine="420"/>
        <w:jc w:val="left"/>
        <w:rPr>
          <w:rFonts w:ascii="宋体" w:hAnsi="宋体" w:cs="宋体"/>
          <w:color w:val="000000" w:themeColor="text1"/>
          <w:szCs w:val="21"/>
        </w:rPr>
      </w:pPr>
      <w:r w:rsidRPr="00682C12">
        <w:rPr>
          <w:rFonts w:ascii="宋体" w:hAnsi="宋体" w:cs="宋体" w:hint="eastAsia"/>
          <w:color w:val="000000" w:themeColor="text1"/>
          <w:szCs w:val="21"/>
        </w:rPr>
        <w:t>如因发包人或承包人违约造成安全事故，将依法追究责任。</w:t>
      </w:r>
    </w:p>
    <w:p w14:paraId="1DD3DBED" w14:textId="77777777" w:rsidR="00C01CF7" w:rsidRPr="00682C12" w:rsidRDefault="00351335">
      <w:pPr>
        <w:widowControl/>
        <w:spacing w:line="400" w:lineRule="exact"/>
        <w:ind w:firstLine="480"/>
        <w:jc w:val="left"/>
        <w:rPr>
          <w:rFonts w:ascii="宋体" w:hAnsi="宋体" w:cs="宋体"/>
          <w:color w:val="000000" w:themeColor="text1"/>
          <w:szCs w:val="21"/>
        </w:rPr>
      </w:pPr>
      <w:r w:rsidRPr="00682C12">
        <w:rPr>
          <w:rFonts w:ascii="宋体" w:hAnsi="宋体" w:cs="宋体" w:hint="eastAsia"/>
          <w:color w:val="000000" w:themeColor="text1"/>
          <w:szCs w:val="21"/>
        </w:rPr>
        <w:t>本合同正本一式二份，</w:t>
      </w:r>
      <w:r w:rsidRPr="00682C12">
        <w:rPr>
          <w:rFonts w:ascii="宋体" w:hAnsi="宋体" w:hint="eastAsia"/>
          <w:color w:val="000000" w:themeColor="text1"/>
        </w:rPr>
        <w:t>发包人承包人各执一份，具有同等效力</w:t>
      </w:r>
      <w:r w:rsidRPr="00682C12">
        <w:rPr>
          <w:rFonts w:ascii="宋体" w:hAnsi="宋体" w:cs="宋体" w:hint="eastAsia"/>
          <w:color w:val="000000" w:themeColor="text1"/>
          <w:szCs w:val="21"/>
        </w:rPr>
        <w:t>。由双方法定代表人或其授权的代理人签署与加盖公章后生效，全部工程竣工验收后失效。当正本与副本的内容不一致时，以正本为准。</w:t>
      </w:r>
    </w:p>
    <w:p w14:paraId="63A8E092" w14:textId="77777777" w:rsidR="00C01CF7" w:rsidRPr="00682C12" w:rsidRDefault="00351335">
      <w:pPr>
        <w:widowControl/>
        <w:spacing w:line="400" w:lineRule="exact"/>
        <w:jc w:val="left"/>
        <w:rPr>
          <w:rFonts w:ascii="宋体" w:hAnsi="宋体" w:cs="宋体"/>
          <w:color w:val="000000" w:themeColor="text1"/>
          <w:szCs w:val="21"/>
        </w:rPr>
      </w:pPr>
      <w:r w:rsidRPr="00682C12">
        <w:rPr>
          <w:rFonts w:ascii="宋体" w:hAnsi="宋体" w:cs="宋体" w:hint="eastAsia"/>
          <w:color w:val="000000" w:themeColor="text1"/>
          <w:szCs w:val="21"/>
        </w:rPr>
        <w:t>发包人：（盖章）           承包人：（全称）（盖章）</w:t>
      </w:r>
    </w:p>
    <w:p w14:paraId="60BC3A32" w14:textId="77777777" w:rsidR="00C01CF7" w:rsidRPr="00682C12" w:rsidRDefault="00351335">
      <w:pPr>
        <w:widowControl/>
        <w:spacing w:line="400" w:lineRule="exact"/>
        <w:jc w:val="left"/>
        <w:rPr>
          <w:rFonts w:ascii="宋体" w:hAnsi="宋体" w:cs="宋体"/>
          <w:color w:val="000000" w:themeColor="text1"/>
          <w:szCs w:val="21"/>
        </w:rPr>
      </w:pPr>
      <w:r w:rsidRPr="00682C12">
        <w:rPr>
          <w:rFonts w:ascii="宋体" w:hAnsi="宋体" w:cs="宋体" w:hint="eastAsia"/>
          <w:color w:val="000000" w:themeColor="text1"/>
          <w:szCs w:val="21"/>
        </w:rPr>
        <w:t>法定代表人：                                  法定代表人：</w:t>
      </w:r>
    </w:p>
    <w:p w14:paraId="3011855A" w14:textId="77777777" w:rsidR="00C01CF7" w:rsidRPr="00682C12" w:rsidRDefault="00351335">
      <w:pPr>
        <w:widowControl/>
        <w:spacing w:line="400" w:lineRule="exact"/>
        <w:jc w:val="left"/>
        <w:rPr>
          <w:rFonts w:ascii="宋体" w:hAnsi="宋体" w:cs="宋体"/>
          <w:color w:val="000000" w:themeColor="text1"/>
          <w:szCs w:val="21"/>
        </w:rPr>
      </w:pPr>
      <w:r w:rsidRPr="00682C12">
        <w:rPr>
          <w:rFonts w:ascii="宋体" w:hAnsi="宋体" w:cs="宋体" w:hint="eastAsia"/>
          <w:color w:val="000000" w:themeColor="text1"/>
          <w:szCs w:val="21"/>
        </w:rPr>
        <w:t>或其委托代理人：（职务）                      或其委托代理人：（职务）</w:t>
      </w:r>
    </w:p>
    <w:p w14:paraId="2B35AAD5" w14:textId="77777777" w:rsidR="00C01CF7" w:rsidRPr="00682C12" w:rsidRDefault="00C01CF7">
      <w:pPr>
        <w:widowControl/>
        <w:spacing w:line="400" w:lineRule="exact"/>
        <w:jc w:val="left"/>
        <w:rPr>
          <w:rFonts w:ascii="宋体" w:hAnsi="宋体" w:cs="宋体"/>
          <w:color w:val="000000" w:themeColor="text1"/>
          <w:szCs w:val="21"/>
        </w:rPr>
      </w:pPr>
    </w:p>
    <w:p w14:paraId="44E77EC0" w14:textId="77777777" w:rsidR="00C01CF7" w:rsidRPr="00682C12" w:rsidRDefault="00351335">
      <w:pPr>
        <w:widowControl/>
        <w:spacing w:line="400" w:lineRule="exact"/>
        <w:jc w:val="left"/>
        <w:rPr>
          <w:rFonts w:ascii="宋体" w:hAnsi="宋体" w:cs="宋体"/>
          <w:color w:val="000000" w:themeColor="text1"/>
          <w:szCs w:val="21"/>
        </w:rPr>
      </w:pPr>
      <w:r w:rsidRPr="00682C12">
        <w:rPr>
          <w:rFonts w:ascii="宋体" w:hAnsi="宋体" w:cs="宋体" w:hint="eastAsia"/>
          <w:color w:val="000000" w:themeColor="text1"/>
          <w:szCs w:val="21"/>
        </w:rPr>
        <w:t>（姓名）                                     （姓名）</w:t>
      </w:r>
    </w:p>
    <w:p w14:paraId="7FF66FA0" w14:textId="77777777" w:rsidR="00C01CF7" w:rsidRPr="00682C12" w:rsidRDefault="00351335">
      <w:pPr>
        <w:widowControl/>
        <w:spacing w:line="400" w:lineRule="exact"/>
        <w:jc w:val="left"/>
        <w:rPr>
          <w:rFonts w:ascii="宋体" w:hAnsi="宋体" w:cs="宋体"/>
          <w:color w:val="000000" w:themeColor="text1"/>
          <w:szCs w:val="21"/>
        </w:rPr>
      </w:pPr>
      <w:r w:rsidRPr="00682C12">
        <w:rPr>
          <w:rFonts w:ascii="宋体" w:hAnsi="宋体" w:cs="宋体" w:hint="eastAsia"/>
          <w:color w:val="000000" w:themeColor="text1"/>
          <w:szCs w:val="21"/>
        </w:rPr>
        <w:t>（签字）                                     （签字）</w:t>
      </w:r>
    </w:p>
    <w:p w14:paraId="2C255233" w14:textId="77777777" w:rsidR="00C01CF7" w:rsidRPr="00682C12" w:rsidRDefault="00351335">
      <w:pPr>
        <w:widowControl/>
        <w:tabs>
          <w:tab w:val="left" w:pos="4560"/>
        </w:tabs>
        <w:spacing w:line="400" w:lineRule="exact"/>
        <w:jc w:val="left"/>
        <w:rPr>
          <w:rFonts w:ascii="宋体" w:hAnsi="宋体" w:cs="宋体"/>
          <w:color w:val="000000" w:themeColor="text1"/>
          <w:szCs w:val="21"/>
        </w:rPr>
      </w:pPr>
      <w:r w:rsidRPr="00682C12">
        <w:rPr>
          <w:rFonts w:ascii="宋体" w:hAnsi="宋体" w:cs="宋体" w:hint="eastAsia"/>
          <w:color w:val="000000" w:themeColor="text1"/>
          <w:szCs w:val="21"/>
        </w:rPr>
        <w:t>地址：                                        地址：</w:t>
      </w:r>
    </w:p>
    <w:p w14:paraId="2ECF38C8" w14:textId="77777777" w:rsidR="00C01CF7" w:rsidRPr="00682C12" w:rsidRDefault="00351335">
      <w:pPr>
        <w:widowControl/>
        <w:spacing w:line="400" w:lineRule="exact"/>
        <w:jc w:val="left"/>
        <w:rPr>
          <w:rFonts w:ascii="宋体" w:hAnsi="宋体" w:cs="宋体"/>
          <w:color w:val="000000" w:themeColor="text1"/>
          <w:szCs w:val="21"/>
        </w:rPr>
      </w:pPr>
      <w:r w:rsidRPr="00682C12">
        <w:rPr>
          <w:rFonts w:ascii="宋体" w:hAnsi="宋体" w:cs="宋体" w:hint="eastAsia"/>
          <w:color w:val="000000" w:themeColor="text1"/>
          <w:szCs w:val="21"/>
        </w:rPr>
        <w:t>电话：                                        电话：</w:t>
      </w:r>
    </w:p>
    <w:p w14:paraId="5EC22AB8" w14:textId="77777777" w:rsidR="00C01CF7" w:rsidRPr="00682C12" w:rsidRDefault="00351335">
      <w:pPr>
        <w:widowControl/>
        <w:spacing w:line="400" w:lineRule="exact"/>
        <w:jc w:val="left"/>
        <w:rPr>
          <w:rFonts w:ascii="宋体" w:hAnsi="宋体"/>
          <w:color w:val="000000" w:themeColor="text1"/>
        </w:rPr>
      </w:pPr>
      <w:r w:rsidRPr="00682C12">
        <w:rPr>
          <w:rFonts w:ascii="宋体" w:hAnsi="宋体" w:hint="eastAsia"/>
          <w:color w:val="000000" w:themeColor="text1"/>
        </w:rPr>
        <w:t>日期：                                        日期：</w:t>
      </w:r>
    </w:p>
    <w:p w14:paraId="59EDBB6B" w14:textId="77777777" w:rsidR="00C01CF7" w:rsidRPr="00682C12" w:rsidRDefault="00351335">
      <w:pPr>
        <w:widowControl/>
        <w:spacing w:line="400" w:lineRule="exact"/>
        <w:jc w:val="left"/>
        <w:rPr>
          <w:rFonts w:ascii="宋体" w:hAnsi="宋体"/>
          <w:color w:val="000000" w:themeColor="text1"/>
        </w:rPr>
      </w:pPr>
      <w:r w:rsidRPr="00682C12">
        <w:rPr>
          <w:rFonts w:ascii="宋体" w:hAnsi="宋体" w:hint="eastAsia"/>
          <w:color w:val="000000" w:themeColor="text1"/>
        </w:rPr>
        <w:t>发包人监督单位：（全称）（盖章）                  承包人监督单位：（全称）（盖章）</w:t>
      </w:r>
    </w:p>
    <w:p w14:paraId="103BEB44" w14:textId="77777777" w:rsidR="00C01CF7" w:rsidRPr="00682C12" w:rsidRDefault="00C01CF7">
      <w:pPr>
        <w:widowControl/>
        <w:spacing w:line="420" w:lineRule="exact"/>
        <w:jc w:val="left"/>
        <w:rPr>
          <w:rFonts w:ascii="宋体" w:hAnsi="宋体"/>
          <w:color w:val="000000" w:themeColor="text1"/>
        </w:rPr>
      </w:pPr>
    </w:p>
    <w:p w14:paraId="65BD38B0" w14:textId="77777777" w:rsidR="00C01CF7" w:rsidRPr="00682C12" w:rsidRDefault="00C01CF7">
      <w:pPr>
        <w:widowControl/>
        <w:spacing w:line="420" w:lineRule="exact"/>
        <w:jc w:val="left"/>
        <w:rPr>
          <w:rFonts w:ascii="宋体" w:hAnsi="宋体"/>
          <w:color w:val="000000" w:themeColor="text1"/>
        </w:rPr>
      </w:pPr>
    </w:p>
    <w:p w14:paraId="27349F7E" w14:textId="77777777" w:rsidR="00C01CF7" w:rsidRPr="00682C12" w:rsidRDefault="00C01CF7">
      <w:pPr>
        <w:widowControl/>
        <w:spacing w:line="420" w:lineRule="exact"/>
        <w:jc w:val="left"/>
        <w:rPr>
          <w:rFonts w:ascii="宋体" w:hAnsi="宋体"/>
          <w:color w:val="000000" w:themeColor="text1"/>
        </w:rPr>
      </w:pPr>
    </w:p>
    <w:p w14:paraId="28D7594D" w14:textId="77777777" w:rsidR="00C01CF7" w:rsidRPr="00682C12" w:rsidRDefault="00C01CF7">
      <w:pPr>
        <w:widowControl/>
        <w:spacing w:line="420" w:lineRule="exact"/>
        <w:jc w:val="left"/>
        <w:rPr>
          <w:rFonts w:ascii="宋体" w:hAnsi="宋体"/>
          <w:color w:val="000000" w:themeColor="text1"/>
        </w:rPr>
      </w:pPr>
    </w:p>
    <w:p w14:paraId="68899F1C" w14:textId="77777777" w:rsidR="00C01CF7" w:rsidRPr="00682C12" w:rsidRDefault="00C01CF7">
      <w:pPr>
        <w:widowControl/>
        <w:spacing w:line="420" w:lineRule="exact"/>
        <w:jc w:val="left"/>
        <w:rPr>
          <w:rFonts w:ascii="宋体" w:hAnsi="宋体"/>
          <w:color w:val="000000" w:themeColor="text1"/>
        </w:rPr>
      </w:pPr>
    </w:p>
    <w:p w14:paraId="02A9E199" w14:textId="77777777" w:rsidR="00C01CF7" w:rsidRPr="00682C12" w:rsidRDefault="00C01CF7">
      <w:pPr>
        <w:widowControl/>
        <w:spacing w:line="420" w:lineRule="exact"/>
        <w:jc w:val="left"/>
        <w:rPr>
          <w:rFonts w:ascii="宋体" w:hAnsi="宋体"/>
          <w:color w:val="000000" w:themeColor="text1"/>
        </w:rPr>
      </w:pPr>
    </w:p>
    <w:p w14:paraId="4A4057B0" w14:textId="77777777" w:rsidR="00C01CF7" w:rsidRPr="00682C12" w:rsidRDefault="00C01CF7">
      <w:pPr>
        <w:widowControl/>
        <w:spacing w:line="420" w:lineRule="exact"/>
        <w:jc w:val="left"/>
        <w:rPr>
          <w:rFonts w:ascii="宋体" w:hAnsi="宋体"/>
          <w:color w:val="000000" w:themeColor="text1"/>
        </w:rPr>
      </w:pPr>
    </w:p>
    <w:p w14:paraId="2170E21E" w14:textId="77777777" w:rsidR="00C01CF7" w:rsidRPr="00682C12" w:rsidRDefault="00C01CF7">
      <w:pPr>
        <w:pStyle w:val="a0"/>
        <w:rPr>
          <w:rFonts w:ascii="宋体" w:hAnsi="宋体"/>
          <w:color w:val="000000" w:themeColor="text1"/>
        </w:rPr>
      </w:pPr>
    </w:p>
    <w:p w14:paraId="029F67F4" w14:textId="77777777" w:rsidR="00C01CF7" w:rsidRPr="00682C12" w:rsidRDefault="00C01CF7">
      <w:pPr>
        <w:widowControl/>
        <w:spacing w:line="420" w:lineRule="exact"/>
        <w:jc w:val="left"/>
        <w:rPr>
          <w:rFonts w:ascii="宋体" w:hAnsi="宋体"/>
          <w:color w:val="000000" w:themeColor="text1"/>
        </w:rPr>
      </w:pPr>
    </w:p>
    <w:p w14:paraId="3863A0F5" w14:textId="77777777" w:rsidR="00C01CF7" w:rsidRPr="00682C12" w:rsidRDefault="00C01CF7">
      <w:pPr>
        <w:pStyle w:val="a0"/>
        <w:rPr>
          <w:color w:val="000000" w:themeColor="text1"/>
        </w:rPr>
      </w:pPr>
    </w:p>
    <w:p w14:paraId="61229C03" w14:textId="77777777" w:rsidR="00C01CF7" w:rsidRPr="00682C12" w:rsidRDefault="00C01CF7">
      <w:pPr>
        <w:pStyle w:val="a0"/>
        <w:rPr>
          <w:color w:val="000000" w:themeColor="text1"/>
        </w:rPr>
      </w:pPr>
    </w:p>
    <w:p w14:paraId="07C81B1A" w14:textId="77777777" w:rsidR="00C01CF7" w:rsidRPr="00682C12" w:rsidRDefault="00C01CF7">
      <w:pPr>
        <w:widowControl/>
        <w:spacing w:line="420" w:lineRule="exact"/>
        <w:jc w:val="left"/>
        <w:rPr>
          <w:rFonts w:ascii="宋体" w:hAnsi="宋体"/>
          <w:color w:val="000000" w:themeColor="text1"/>
        </w:rPr>
      </w:pPr>
    </w:p>
    <w:p w14:paraId="22C4592A" w14:textId="77777777" w:rsidR="00C01CF7" w:rsidRPr="00682C12" w:rsidRDefault="00C01CF7">
      <w:pPr>
        <w:widowControl/>
        <w:spacing w:line="288" w:lineRule="auto"/>
        <w:jc w:val="left"/>
        <w:rPr>
          <w:rFonts w:ascii="宋体" w:hAnsi="宋体"/>
          <w:color w:val="000000" w:themeColor="text1"/>
          <w:szCs w:val="30"/>
        </w:rPr>
      </w:pPr>
    </w:p>
    <w:p w14:paraId="619D53E2" w14:textId="77777777" w:rsidR="00C01CF7" w:rsidRPr="00682C12" w:rsidRDefault="00351335">
      <w:pPr>
        <w:widowControl/>
        <w:spacing w:line="288" w:lineRule="auto"/>
        <w:jc w:val="left"/>
        <w:rPr>
          <w:rFonts w:ascii="宋体" w:hAnsi="宋体"/>
          <w:color w:val="000000" w:themeColor="text1"/>
          <w:szCs w:val="30"/>
        </w:rPr>
      </w:pPr>
      <w:r w:rsidRPr="00682C12">
        <w:rPr>
          <w:rFonts w:ascii="宋体" w:hAnsi="宋体" w:hint="eastAsia"/>
          <w:color w:val="000000" w:themeColor="text1"/>
          <w:szCs w:val="30"/>
        </w:rPr>
        <w:lastRenderedPageBreak/>
        <w:t>附件七</w:t>
      </w:r>
    </w:p>
    <w:p w14:paraId="6BA7E4B5" w14:textId="77777777" w:rsidR="00C01CF7" w:rsidRPr="00682C12" w:rsidRDefault="00351335">
      <w:pPr>
        <w:widowControl/>
        <w:spacing w:line="360" w:lineRule="auto"/>
        <w:ind w:right="900"/>
        <w:jc w:val="center"/>
        <w:rPr>
          <w:rFonts w:ascii="宋体" w:hAnsi="宋体" w:cs="宋体"/>
          <w:b/>
          <w:color w:val="000000" w:themeColor="text1"/>
          <w:sz w:val="28"/>
          <w:szCs w:val="28"/>
        </w:rPr>
      </w:pPr>
      <w:r w:rsidRPr="00682C12">
        <w:rPr>
          <w:rFonts w:ascii="宋体" w:hAnsi="宋体" w:cs="宋体" w:hint="eastAsia"/>
          <w:b/>
          <w:color w:val="000000" w:themeColor="text1"/>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682C12" w:rsidRPr="00682C12" w14:paraId="02E1B958" w14:textId="77777777">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14:paraId="22FDEB44"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14:paraId="02375EC2"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14:paraId="213ADDCB"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14:paraId="6A5B79C1"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14:paraId="525ADD1E"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备注</w:t>
            </w:r>
          </w:p>
        </w:tc>
      </w:tr>
      <w:tr w:rsidR="00682C12" w:rsidRPr="00682C12" w14:paraId="1E343CE3" w14:textId="77777777">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14:paraId="28901899" w14:textId="77777777" w:rsidR="00C01CF7" w:rsidRPr="00682C12" w:rsidRDefault="00C01CF7">
            <w:pPr>
              <w:widowControl/>
              <w:jc w:val="left"/>
              <w:rPr>
                <w:rFonts w:ascii="宋体" w:hAnsi="宋体"/>
                <w:color w:val="000000" w:themeColor="text1"/>
                <w:kern w:val="0"/>
                <w:sz w:val="24"/>
              </w:rPr>
            </w:pPr>
          </w:p>
        </w:tc>
        <w:tc>
          <w:tcPr>
            <w:tcW w:w="1025" w:type="dxa"/>
            <w:vMerge/>
            <w:tcBorders>
              <w:top w:val="single" w:sz="4" w:space="0" w:color="000000"/>
              <w:left w:val="nil"/>
              <w:bottom w:val="single" w:sz="4" w:space="0" w:color="000000"/>
              <w:right w:val="single" w:sz="4" w:space="0" w:color="000000"/>
            </w:tcBorders>
            <w:vAlign w:val="center"/>
          </w:tcPr>
          <w:p w14:paraId="3B0C5ED5" w14:textId="77777777" w:rsidR="00C01CF7" w:rsidRPr="00682C12" w:rsidRDefault="00C01CF7">
            <w:pPr>
              <w:widowControl/>
              <w:jc w:val="left"/>
              <w:rPr>
                <w:rFonts w:ascii="宋体" w:hAnsi="宋体"/>
                <w:color w:val="000000" w:themeColor="text1"/>
                <w:kern w:val="0"/>
                <w:sz w:val="24"/>
              </w:rPr>
            </w:pPr>
          </w:p>
        </w:tc>
        <w:tc>
          <w:tcPr>
            <w:tcW w:w="1196" w:type="dxa"/>
            <w:vMerge/>
            <w:tcBorders>
              <w:top w:val="single" w:sz="4" w:space="0" w:color="000000"/>
              <w:left w:val="nil"/>
              <w:bottom w:val="single" w:sz="4" w:space="0" w:color="000000"/>
              <w:right w:val="single" w:sz="4" w:space="0" w:color="000000"/>
            </w:tcBorders>
            <w:vAlign w:val="center"/>
          </w:tcPr>
          <w:p w14:paraId="649ED32A" w14:textId="77777777" w:rsidR="00C01CF7" w:rsidRPr="00682C12" w:rsidRDefault="00C01CF7">
            <w:pPr>
              <w:widowControl/>
              <w:jc w:val="left"/>
              <w:rPr>
                <w:rFonts w:ascii="宋体" w:hAnsi="宋体"/>
                <w:color w:val="000000" w:themeColor="text1"/>
                <w:kern w:val="0"/>
                <w:sz w:val="24"/>
              </w:rPr>
            </w:pPr>
          </w:p>
        </w:tc>
        <w:tc>
          <w:tcPr>
            <w:tcW w:w="1196" w:type="dxa"/>
            <w:tcBorders>
              <w:top w:val="single" w:sz="4" w:space="0" w:color="000000"/>
              <w:left w:val="nil"/>
              <w:bottom w:val="single" w:sz="4" w:space="0" w:color="000000"/>
              <w:right w:val="single" w:sz="4" w:space="0" w:color="000000"/>
            </w:tcBorders>
            <w:vAlign w:val="center"/>
          </w:tcPr>
          <w:p w14:paraId="3C17DE88"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14:paraId="7AC0CCF0"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级别</w:t>
            </w:r>
          </w:p>
        </w:tc>
        <w:tc>
          <w:tcPr>
            <w:tcW w:w="1344" w:type="dxa"/>
            <w:tcBorders>
              <w:top w:val="single" w:sz="4" w:space="0" w:color="000000"/>
              <w:left w:val="nil"/>
              <w:bottom w:val="single" w:sz="4" w:space="0" w:color="000000"/>
              <w:right w:val="single" w:sz="4" w:space="0" w:color="000000"/>
            </w:tcBorders>
            <w:vAlign w:val="center"/>
          </w:tcPr>
          <w:p w14:paraId="5183029B"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证号</w:t>
            </w:r>
          </w:p>
        </w:tc>
        <w:tc>
          <w:tcPr>
            <w:tcW w:w="1077" w:type="dxa"/>
            <w:tcBorders>
              <w:top w:val="single" w:sz="4" w:space="0" w:color="000000"/>
              <w:left w:val="nil"/>
              <w:bottom w:val="single" w:sz="4" w:space="0" w:color="000000"/>
              <w:right w:val="single" w:sz="4" w:space="0" w:color="000000"/>
            </w:tcBorders>
            <w:vAlign w:val="center"/>
          </w:tcPr>
          <w:p w14:paraId="2A07D20C"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专业</w:t>
            </w:r>
          </w:p>
        </w:tc>
        <w:tc>
          <w:tcPr>
            <w:tcW w:w="1042" w:type="dxa"/>
            <w:tcBorders>
              <w:top w:val="single" w:sz="4" w:space="0" w:color="000000"/>
              <w:left w:val="nil"/>
              <w:bottom w:val="single" w:sz="4" w:space="0" w:color="000000"/>
              <w:right w:val="single" w:sz="4" w:space="0" w:color="000000"/>
            </w:tcBorders>
            <w:vAlign w:val="center"/>
          </w:tcPr>
          <w:p w14:paraId="0911D2C1" w14:textId="77777777" w:rsidR="00C01CF7" w:rsidRPr="00682C12" w:rsidRDefault="00351335">
            <w:pPr>
              <w:widowControl/>
              <w:adjustRightInd w:val="0"/>
              <w:snapToGrid w:val="0"/>
              <w:spacing w:line="360" w:lineRule="auto"/>
              <w:jc w:val="center"/>
              <w:rPr>
                <w:rFonts w:ascii="宋体" w:hAnsi="宋体"/>
                <w:color w:val="000000" w:themeColor="text1"/>
                <w:kern w:val="0"/>
                <w:sz w:val="24"/>
              </w:rPr>
            </w:pPr>
            <w:r w:rsidRPr="00682C12">
              <w:rPr>
                <w:rFonts w:ascii="宋体" w:hAnsi="宋体" w:hint="eastAsia"/>
                <w:color w:val="000000" w:themeColor="text1"/>
                <w:kern w:val="0"/>
                <w:szCs w:val="21"/>
              </w:rPr>
              <w:t>养老保险</w:t>
            </w:r>
          </w:p>
        </w:tc>
        <w:tc>
          <w:tcPr>
            <w:tcW w:w="707" w:type="dxa"/>
            <w:tcBorders>
              <w:top w:val="single" w:sz="4" w:space="0" w:color="000000"/>
              <w:left w:val="nil"/>
              <w:bottom w:val="single" w:sz="4" w:space="0" w:color="000000"/>
              <w:right w:val="single" w:sz="4" w:space="0" w:color="000000"/>
            </w:tcBorders>
          </w:tcPr>
          <w:p w14:paraId="0BCEF907" w14:textId="77777777" w:rsidR="00C01CF7" w:rsidRPr="00682C12" w:rsidRDefault="00C01CF7">
            <w:pPr>
              <w:widowControl/>
              <w:adjustRightInd w:val="0"/>
              <w:snapToGrid w:val="0"/>
              <w:spacing w:line="360" w:lineRule="auto"/>
              <w:jc w:val="left"/>
              <w:rPr>
                <w:rFonts w:ascii="宋体" w:hAnsi="宋体"/>
                <w:color w:val="000000" w:themeColor="text1"/>
                <w:kern w:val="0"/>
                <w:sz w:val="24"/>
              </w:rPr>
            </w:pPr>
          </w:p>
        </w:tc>
      </w:tr>
      <w:tr w:rsidR="00682C12" w:rsidRPr="00682C12" w14:paraId="21D627FF" w14:textId="77777777">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14:paraId="5510A4E8"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25" w:type="dxa"/>
            <w:tcBorders>
              <w:top w:val="single" w:sz="4" w:space="0" w:color="000000"/>
              <w:left w:val="nil"/>
              <w:bottom w:val="single" w:sz="4" w:space="0" w:color="000000"/>
              <w:right w:val="single" w:sz="4" w:space="0" w:color="000000"/>
            </w:tcBorders>
            <w:vAlign w:val="center"/>
          </w:tcPr>
          <w:p w14:paraId="7A934D51" w14:textId="77777777" w:rsidR="00C01CF7" w:rsidRPr="00682C12" w:rsidRDefault="00C01CF7">
            <w:pPr>
              <w:widowControl/>
              <w:autoSpaceDE w:val="0"/>
              <w:autoSpaceDN w:val="0"/>
              <w:adjustRightInd w:val="0"/>
              <w:snapToGrid w:val="0"/>
              <w:spacing w:line="360" w:lineRule="auto"/>
              <w:jc w:val="center"/>
              <w:rPr>
                <w:rFonts w:ascii="宋体" w:hAnsi="宋体"/>
                <w:b/>
                <w:color w:val="000000" w:themeColor="text1"/>
                <w:sz w:val="24"/>
              </w:rPr>
            </w:pPr>
          </w:p>
        </w:tc>
        <w:tc>
          <w:tcPr>
            <w:tcW w:w="1196" w:type="dxa"/>
            <w:tcBorders>
              <w:top w:val="single" w:sz="4" w:space="0" w:color="000000"/>
              <w:left w:val="nil"/>
              <w:bottom w:val="single" w:sz="4" w:space="0" w:color="000000"/>
              <w:right w:val="single" w:sz="4" w:space="0" w:color="000000"/>
            </w:tcBorders>
            <w:vAlign w:val="center"/>
          </w:tcPr>
          <w:p w14:paraId="000A11FE"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1D60F09A"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855" w:type="dxa"/>
            <w:tcBorders>
              <w:top w:val="single" w:sz="4" w:space="0" w:color="000000"/>
              <w:left w:val="nil"/>
              <w:bottom w:val="single" w:sz="4" w:space="0" w:color="000000"/>
              <w:right w:val="single" w:sz="4" w:space="0" w:color="000000"/>
            </w:tcBorders>
            <w:vAlign w:val="center"/>
          </w:tcPr>
          <w:p w14:paraId="2AFB07AF"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344" w:type="dxa"/>
            <w:tcBorders>
              <w:top w:val="single" w:sz="4" w:space="0" w:color="000000"/>
              <w:left w:val="nil"/>
              <w:bottom w:val="single" w:sz="4" w:space="0" w:color="000000"/>
              <w:right w:val="single" w:sz="4" w:space="0" w:color="000000"/>
            </w:tcBorders>
          </w:tcPr>
          <w:p w14:paraId="7B628D7A"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77" w:type="dxa"/>
            <w:tcBorders>
              <w:top w:val="single" w:sz="4" w:space="0" w:color="000000"/>
              <w:left w:val="nil"/>
              <w:bottom w:val="single" w:sz="4" w:space="0" w:color="000000"/>
              <w:right w:val="single" w:sz="4" w:space="0" w:color="000000"/>
            </w:tcBorders>
          </w:tcPr>
          <w:p w14:paraId="0EDA7769"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42" w:type="dxa"/>
            <w:tcBorders>
              <w:top w:val="single" w:sz="4" w:space="0" w:color="000000"/>
              <w:left w:val="nil"/>
              <w:bottom w:val="single" w:sz="4" w:space="0" w:color="000000"/>
              <w:right w:val="single" w:sz="4" w:space="0" w:color="000000"/>
            </w:tcBorders>
          </w:tcPr>
          <w:p w14:paraId="6E23B4CF"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707" w:type="dxa"/>
            <w:tcBorders>
              <w:top w:val="single" w:sz="4" w:space="0" w:color="000000"/>
              <w:left w:val="nil"/>
              <w:bottom w:val="single" w:sz="4" w:space="0" w:color="000000"/>
              <w:right w:val="single" w:sz="4" w:space="0" w:color="000000"/>
            </w:tcBorders>
          </w:tcPr>
          <w:p w14:paraId="6ADC55D8" w14:textId="77777777" w:rsidR="00C01CF7" w:rsidRPr="00682C12" w:rsidRDefault="00C01CF7">
            <w:pPr>
              <w:widowControl/>
              <w:adjustRightInd w:val="0"/>
              <w:snapToGrid w:val="0"/>
              <w:spacing w:line="360" w:lineRule="auto"/>
              <w:jc w:val="center"/>
              <w:rPr>
                <w:rFonts w:ascii="宋体" w:hAnsi="宋体"/>
                <w:color w:val="000000" w:themeColor="text1"/>
                <w:kern w:val="0"/>
                <w:sz w:val="24"/>
              </w:rPr>
            </w:pPr>
          </w:p>
        </w:tc>
      </w:tr>
      <w:tr w:rsidR="00682C12" w:rsidRPr="00682C12" w14:paraId="1E8D9AEC"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2FC92419" w14:textId="77777777" w:rsidR="00C01CF7" w:rsidRPr="00682C12" w:rsidRDefault="00C01CF7">
            <w:pPr>
              <w:widowControl/>
              <w:jc w:val="center"/>
              <w:rPr>
                <w:rFonts w:ascii="宋体" w:hAnsi="宋体"/>
                <w:color w:val="000000" w:themeColor="text1"/>
                <w:szCs w:val="21"/>
              </w:rPr>
            </w:pPr>
          </w:p>
        </w:tc>
        <w:tc>
          <w:tcPr>
            <w:tcW w:w="1025" w:type="dxa"/>
            <w:tcBorders>
              <w:top w:val="single" w:sz="4" w:space="0" w:color="000000"/>
              <w:left w:val="nil"/>
              <w:bottom w:val="single" w:sz="4" w:space="0" w:color="000000"/>
              <w:right w:val="single" w:sz="4" w:space="0" w:color="000000"/>
            </w:tcBorders>
            <w:vAlign w:val="center"/>
          </w:tcPr>
          <w:p w14:paraId="527AB157" w14:textId="77777777" w:rsidR="00C01CF7" w:rsidRPr="00682C12" w:rsidRDefault="00C01CF7">
            <w:pPr>
              <w:widowControl/>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47F243C7" w14:textId="77777777" w:rsidR="00C01CF7" w:rsidRPr="00682C12" w:rsidRDefault="00C01CF7">
            <w:pPr>
              <w:widowControl/>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341EF5B9" w14:textId="77777777" w:rsidR="00C01CF7" w:rsidRPr="00682C12" w:rsidRDefault="00C01CF7">
            <w:pPr>
              <w:widowControl/>
              <w:jc w:val="center"/>
              <w:rPr>
                <w:rFonts w:ascii="宋体" w:hAnsi="宋体"/>
                <w:color w:val="000000" w:themeColor="text1"/>
                <w:szCs w:val="21"/>
              </w:rPr>
            </w:pPr>
          </w:p>
        </w:tc>
        <w:tc>
          <w:tcPr>
            <w:tcW w:w="855" w:type="dxa"/>
            <w:tcBorders>
              <w:top w:val="single" w:sz="4" w:space="0" w:color="000000"/>
              <w:left w:val="nil"/>
              <w:bottom w:val="single" w:sz="4" w:space="0" w:color="000000"/>
              <w:right w:val="single" w:sz="4" w:space="0" w:color="000000"/>
            </w:tcBorders>
            <w:vAlign w:val="center"/>
          </w:tcPr>
          <w:p w14:paraId="22C5782D" w14:textId="77777777" w:rsidR="00C01CF7" w:rsidRPr="00682C12" w:rsidRDefault="00C01CF7">
            <w:pPr>
              <w:widowControl/>
              <w:jc w:val="center"/>
              <w:rPr>
                <w:rFonts w:ascii="宋体" w:hAnsi="宋体"/>
                <w:color w:val="000000" w:themeColor="text1"/>
                <w:szCs w:val="21"/>
              </w:rPr>
            </w:pPr>
          </w:p>
        </w:tc>
        <w:tc>
          <w:tcPr>
            <w:tcW w:w="1344" w:type="dxa"/>
            <w:tcBorders>
              <w:top w:val="single" w:sz="4" w:space="0" w:color="000000"/>
              <w:left w:val="nil"/>
              <w:bottom w:val="single" w:sz="4" w:space="0" w:color="000000"/>
              <w:right w:val="single" w:sz="4" w:space="0" w:color="000000"/>
            </w:tcBorders>
          </w:tcPr>
          <w:p w14:paraId="0CA01225" w14:textId="77777777" w:rsidR="00C01CF7" w:rsidRPr="00682C12" w:rsidRDefault="00C01CF7">
            <w:pPr>
              <w:widowControl/>
              <w:jc w:val="center"/>
              <w:rPr>
                <w:rFonts w:ascii="宋体" w:hAnsi="宋体"/>
                <w:color w:val="000000" w:themeColor="text1"/>
                <w:szCs w:val="21"/>
              </w:rPr>
            </w:pPr>
          </w:p>
        </w:tc>
        <w:tc>
          <w:tcPr>
            <w:tcW w:w="1077" w:type="dxa"/>
            <w:tcBorders>
              <w:top w:val="single" w:sz="4" w:space="0" w:color="000000"/>
              <w:left w:val="nil"/>
              <w:bottom w:val="single" w:sz="4" w:space="0" w:color="000000"/>
              <w:right w:val="single" w:sz="4" w:space="0" w:color="000000"/>
            </w:tcBorders>
          </w:tcPr>
          <w:p w14:paraId="73E4C6F7" w14:textId="77777777" w:rsidR="00C01CF7" w:rsidRPr="00682C12" w:rsidRDefault="00C01CF7">
            <w:pPr>
              <w:widowControl/>
              <w:jc w:val="center"/>
              <w:rPr>
                <w:rFonts w:ascii="宋体" w:hAnsi="宋体"/>
                <w:color w:val="000000" w:themeColor="text1"/>
                <w:szCs w:val="21"/>
              </w:rPr>
            </w:pPr>
          </w:p>
        </w:tc>
        <w:tc>
          <w:tcPr>
            <w:tcW w:w="1042" w:type="dxa"/>
            <w:tcBorders>
              <w:top w:val="single" w:sz="4" w:space="0" w:color="000000"/>
              <w:left w:val="nil"/>
              <w:bottom w:val="single" w:sz="4" w:space="0" w:color="000000"/>
              <w:right w:val="single" w:sz="4" w:space="0" w:color="000000"/>
            </w:tcBorders>
          </w:tcPr>
          <w:p w14:paraId="2AB1F468" w14:textId="77777777" w:rsidR="00C01CF7" w:rsidRPr="00682C12" w:rsidRDefault="00C01CF7">
            <w:pPr>
              <w:widowControl/>
              <w:jc w:val="center"/>
              <w:rPr>
                <w:rFonts w:ascii="宋体" w:hAnsi="宋体"/>
                <w:color w:val="000000" w:themeColor="text1"/>
                <w:szCs w:val="21"/>
              </w:rPr>
            </w:pPr>
          </w:p>
        </w:tc>
        <w:tc>
          <w:tcPr>
            <w:tcW w:w="707" w:type="dxa"/>
            <w:tcBorders>
              <w:top w:val="single" w:sz="4" w:space="0" w:color="000000"/>
              <w:left w:val="nil"/>
              <w:bottom w:val="single" w:sz="4" w:space="0" w:color="000000"/>
              <w:right w:val="single" w:sz="4" w:space="0" w:color="000000"/>
            </w:tcBorders>
          </w:tcPr>
          <w:p w14:paraId="07FA0B3B" w14:textId="77777777" w:rsidR="00C01CF7" w:rsidRPr="00682C12" w:rsidRDefault="00C01CF7">
            <w:pPr>
              <w:widowControl/>
              <w:adjustRightInd w:val="0"/>
              <w:snapToGrid w:val="0"/>
              <w:spacing w:line="360" w:lineRule="auto"/>
              <w:jc w:val="center"/>
              <w:rPr>
                <w:rFonts w:ascii="宋体" w:hAnsi="宋体"/>
                <w:color w:val="000000" w:themeColor="text1"/>
                <w:kern w:val="0"/>
                <w:sz w:val="24"/>
              </w:rPr>
            </w:pPr>
          </w:p>
        </w:tc>
      </w:tr>
      <w:tr w:rsidR="00682C12" w:rsidRPr="00682C12" w14:paraId="7919CA2A"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397D03F6"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sz="4" w:space="0" w:color="000000"/>
              <w:left w:val="nil"/>
              <w:bottom w:val="single" w:sz="4" w:space="0" w:color="000000"/>
              <w:right w:val="single" w:sz="4" w:space="0" w:color="000000"/>
            </w:tcBorders>
          </w:tcPr>
          <w:p w14:paraId="0C0DBF00"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0665132F"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6E9D9DAE"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sz="4" w:space="0" w:color="000000"/>
              <w:left w:val="nil"/>
              <w:bottom w:val="single" w:sz="4" w:space="0" w:color="000000"/>
              <w:right w:val="single" w:sz="4" w:space="0" w:color="000000"/>
            </w:tcBorders>
            <w:vAlign w:val="center"/>
          </w:tcPr>
          <w:p w14:paraId="2FB7117A"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sz="4" w:space="0" w:color="000000"/>
              <w:left w:val="nil"/>
              <w:bottom w:val="single" w:sz="4" w:space="0" w:color="000000"/>
              <w:right w:val="single" w:sz="4" w:space="0" w:color="000000"/>
            </w:tcBorders>
          </w:tcPr>
          <w:p w14:paraId="1D263323"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sz="4" w:space="0" w:color="000000"/>
              <w:left w:val="nil"/>
              <w:bottom w:val="single" w:sz="4" w:space="0" w:color="000000"/>
              <w:right w:val="single" w:sz="4" w:space="0" w:color="000000"/>
            </w:tcBorders>
          </w:tcPr>
          <w:p w14:paraId="5D8499EF"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sz="4" w:space="0" w:color="000000"/>
              <w:left w:val="nil"/>
              <w:bottom w:val="single" w:sz="4" w:space="0" w:color="000000"/>
              <w:right w:val="single" w:sz="4" w:space="0" w:color="000000"/>
            </w:tcBorders>
          </w:tcPr>
          <w:p w14:paraId="431245F5"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sz="4" w:space="0" w:color="000000"/>
              <w:left w:val="nil"/>
              <w:bottom w:val="single" w:sz="4" w:space="0" w:color="000000"/>
              <w:right w:val="single" w:sz="4" w:space="0" w:color="000000"/>
            </w:tcBorders>
          </w:tcPr>
          <w:p w14:paraId="2F12A391" w14:textId="77777777" w:rsidR="00C01CF7" w:rsidRPr="00682C12" w:rsidRDefault="00C01CF7">
            <w:pPr>
              <w:widowControl/>
              <w:adjustRightInd w:val="0"/>
              <w:snapToGrid w:val="0"/>
              <w:spacing w:line="360" w:lineRule="auto"/>
              <w:jc w:val="center"/>
              <w:rPr>
                <w:rFonts w:ascii="宋体" w:hAnsi="宋体"/>
                <w:color w:val="000000" w:themeColor="text1"/>
                <w:kern w:val="0"/>
                <w:sz w:val="24"/>
              </w:rPr>
            </w:pPr>
          </w:p>
        </w:tc>
      </w:tr>
      <w:tr w:rsidR="00682C12" w:rsidRPr="00682C12" w14:paraId="46DA5229"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6D6D9AF3"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sz="4" w:space="0" w:color="000000"/>
              <w:left w:val="nil"/>
              <w:bottom w:val="single" w:sz="4" w:space="0" w:color="000000"/>
              <w:right w:val="single" w:sz="4" w:space="0" w:color="000000"/>
            </w:tcBorders>
          </w:tcPr>
          <w:p w14:paraId="20DE597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tcPr>
          <w:p w14:paraId="0D1BB19B"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7A794CB0"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sz="4" w:space="0" w:color="000000"/>
              <w:left w:val="nil"/>
              <w:bottom w:val="single" w:sz="4" w:space="0" w:color="000000"/>
              <w:right w:val="single" w:sz="4" w:space="0" w:color="000000"/>
            </w:tcBorders>
            <w:vAlign w:val="center"/>
          </w:tcPr>
          <w:p w14:paraId="1A8003C9"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sz="4" w:space="0" w:color="000000"/>
              <w:left w:val="nil"/>
              <w:bottom w:val="single" w:sz="4" w:space="0" w:color="000000"/>
              <w:right w:val="single" w:sz="4" w:space="0" w:color="000000"/>
            </w:tcBorders>
          </w:tcPr>
          <w:p w14:paraId="3C1DF5A2"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sz="4" w:space="0" w:color="000000"/>
              <w:left w:val="nil"/>
              <w:bottom w:val="single" w:sz="4" w:space="0" w:color="000000"/>
              <w:right w:val="single" w:sz="4" w:space="0" w:color="000000"/>
            </w:tcBorders>
          </w:tcPr>
          <w:p w14:paraId="646529DB"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sz="4" w:space="0" w:color="000000"/>
              <w:left w:val="nil"/>
              <w:bottom w:val="single" w:sz="4" w:space="0" w:color="000000"/>
              <w:right w:val="single" w:sz="4" w:space="0" w:color="000000"/>
            </w:tcBorders>
          </w:tcPr>
          <w:p w14:paraId="1803A6E1"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sz="4" w:space="0" w:color="000000"/>
              <w:left w:val="nil"/>
              <w:bottom w:val="single" w:sz="4" w:space="0" w:color="000000"/>
              <w:right w:val="single" w:sz="4" w:space="0" w:color="000000"/>
            </w:tcBorders>
          </w:tcPr>
          <w:p w14:paraId="5F25C3ED" w14:textId="77777777" w:rsidR="00C01CF7" w:rsidRPr="00682C12" w:rsidRDefault="00C01CF7">
            <w:pPr>
              <w:widowControl/>
              <w:adjustRightInd w:val="0"/>
              <w:snapToGrid w:val="0"/>
              <w:spacing w:line="360" w:lineRule="auto"/>
              <w:jc w:val="center"/>
              <w:rPr>
                <w:rFonts w:ascii="宋体" w:hAnsi="宋体"/>
                <w:color w:val="000000" w:themeColor="text1"/>
                <w:kern w:val="0"/>
                <w:sz w:val="24"/>
              </w:rPr>
            </w:pPr>
          </w:p>
        </w:tc>
      </w:tr>
      <w:tr w:rsidR="00682C12" w:rsidRPr="00682C12" w14:paraId="4668B9DF"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408EBA6C"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sz="4" w:space="0" w:color="000000"/>
              <w:left w:val="nil"/>
              <w:bottom w:val="single" w:sz="4" w:space="0" w:color="000000"/>
              <w:right w:val="single" w:sz="4" w:space="0" w:color="000000"/>
            </w:tcBorders>
          </w:tcPr>
          <w:p w14:paraId="3E929EA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19DDF35F"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72CE308A"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sz="4" w:space="0" w:color="000000"/>
              <w:left w:val="nil"/>
              <w:bottom w:val="single" w:sz="4" w:space="0" w:color="000000"/>
              <w:right w:val="single" w:sz="4" w:space="0" w:color="000000"/>
            </w:tcBorders>
            <w:vAlign w:val="center"/>
          </w:tcPr>
          <w:p w14:paraId="6B2924B4"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sz="4" w:space="0" w:color="000000"/>
              <w:left w:val="nil"/>
              <w:bottom w:val="single" w:sz="4" w:space="0" w:color="000000"/>
              <w:right w:val="single" w:sz="4" w:space="0" w:color="000000"/>
            </w:tcBorders>
          </w:tcPr>
          <w:p w14:paraId="2471EFE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sz="4" w:space="0" w:color="000000"/>
              <w:left w:val="nil"/>
              <w:bottom w:val="single" w:sz="4" w:space="0" w:color="000000"/>
              <w:right w:val="single" w:sz="4" w:space="0" w:color="000000"/>
            </w:tcBorders>
          </w:tcPr>
          <w:p w14:paraId="420E052E"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sz="4" w:space="0" w:color="000000"/>
              <w:left w:val="nil"/>
              <w:bottom w:val="single" w:sz="4" w:space="0" w:color="000000"/>
              <w:right w:val="single" w:sz="4" w:space="0" w:color="000000"/>
            </w:tcBorders>
          </w:tcPr>
          <w:p w14:paraId="2EE98463"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sz="4" w:space="0" w:color="000000"/>
              <w:left w:val="nil"/>
              <w:bottom w:val="single" w:sz="4" w:space="0" w:color="000000"/>
              <w:right w:val="single" w:sz="4" w:space="0" w:color="000000"/>
            </w:tcBorders>
          </w:tcPr>
          <w:p w14:paraId="4F88992A" w14:textId="77777777" w:rsidR="00C01CF7" w:rsidRPr="00682C12" w:rsidRDefault="00C01CF7">
            <w:pPr>
              <w:widowControl/>
              <w:adjustRightInd w:val="0"/>
              <w:snapToGrid w:val="0"/>
              <w:spacing w:line="360" w:lineRule="auto"/>
              <w:jc w:val="center"/>
              <w:rPr>
                <w:rFonts w:ascii="宋体" w:hAnsi="宋体"/>
                <w:color w:val="000000" w:themeColor="text1"/>
                <w:kern w:val="0"/>
                <w:sz w:val="24"/>
              </w:rPr>
            </w:pPr>
          </w:p>
        </w:tc>
      </w:tr>
      <w:tr w:rsidR="00682C12" w:rsidRPr="00682C12" w14:paraId="0CDC5F6F"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3AAF8324"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sz="4" w:space="0" w:color="000000"/>
              <w:left w:val="nil"/>
              <w:bottom w:val="single" w:sz="4" w:space="0" w:color="000000"/>
              <w:right w:val="single" w:sz="4" w:space="0" w:color="000000"/>
            </w:tcBorders>
          </w:tcPr>
          <w:p w14:paraId="7A46E1D4"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tcPr>
          <w:p w14:paraId="0C52757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5271C613"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sz="4" w:space="0" w:color="000000"/>
              <w:left w:val="nil"/>
              <w:bottom w:val="single" w:sz="4" w:space="0" w:color="000000"/>
              <w:right w:val="single" w:sz="4" w:space="0" w:color="000000"/>
            </w:tcBorders>
            <w:vAlign w:val="center"/>
          </w:tcPr>
          <w:p w14:paraId="71C8B14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sz="4" w:space="0" w:color="000000"/>
              <w:left w:val="nil"/>
              <w:bottom w:val="single" w:sz="4" w:space="0" w:color="000000"/>
              <w:right w:val="single" w:sz="4" w:space="0" w:color="000000"/>
            </w:tcBorders>
          </w:tcPr>
          <w:p w14:paraId="3B46AE1D"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sz="4" w:space="0" w:color="000000"/>
              <w:left w:val="nil"/>
              <w:bottom w:val="single" w:sz="4" w:space="0" w:color="000000"/>
              <w:right w:val="single" w:sz="4" w:space="0" w:color="000000"/>
            </w:tcBorders>
          </w:tcPr>
          <w:p w14:paraId="219271F8"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sz="4" w:space="0" w:color="000000"/>
              <w:left w:val="nil"/>
              <w:bottom w:val="single" w:sz="4" w:space="0" w:color="000000"/>
              <w:right w:val="single" w:sz="4" w:space="0" w:color="000000"/>
            </w:tcBorders>
          </w:tcPr>
          <w:p w14:paraId="0A2AEBFF"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sz="4" w:space="0" w:color="000000"/>
              <w:left w:val="nil"/>
              <w:bottom w:val="single" w:sz="4" w:space="0" w:color="000000"/>
              <w:right w:val="single" w:sz="4" w:space="0" w:color="000000"/>
            </w:tcBorders>
          </w:tcPr>
          <w:p w14:paraId="2BAC5241" w14:textId="77777777" w:rsidR="00C01CF7" w:rsidRPr="00682C12" w:rsidRDefault="00C01CF7">
            <w:pPr>
              <w:widowControl/>
              <w:adjustRightInd w:val="0"/>
              <w:snapToGrid w:val="0"/>
              <w:spacing w:line="360" w:lineRule="auto"/>
              <w:jc w:val="center"/>
              <w:rPr>
                <w:rFonts w:ascii="宋体" w:hAnsi="宋体"/>
                <w:color w:val="000000" w:themeColor="text1"/>
                <w:kern w:val="0"/>
                <w:sz w:val="24"/>
              </w:rPr>
            </w:pPr>
          </w:p>
        </w:tc>
      </w:tr>
      <w:tr w:rsidR="00682C12" w:rsidRPr="00682C12" w14:paraId="0B321641"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7D45D44D" w14:textId="77777777" w:rsidR="00C01CF7" w:rsidRPr="00682C12" w:rsidRDefault="00C01CF7">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sz="4" w:space="0" w:color="000000"/>
              <w:left w:val="nil"/>
              <w:bottom w:val="single" w:sz="4" w:space="0" w:color="000000"/>
              <w:right w:val="single" w:sz="4" w:space="0" w:color="000000"/>
            </w:tcBorders>
          </w:tcPr>
          <w:p w14:paraId="7AEE89E7"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tcPr>
          <w:p w14:paraId="2C2D4D8B"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61049341"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sz="4" w:space="0" w:color="000000"/>
              <w:left w:val="nil"/>
              <w:bottom w:val="single" w:sz="4" w:space="0" w:color="000000"/>
              <w:right w:val="single" w:sz="4" w:space="0" w:color="000000"/>
            </w:tcBorders>
            <w:vAlign w:val="center"/>
          </w:tcPr>
          <w:p w14:paraId="07920294"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sz="4" w:space="0" w:color="000000"/>
              <w:left w:val="nil"/>
              <w:bottom w:val="single" w:sz="4" w:space="0" w:color="000000"/>
              <w:right w:val="single" w:sz="4" w:space="0" w:color="000000"/>
            </w:tcBorders>
          </w:tcPr>
          <w:p w14:paraId="077992B4"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sz="4" w:space="0" w:color="000000"/>
              <w:left w:val="nil"/>
              <w:bottom w:val="single" w:sz="4" w:space="0" w:color="000000"/>
              <w:right w:val="single" w:sz="4" w:space="0" w:color="000000"/>
            </w:tcBorders>
          </w:tcPr>
          <w:p w14:paraId="5DFDB9F0"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sz="4" w:space="0" w:color="000000"/>
              <w:left w:val="nil"/>
              <w:bottom w:val="single" w:sz="4" w:space="0" w:color="000000"/>
              <w:right w:val="single" w:sz="4" w:space="0" w:color="000000"/>
            </w:tcBorders>
          </w:tcPr>
          <w:p w14:paraId="69D30F04"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sz="4" w:space="0" w:color="000000"/>
              <w:left w:val="nil"/>
              <w:bottom w:val="single" w:sz="4" w:space="0" w:color="000000"/>
              <w:right w:val="single" w:sz="4" w:space="0" w:color="000000"/>
            </w:tcBorders>
          </w:tcPr>
          <w:p w14:paraId="60F3FCB2" w14:textId="77777777" w:rsidR="00C01CF7" w:rsidRPr="00682C12" w:rsidRDefault="00C01CF7">
            <w:pPr>
              <w:widowControl/>
              <w:adjustRightInd w:val="0"/>
              <w:snapToGrid w:val="0"/>
              <w:spacing w:line="360" w:lineRule="auto"/>
              <w:jc w:val="center"/>
              <w:rPr>
                <w:rFonts w:ascii="宋体" w:hAnsi="宋体"/>
                <w:color w:val="000000" w:themeColor="text1"/>
                <w:kern w:val="0"/>
                <w:sz w:val="24"/>
              </w:rPr>
            </w:pPr>
          </w:p>
        </w:tc>
      </w:tr>
      <w:tr w:rsidR="00682C12" w:rsidRPr="00682C12" w14:paraId="50D28791"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1B8C6A12" w14:textId="77777777" w:rsidR="00C01CF7" w:rsidRPr="00682C12" w:rsidRDefault="00C01CF7">
            <w:pPr>
              <w:widowControl/>
              <w:jc w:val="center"/>
              <w:rPr>
                <w:rFonts w:ascii="宋体" w:hAnsi="宋体"/>
                <w:b/>
                <w:bCs/>
                <w:caps/>
                <w:color w:val="000000" w:themeColor="text1"/>
                <w:szCs w:val="21"/>
              </w:rPr>
            </w:pPr>
          </w:p>
        </w:tc>
        <w:tc>
          <w:tcPr>
            <w:tcW w:w="1025" w:type="dxa"/>
            <w:tcBorders>
              <w:top w:val="single" w:sz="4" w:space="0" w:color="000000"/>
              <w:left w:val="nil"/>
              <w:bottom w:val="single" w:sz="4" w:space="0" w:color="000000"/>
              <w:right w:val="single" w:sz="4" w:space="0" w:color="000000"/>
            </w:tcBorders>
            <w:vAlign w:val="center"/>
          </w:tcPr>
          <w:p w14:paraId="74CDFFB0" w14:textId="77777777" w:rsidR="00C01CF7" w:rsidRPr="00682C12" w:rsidRDefault="00C01CF7">
            <w:pPr>
              <w:widowControl/>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1DD70A43" w14:textId="77777777" w:rsidR="00C01CF7" w:rsidRPr="00682C12" w:rsidRDefault="00C01CF7">
            <w:pPr>
              <w:widowControl/>
              <w:jc w:val="center"/>
              <w:rPr>
                <w:rFonts w:ascii="宋体" w:hAnsi="宋体"/>
                <w:color w:val="000000" w:themeColor="text1"/>
                <w:szCs w:val="21"/>
              </w:rPr>
            </w:pPr>
          </w:p>
        </w:tc>
        <w:tc>
          <w:tcPr>
            <w:tcW w:w="1196" w:type="dxa"/>
            <w:tcBorders>
              <w:top w:val="single" w:sz="4" w:space="0" w:color="000000"/>
              <w:left w:val="nil"/>
              <w:bottom w:val="single" w:sz="4" w:space="0" w:color="000000"/>
              <w:right w:val="single" w:sz="4" w:space="0" w:color="000000"/>
            </w:tcBorders>
            <w:vAlign w:val="center"/>
          </w:tcPr>
          <w:p w14:paraId="5DB1619D" w14:textId="77777777" w:rsidR="00C01CF7" w:rsidRPr="00682C12" w:rsidRDefault="00C01CF7">
            <w:pPr>
              <w:widowControl/>
              <w:jc w:val="center"/>
              <w:rPr>
                <w:rFonts w:ascii="宋体" w:hAnsi="宋体"/>
                <w:color w:val="000000" w:themeColor="text1"/>
                <w:szCs w:val="21"/>
              </w:rPr>
            </w:pPr>
          </w:p>
        </w:tc>
        <w:tc>
          <w:tcPr>
            <w:tcW w:w="855" w:type="dxa"/>
            <w:tcBorders>
              <w:top w:val="single" w:sz="4" w:space="0" w:color="000000"/>
              <w:left w:val="nil"/>
              <w:bottom w:val="single" w:sz="4" w:space="0" w:color="000000"/>
              <w:right w:val="single" w:sz="4" w:space="0" w:color="000000"/>
            </w:tcBorders>
            <w:vAlign w:val="center"/>
          </w:tcPr>
          <w:p w14:paraId="78FAA37E" w14:textId="77777777" w:rsidR="00C01CF7" w:rsidRPr="00682C12" w:rsidRDefault="00C01CF7">
            <w:pPr>
              <w:widowControl/>
              <w:jc w:val="center"/>
              <w:rPr>
                <w:rFonts w:ascii="宋体" w:hAnsi="宋体"/>
                <w:color w:val="000000" w:themeColor="text1"/>
                <w:szCs w:val="21"/>
              </w:rPr>
            </w:pPr>
          </w:p>
        </w:tc>
        <w:tc>
          <w:tcPr>
            <w:tcW w:w="1344" w:type="dxa"/>
            <w:tcBorders>
              <w:top w:val="single" w:sz="4" w:space="0" w:color="000000"/>
              <w:left w:val="nil"/>
              <w:bottom w:val="single" w:sz="4" w:space="0" w:color="000000"/>
              <w:right w:val="single" w:sz="4" w:space="0" w:color="000000"/>
            </w:tcBorders>
            <w:vAlign w:val="center"/>
          </w:tcPr>
          <w:p w14:paraId="425F0259" w14:textId="77777777" w:rsidR="00C01CF7" w:rsidRPr="00682C12" w:rsidRDefault="00C01CF7">
            <w:pPr>
              <w:widowControl/>
              <w:jc w:val="center"/>
              <w:rPr>
                <w:rFonts w:ascii="宋体" w:hAnsi="宋体"/>
                <w:color w:val="000000" w:themeColor="text1"/>
                <w:szCs w:val="21"/>
              </w:rPr>
            </w:pPr>
          </w:p>
        </w:tc>
        <w:tc>
          <w:tcPr>
            <w:tcW w:w="1077" w:type="dxa"/>
            <w:tcBorders>
              <w:top w:val="single" w:sz="4" w:space="0" w:color="000000"/>
              <w:left w:val="nil"/>
              <w:bottom w:val="single" w:sz="4" w:space="0" w:color="000000"/>
              <w:right w:val="single" w:sz="4" w:space="0" w:color="000000"/>
            </w:tcBorders>
            <w:vAlign w:val="center"/>
          </w:tcPr>
          <w:p w14:paraId="51E9E79F" w14:textId="77777777" w:rsidR="00C01CF7" w:rsidRPr="00682C12" w:rsidRDefault="00C01CF7">
            <w:pPr>
              <w:widowControl/>
              <w:jc w:val="center"/>
              <w:rPr>
                <w:rFonts w:ascii="宋体" w:hAnsi="宋体"/>
                <w:color w:val="000000" w:themeColor="text1"/>
                <w:szCs w:val="21"/>
              </w:rPr>
            </w:pPr>
          </w:p>
        </w:tc>
        <w:tc>
          <w:tcPr>
            <w:tcW w:w="1042" w:type="dxa"/>
            <w:tcBorders>
              <w:top w:val="single" w:sz="4" w:space="0" w:color="000000"/>
              <w:left w:val="nil"/>
              <w:bottom w:val="single" w:sz="4" w:space="0" w:color="000000"/>
              <w:right w:val="single" w:sz="4" w:space="0" w:color="000000"/>
            </w:tcBorders>
            <w:vAlign w:val="center"/>
          </w:tcPr>
          <w:p w14:paraId="1567B00E" w14:textId="77777777" w:rsidR="00C01CF7" w:rsidRPr="00682C12" w:rsidRDefault="00C01CF7">
            <w:pPr>
              <w:widowControl/>
              <w:jc w:val="center"/>
              <w:rPr>
                <w:rFonts w:ascii="宋体" w:hAnsi="宋体"/>
                <w:color w:val="000000" w:themeColor="text1"/>
                <w:szCs w:val="21"/>
              </w:rPr>
            </w:pPr>
          </w:p>
        </w:tc>
        <w:tc>
          <w:tcPr>
            <w:tcW w:w="707" w:type="dxa"/>
            <w:tcBorders>
              <w:top w:val="single" w:sz="4" w:space="0" w:color="000000"/>
              <w:left w:val="nil"/>
              <w:bottom w:val="single" w:sz="4" w:space="0" w:color="000000"/>
              <w:right w:val="single" w:sz="4" w:space="0" w:color="000000"/>
            </w:tcBorders>
          </w:tcPr>
          <w:p w14:paraId="45D9D523" w14:textId="77777777" w:rsidR="00C01CF7" w:rsidRPr="00682C12" w:rsidRDefault="00C01CF7">
            <w:pPr>
              <w:widowControl/>
              <w:adjustRightInd w:val="0"/>
              <w:snapToGrid w:val="0"/>
              <w:spacing w:line="360" w:lineRule="auto"/>
              <w:jc w:val="center"/>
              <w:rPr>
                <w:rFonts w:ascii="宋体" w:hAnsi="宋体"/>
                <w:color w:val="000000" w:themeColor="text1"/>
                <w:kern w:val="0"/>
                <w:sz w:val="24"/>
              </w:rPr>
            </w:pPr>
          </w:p>
        </w:tc>
      </w:tr>
      <w:tr w:rsidR="00682C12" w:rsidRPr="00682C12" w14:paraId="23CBCB99"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37A79613"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Cs w:val="21"/>
              </w:rPr>
            </w:pPr>
          </w:p>
        </w:tc>
        <w:tc>
          <w:tcPr>
            <w:tcW w:w="1025" w:type="dxa"/>
            <w:tcBorders>
              <w:top w:val="single" w:sz="4" w:space="0" w:color="000000"/>
              <w:left w:val="nil"/>
              <w:bottom w:val="single" w:sz="4" w:space="0" w:color="000000"/>
              <w:right w:val="single" w:sz="4" w:space="0" w:color="000000"/>
            </w:tcBorders>
            <w:vAlign w:val="center"/>
          </w:tcPr>
          <w:p w14:paraId="33352CE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sz="4" w:space="0" w:color="000000"/>
              <w:left w:val="nil"/>
              <w:bottom w:val="single" w:sz="4" w:space="0" w:color="000000"/>
              <w:right w:val="single" w:sz="4" w:space="0" w:color="000000"/>
            </w:tcBorders>
            <w:vAlign w:val="center"/>
          </w:tcPr>
          <w:p w14:paraId="1A09214B"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sz="4" w:space="0" w:color="000000"/>
              <w:left w:val="nil"/>
              <w:bottom w:val="single" w:sz="4" w:space="0" w:color="000000"/>
              <w:right w:val="single" w:sz="4" w:space="0" w:color="000000"/>
            </w:tcBorders>
            <w:vAlign w:val="center"/>
          </w:tcPr>
          <w:p w14:paraId="6B4EFFA1"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855" w:type="dxa"/>
            <w:tcBorders>
              <w:top w:val="single" w:sz="4" w:space="0" w:color="000000"/>
              <w:left w:val="nil"/>
              <w:bottom w:val="single" w:sz="4" w:space="0" w:color="000000"/>
              <w:right w:val="single" w:sz="4" w:space="0" w:color="000000"/>
            </w:tcBorders>
            <w:vAlign w:val="center"/>
          </w:tcPr>
          <w:p w14:paraId="50B1A4F8"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344" w:type="dxa"/>
            <w:tcBorders>
              <w:top w:val="single" w:sz="4" w:space="0" w:color="000000"/>
              <w:left w:val="nil"/>
              <w:bottom w:val="single" w:sz="4" w:space="0" w:color="000000"/>
              <w:right w:val="single" w:sz="4" w:space="0" w:color="000000"/>
            </w:tcBorders>
            <w:vAlign w:val="center"/>
          </w:tcPr>
          <w:p w14:paraId="4A12A412"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077" w:type="dxa"/>
            <w:tcBorders>
              <w:top w:val="single" w:sz="4" w:space="0" w:color="000000"/>
              <w:left w:val="nil"/>
              <w:bottom w:val="single" w:sz="4" w:space="0" w:color="000000"/>
              <w:right w:val="single" w:sz="4" w:space="0" w:color="000000"/>
            </w:tcBorders>
            <w:vAlign w:val="center"/>
          </w:tcPr>
          <w:p w14:paraId="482D288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042" w:type="dxa"/>
            <w:tcBorders>
              <w:top w:val="single" w:sz="4" w:space="0" w:color="000000"/>
              <w:left w:val="nil"/>
              <w:bottom w:val="single" w:sz="4" w:space="0" w:color="000000"/>
              <w:right w:val="single" w:sz="4" w:space="0" w:color="000000"/>
            </w:tcBorders>
            <w:vAlign w:val="center"/>
          </w:tcPr>
          <w:p w14:paraId="07794CD1"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707" w:type="dxa"/>
            <w:tcBorders>
              <w:top w:val="single" w:sz="4" w:space="0" w:color="000000"/>
              <w:left w:val="nil"/>
              <w:bottom w:val="single" w:sz="4" w:space="0" w:color="000000"/>
              <w:right w:val="single" w:sz="4" w:space="0" w:color="000000"/>
            </w:tcBorders>
          </w:tcPr>
          <w:p w14:paraId="5384AC1E" w14:textId="77777777" w:rsidR="00C01CF7" w:rsidRPr="00682C12" w:rsidRDefault="00C01CF7">
            <w:pPr>
              <w:widowControl/>
              <w:adjustRightInd w:val="0"/>
              <w:snapToGrid w:val="0"/>
              <w:spacing w:line="360" w:lineRule="auto"/>
              <w:jc w:val="left"/>
              <w:rPr>
                <w:rFonts w:ascii="宋体" w:hAnsi="宋体" w:cs="宋体"/>
                <w:color w:val="000000" w:themeColor="text1"/>
                <w:kern w:val="0"/>
                <w:sz w:val="24"/>
              </w:rPr>
            </w:pPr>
          </w:p>
        </w:tc>
      </w:tr>
      <w:tr w:rsidR="00682C12" w:rsidRPr="00682C12" w14:paraId="42EC889B"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5C4E781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025" w:type="dxa"/>
            <w:tcBorders>
              <w:top w:val="single" w:sz="4" w:space="0" w:color="000000"/>
              <w:left w:val="nil"/>
              <w:bottom w:val="single" w:sz="4" w:space="0" w:color="000000"/>
              <w:right w:val="single" w:sz="4" w:space="0" w:color="000000"/>
            </w:tcBorders>
            <w:vAlign w:val="center"/>
          </w:tcPr>
          <w:p w14:paraId="4962A79B"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sz="4" w:space="0" w:color="000000"/>
              <w:left w:val="nil"/>
              <w:bottom w:val="single" w:sz="4" w:space="0" w:color="000000"/>
              <w:right w:val="single" w:sz="4" w:space="0" w:color="000000"/>
            </w:tcBorders>
            <w:vAlign w:val="center"/>
          </w:tcPr>
          <w:p w14:paraId="68C4D28D"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sz="4" w:space="0" w:color="000000"/>
              <w:left w:val="nil"/>
              <w:bottom w:val="single" w:sz="4" w:space="0" w:color="000000"/>
              <w:right w:val="single" w:sz="4" w:space="0" w:color="000000"/>
            </w:tcBorders>
            <w:vAlign w:val="center"/>
          </w:tcPr>
          <w:p w14:paraId="61CE64FB"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855" w:type="dxa"/>
            <w:tcBorders>
              <w:top w:val="single" w:sz="4" w:space="0" w:color="000000"/>
              <w:left w:val="nil"/>
              <w:bottom w:val="single" w:sz="4" w:space="0" w:color="000000"/>
              <w:right w:val="single" w:sz="4" w:space="0" w:color="000000"/>
            </w:tcBorders>
            <w:vAlign w:val="center"/>
          </w:tcPr>
          <w:p w14:paraId="4604D164"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344" w:type="dxa"/>
            <w:tcBorders>
              <w:top w:val="single" w:sz="4" w:space="0" w:color="000000"/>
              <w:left w:val="nil"/>
              <w:bottom w:val="single" w:sz="4" w:space="0" w:color="000000"/>
              <w:right w:val="single" w:sz="4" w:space="0" w:color="000000"/>
            </w:tcBorders>
            <w:vAlign w:val="center"/>
          </w:tcPr>
          <w:p w14:paraId="41E1CBD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077" w:type="dxa"/>
            <w:tcBorders>
              <w:top w:val="single" w:sz="4" w:space="0" w:color="000000"/>
              <w:left w:val="nil"/>
              <w:bottom w:val="single" w:sz="4" w:space="0" w:color="000000"/>
              <w:right w:val="single" w:sz="4" w:space="0" w:color="000000"/>
            </w:tcBorders>
            <w:vAlign w:val="center"/>
          </w:tcPr>
          <w:p w14:paraId="0E568B4B"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042" w:type="dxa"/>
            <w:tcBorders>
              <w:top w:val="single" w:sz="4" w:space="0" w:color="000000"/>
              <w:left w:val="nil"/>
              <w:bottom w:val="single" w:sz="4" w:space="0" w:color="000000"/>
              <w:right w:val="single" w:sz="4" w:space="0" w:color="000000"/>
            </w:tcBorders>
            <w:vAlign w:val="center"/>
          </w:tcPr>
          <w:p w14:paraId="292A83F4"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707" w:type="dxa"/>
            <w:tcBorders>
              <w:top w:val="single" w:sz="4" w:space="0" w:color="000000"/>
              <w:left w:val="nil"/>
              <w:bottom w:val="single" w:sz="4" w:space="0" w:color="000000"/>
              <w:right w:val="single" w:sz="4" w:space="0" w:color="000000"/>
            </w:tcBorders>
          </w:tcPr>
          <w:p w14:paraId="5F14FAF6" w14:textId="77777777" w:rsidR="00C01CF7" w:rsidRPr="00682C12" w:rsidRDefault="00C01CF7">
            <w:pPr>
              <w:widowControl/>
              <w:adjustRightInd w:val="0"/>
              <w:snapToGrid w:val="0"/>
              <w:spacing w:line="360" w:lineRule="auto"/>
              <w:jc w:val="left"/>
              <w:rPr>
                <w:rFonts w:ascii="宋体" w:hAnsi="宋体"/>
                <w:color w:val="000000" w:themeColor="text1"/>
                <w:kern w:val="0"/>
                <w:sz w:val="24"/>
              </w:rPr>
            </w:pPr>
          </w:p>
        </w:tc>
      </w:tr>
      <w:tr w:rsidR="00C01CF7" w:rsidRPr="00682C12" w14:paraId="07501778"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074188F7"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025" w:type="dxa"/>
            <w:tcBorders>
              <w:top w:val="single" w:sz="4" w:space="0" w:color="000000"/>
              <w:left w:val="nil"/>
              <w:bottom w:val="single" w:sz="4" w:space="0" w:color="000000"/>
              <w:right w:val="single" w:sz="4" w:space="0" w:color="000000"/>
            </w:tcBorders>
            <w:vAlign w:val="center"/>
          </w:tcPr>
          <w:p w14:paraId="7830195C"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sz="4" w:space="0" w:color="000000"/>
              <w:left w:val="nil"/>
              <w:bottom w:val="single" w:sz="4" w:space="0" w:color="000000"/>
              <w:right w:val="single" w:sz="4" w:space="0" w:color="000000"/>
            </w:tcBorders>
            <w:vAlign w:val="center"/>
          </w:tcPr>
          <w:p w14:paraId="6849D003"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sz="4" w:space="0" w:color="000000"/>
              <w:left w:val="nil"/>
              <w:bottom w:val="single" w:sz="4" w:space="0" w:color="000000"/>
              <w:right w:val="single" w:sz="4" w:space="0" w:color="000000"/>
            </w:tcBorders>
            <w:vAlign w:val="center"/>
          </w:tcPr>
          <w:p w14:paraId="72BDEB03"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855" w:type="dxa"/>
            <w:tcBorders>
              <w:top w:val="single" w:sz="4" w:space="0" w:color="000000"/>
              <w:left w:val="nil"/>
              <w:bottom w:val="single" w:sz="4" w:space="0" w:color="000000"/>
              <w:right w:val="single" w:sz="4" w:space="0" w:color="000000"/>
            </w:tcBorders>
            <w:vAlign w:val="center"/>
          </w:tcPr>
          <w:p w14:paraId="7AEDCFD1"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344" w:type="dxa"/>
            <w:tcBorders>
              <w:top w:val="single" w:sz="4" w:space="0" w:color="000000"/>
              <w:left w:val="nil"/>
              <w:bottom w:val="single" w:sz="4" w:space="0" w:color="000000"/>
              <w:right w:val="single" w:sz="4" w:space="0" w:color="000000"/>
            </w:tcBorders>
            <w:vAlign w:val="center"/>
          </w:tcPr>
          <w:p w14:paraId="104A7D57"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077" w:type="dxa"/>
            <w:tcBorders>
              <w:top w:val="single" w:sz="4" w:space="0" w:color="000000"/>
              <w:left w:val="nil"/>
              <w:bottom w:val="single" w:sz="4" w:space="0" w:color="000000"/>
              <w:right w:val="single" w:sz="4" w:space="0" w:color="000000"/>
            </w:tcBorders>
            <w:vAlign w:val="center"/>
          </w:tcPr>
          <w:p w14:paraId="14B72230"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1042" w:type="dxa"/>
            <w:tcBorders>
              <w:top w:val="single" w:sz="4" w:space="0" w:color="000000"/>
              <w:left w:val="nil"/>
              <w:bottom w:val="single" w:sz="4" w:space="0" w:color="000000"/>
              <w:right w:val="single" w:sz="4" w:space="0" w:color="000000"/>
            </w:tcBorders>
            <w:vAlign w:val="center"/>
          </w:tcPr>
          <w:p w14:paraId="50A74C06" w14:textId="77777777" w:rsidR="00C01CF7" w:rsidRPr="00682C12" w:rsidRDefault="00C01CF7">
            <w:pPr>
              <w:widowControl/>
              <w:autoSpaceDE w:val="0"/>
              <w:autoSpaceDN w:val="0"/>
              <w:adjustRightInd w:val="0"/>
              <w:snapToGrid w:val="0"/>
              <w:spacing w:line="360" w:lineRule="auto"/>
              <w:jc w:val="center"/>
              <w:rPr>
                <w:rFonts w:ascii="宋体" w:hAnsi="宋体"/>
                <w:color w:val="000000" w:themeColor="text1"/>
                <w:sz w:val="24"/>
              </w:rPr>
            </w:pPr>
          </w:p>
        </w:tc>
        <w:tc>
          <w:tcPr>
            <w:tcW w:w="707" w:type="dxa"/>
            <w:tcBorders>
              <w:top w:val="single" w:sz="4" w:space="0" w:color="000000"/>
              <w:left w:val="nil"/>
              <w:bottom w:val="single" w:sz="4" w:space="0" w:color="000000"/>
              <w:right w:val="single" w:sz="4" w:space="0" w:color="000000"/>
            </w:tcBorders>
          </w:tcPr>
          <w:p w14:paraId="3D1C720C" w14:textId="77777777" w:rsidR="00C01CF7" w:rsidRPr="00682C12" w:rsidRDefault="00C01CF7">
            <w:pPr>
              <w:widowControl/>
              <w:adjustRightInd w:val="0"/>
              <w:snapToGrid w:val="0"/>
              <w:spacing w:line="360" w:lineRule="auto"/>
              <w:jc w:val="left"/>
              <w:rPr>
                <w:rFonts w:ascii="宋体" w:hAnsi="宋体"/>
                <w:color w:val="000000" w:themeColor="text1"/>
                <w:kern w:val="0"/>
                <w:sz w:val="24"/>
              </w:rPr>
            </w:pPr>
          </w:p>
        </w:tc>
      </w:tr>
    </w:tbl>
    <w:p w14:paraId="26A119A8" w14:textId="77777777" w:rsidR="00C01CF7" w:rsidRPr="00682C12" w:rsidRDefault="00C01CF7">
      <w:pPr>
        <w:widowControl/>
        <w:spacing w:line="420" w:lineRule="exact"/>
        <w:jc w:val="left"/>
        <w:rPr>
          <w:rFonts w:ascii="宋体" w:hAnsi="宋体"/>
          <w:color w:val="000000" w:themeColor="text1"/>
        </w:rPr>
      </w:pPr>
    </w:p>
    <w:p w14:paraId="0D620B51" w14:textId="77777777" w:rsidR="00C01CF7" w:rsidRPr="00682C12" w:rsidRDefault="00351335">
      <w:pPr>
        <w:widowControl/>
        <w:spacing w:line="288" w:lineRule="auto"/>
        <w:jc w:val="left"/>
        <w:rPr>
          <w:rFonts w:ascii="宋体" w:hAnsi="宋体"/>
          <w:color w:val="000000" w:themeColor="text1"/>
          <w:szCs w:val="30"/>
        </w:rPr>
      </w:pPr>
      <w:r w:rsidRPr="00682C12">
        <w:rPr>
          <w:rFonts w:ascii="宋体" w:hAnsi="宋体"/>
          <w:color w:val="000000" w:themeColor="text1"/>
          <w:szCs w:val="30"/>
        </w:rPr>
        <w:br w:type="page"/>
      </w:r>
      <w:r w:rsidRPr="00682C12">
        <w:rPr>
          <w:rFonts w:ascii="宋体" w:hAnsi="宋体" w:hint="eastAsia"/>
          <w:color w:val="000000" w:themeColor="text1"/>
          <w:szCs w:val="30"/>
        </w:rPr>
        <w:lastRenderedPageBreak/>
        <w:t>附件八</w:t>
      </w:r>
    </w:p>
    <w:p w14:paraId="0558C845" w14:textId="77777777" w:rsidR="00C01CF7" w:rsidRPr="00682C12" w:rsidRDefault="00351335">
      <w:pPr>
        <w:widowControl/>
        <w:spacing w:line="400" w:lineRule="exact"/>
        <w:ind w:right="900"/>
        <w:jc w:val="center"/>
        <w:rPr>
          <w:rFonts w:ascii="宋体" w:hAnsi="宋体"/>
          <w:b/>
          <w:color w:val="000000" w:themeColor="text1"/>
          <w:sz w:val="28"/>
          <w:szCs w:val="28"/>
        </w:rPr>
      </w:pPr>
      <w:r w:rsidRPr="00682C12">
        <w:rPr>
          <w:rFonts w:ascii="宋体" w:hAnsi="宋体" w:hint="eastAsia"/>
          <w:b/>
          <w:color w:val="000000" w:themeColor="text1"/>
          <w:sz w:val="28"/>
          <w:szCs w:val="28"/>
        </w:rPr>
        <w:t>防范建设项目转包和违法分包管理责任书</w:t>
      </w:r>
    </w:p>
    <w:p w14:paraId="3A07A821" w14:textId="77777777" w:rsidR="00C01CF7" w:rsidRPr="00682C12" w:rsidRDefault="00351335">
      <w:pPr>
        <w:widowControl/>
        <w:shd w:val="clear" w:color="auto" w:fill="FFFFFF"/>
        <w:spacing w:line="39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比选申请人、中选后为中选人、签订合同后为承包单位，以下同）签订本责任书。</w:t>
      </w:r>
    </w:p>
    <w:p w14:paraId="52C9C225" w14:textId="77777777" w:rsidR="00C01CF7" w:rsidRPr="00682C12" w:rsidRDefault="00351335">
      <w:pPr>
        <w:widowControl/>
        <w:shd w:val="clear" w:color="auto" w:fill="FFFFFF"/>
        <w:spacing w:line="39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一、承包单位管理责任和应尽的义务。</w:t>
      </w:r>
    </w:p>
    <w:p w14:paraId="2129DC36" w14:textId="77777777" w:rsidR="00C01CF7" w:rsidRPr="00682C12" w:rsidRDefault="00351335">
      <w:pPr>
        <w:widowControl/>
        <w:shd w:val="clear" w:color="auto" w:fill="FFFFFF"/>
        <w:tabs>
          <w:tab w:val="left" w:pos="720"/>
        </w:tabs>
        <w:spacing w:line="39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14:paraId="5DF1C421" w14:textId="77777777" w:rsidR="00C01CF7" w:rsidRPr="00682C12" w:rsidRDefault="00351335">
      <w:pPr>
        <w:widowControl/>
        <w:shd w:val="clear" w:color="auto" w:fill="FFFFFF"/>
        <w:spacing w:line="390" w:lineRule="exact"/>
        <w:ind w:firstLineChars="196" w:firstLine="412"/>
        <w:jc w:val="left"/>
        <w:rPr>
          <w:rFonts w:ascii="宋体" w:hAnsi="宋体"/>
          <w:color w:val="000000" w:themeColor="text1"/>
          <w:szCs w:val="21"/>
        </w:rPr>
      </w:pPr>
      <w:r w:rsidRPr="00682C12">
        <w:rPr>
          <w:rFonts w:ascii="宋体" w:hAnsi="宋体" w:hint="eastAsia"/>
          <w:color w:val="000000" w:themeColor="text1"/>
          <w:szCs w:val="21"/>
        </w:rPr>
        <w:t>（二）招投标及合同签订管理</w:t>
      </w:r>
    </w:p>
    <w:p w14:paraId="1EFE0EE4" w14:textId="77777777" w:rsidR="00C01CF7" w:rsidRPr="00682C12" w:rsidRDefault="00351335">
      <w:pPr>
        <w:widowControl/>
        <w:shd w:val="clear" w:color="auto" w:fill="FFFFFF"/>
        <w:spacing w:line="390" w:lineRule="exact"/>
        <w:ind w:firstLineChars="196" w:firstLine="412"/>
        <w:jc w:val="left"/>
        <w:rPr>
          <w:rFonts w:ascii="宋体" w:hAnsi="宋体"/>
          <w:color w:val="000000" w:themeColor="text1"/>
          <w:szCs w:val="21"/>
        </w:rPr>
      </w:pPr>
      <w:r w:rsidRPr="00682C12">
        <w:rPr>
          <w:rFonts w:ascii="宋体" w:hAnsi="宋体" w:hint="eastAsia"/>
          <w:color w:val="000000" w:themeColor="text1"/>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14:paraId="138DFFB2" w14:textId="77777777" w:rsidR="00C01CF7" w:rsidRPr="00682C12" w:rsidRDefault="00351335">
      <w:pPr>
        <w:widowControl/>
        <w:shd w:val="clear" w:color="auto" w:fill="FFFFFF"/>
        <w:spacing w:line="39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（三）履约管理</w:t>
      </w:r>
    </w:p>
    <w:p w14:paraId="4997125A" w14:textId="77777777" w:rsidR="00C01CF7" w:rsidRPr="00682C12" w:rsidRDefault="00351335">
      <w:pPr>
        <w:widowControl/>
        <w:shd w:val="clear" w:color="auto" w:fill="FFFFFF"/>
        <w:spacing w:line="390" w:lineRule="exact"/>
        <w:ind w:firstLineChars="200" w:firstLine="420"/>
        <w:jc w:val="left"/>
        <w:rPr>
          <w:rFonts w:ascii="宋体" w:hAnsi="宋体"/>
          <w:color w:val="000000" w:themeColor="text1"/>
          <w:szCs w:val="21"/>
        </w:rPr>
      </w:pPr>
      <w:r w:rsidRPr="00682C12">
        <w:rPr>
          <w:rFonts w:ascii="宋体" w:hAnsi="宋体"/>
          <w:color w:val="000000" w:themeColor="text1"/>
          <w:szCs w:val="21"/>
        </w:rPr>
        <w:t>1</w:t>
      </w:r>
      <w:r w:rsidRPr="00682C12">
        <w:rPr>
          <w:rFonts w:ascii="宋体" w:hAnsi="宋体" w:hint="eastAsia"/>
          <w:color w:val="000000" w:themeColor="text1"/>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14:paraId="43A7D37F" w14:textId="77777777" w:rsidR="00C01CF7" w:rsidRPr="00682C12" w:rsidRDefault="00351335">
      <w:pPr>
        <w:widowControl/>
        <w:shd w:val="clear" w:color="auto" w:fill="FFFFFF"/>
        <w:spacing w:line="39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承包单位项目部的组成人员存在以下情形，经公司批准后，可用比选申请文件或合同文件中载明的备选人员进行更换，否则承包单位将不准更换项目部的组成人员：</w:t>
      </w:r>
    </w:p>
    <w:p w14:paraId="18698FF2"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w:t>
      </w:r>
      <w:r w:rsidRPr="00682C12">
        <w:rPr>
          <w:rFonts w:ascii="宋体" w:hAnsi="宋体" w:hint="eastAsia"/>
          <w:color w:val="000000" w:themeColor="text1"/>
          <w:szCs w:val="21"/>
        </w:rPr>
        <w:t>）拟派人员重伤、死亡；</w:t>
      </w:r>
    </w:p>
    <w:p w14:paraId="24C40478" w14:textId="77777777" w:rsidR="00C01CF7" w:rsidRPr="00682C12" w:rsidRDefault="00351335">
      <w:pPr>
        <w:widowControl/>
        <w:shd w:val="clear" w:color="auto" w:fill="FFFFFF"/>
        <w:spacing w:line="39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2</w:t>
      </w:r>
      <w:r w:rsidRPr="00682C12">
        <w:rPr>
          <w:rFonts w:ascii="宋体" w:hAnsi="宋体" w:hint="eastAsia"/>
          <w:color w:val="000000" w:themeColor="text1"/>
          <w:szCs w:val="21"/>
        </w:rPr>
        <w:t>）拟派人员因涉嫌犯罪或诉讼而被有关执法机关限制人身自由；</w:t>
      </w:r>
    </w:p>
    <w:p w14:paraId="0EEC22FF" w14:textId="77777777" w:rsidR="00C01CF7" w:rsidRPr="00682C12" w:rsidRDefault="00351335">
      <w:pPr>
        <w:widowControl/>
        <w:shd w:val="clear" w:color="auto" w:fill="FFFFFF"/>
        <w:spacing w:line="39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3</w:t>
      </w:r>
      <w:r w:rsidRPr="00682C12">
        <w:rPr>
          <w:rFonts w:ascii="宋体" w:hAnsi="宋体" w:hint="eastAsia"/>
          <w:color w:val="000000" w:themeColor="text1"/>
          <w:szCs w:val="21"/>
        </w:rPr>
        <w:t>）拟派人员因突发性重大事件（如地震等自然灾害、非典等疫情、骚乱等社会非正常事件）不能到位；</w:t>
      </w:r>
    </w:p>
    <w:p w14:paraId="14075B58" w14:textId="77777777" w:rsidR="00C01CF7" w:rsidRPr="00682C12" w:rsidRDefault="00351335">
      <w:pPr>
        <w:widowControl/>
        <w:shd w:val="clear" w:color="auto" w:fill="FFFFFF"/>
        <w:spacing w:line="39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4</w:t>
      </w:r>
      <w:r w:rsidRPr="00682C12">
        <w:rPr>
          <w:rFonts w:ascii="宋体" w:hAnsi="宋体" w:hint="eastAsia"/>
          <w:color w:val="000000" w:themeColor="text1"/>
          <w:szCs w:val="21"/>
        </w:rPr>
        <w:t>）拟派人员执业资格因各种原因不再满足比选文件规定的最低资格要求。</w:t>
      </w:r>
    </w:p>
    <w:p w14:paraId="7947F61D" w14:textId="77777777" w:rsidR="00C01CF7" w:rsidRPr="00682C12" w:rsidRDefault="00351335">
      <w:pPr>
        <w:widowControl/>
        <w:shd w:val="clear" w:color="auto" w:fill="FFFFFF"/>
        <w:spacing w:line="39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公司对承包单位项目部的组成人员不满意，要求承包单位更换的不受上述限制。</w:t>
      </w:r>
    </w:p>
    <w:p w14:paraId="58B9AABF" w14:textId="77777777" w:rsidR="00C01CF7" w:rsidRPr="00682C12" w:rsidRDefault="00351335">
      <w:pPr>
        <w:widowControl/>
        <w:shd w:val="clear" w:color="auto" w:fill="FFFFFF"/>
        <w:spacing w:line="390" w:lineRule="exact"/>
        <w:ind w:firstLineChars="200" w:firstLine="420"/>
        <w:jc w:val="left"/>
        <w:rPr>
          <w:rFonts w:ascii="宋体" w:hAnsi="宋体"/>
          <w:color w:val="000000" w:themeColor="text1"/>
          <w:szCs w:val="21"/>
        </w:rPr>
      </w:pPr>
      <w:r w:rsidRPr="00682C12">
        <w:rPr>
          <w:rFonts w:ascii="宋体" w:hAnsi="宋体"/>
          <w:color w:val="000000" w:themeColor="text1"/>
          <w:szCs w:val="21"/>
        </w:rPr>
        <w:t>2</w:t>
      </w:r>
      <w:r w:rsidRPr="00682C12">
        <w:rPr>
          <w:rFonts w:ascii="宋体" w:hAnsi="宋体" w:hint="eastAsia"/>
          <w:color w:val="000000" w:themeColor="text1"/>
          <w:szCs w:val="21"/>
        </w:rPr>
        <w:t>、承包单位必须严格执行项目部项目经理负责制，履行如下条款并报公司备案：</w:t>
      </w:r>
    </w:p>
    <w:p w14:paraId="65D85719" w14:textId="77777777" w:rsidR="00C01CF7" w:rsidRPr="00682C12" w:rsidRDefault="00351335">
      <w:pPr>
        <w:widowControl/>
        <w:shd w:val="clear" w:color="auto" w:fill="FFFFFF"/>
        <w:spacing w:line="390" w:lineRule="exact"/>
        <w:ind w:firstLineChars="148" w:firstLine="311"/>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w:t>
      </w:r>
      <w:r w:rsidRPr="00682C12">
        <w:rPr>
          <w:rFonts w:ascii="宋体" w:hAnsi="宋体" w:hint="eastAsia"/>
          <w:color w:val="000000" w:themeColor="text1"/>
          <w:szCs w:val="21"/>
        </w:rPr>
        <w:t>）承包单位对项目部人员的考勤记录，合同文件中的项目人员是否确实在岗；</w:t>
      </w:r>
    </w:p>
    <w:p w14:paraId="379241A2" w14:textId="77777777" w:rsidR="00C01CF7" w:rsidRPr="00682C12" w:rsidRDefault="00351335">
      <w:pPr>
        <w:widowControl/>
        <w:shd w:val="clear" w:color="auto" w:fill="FFFFFF"/>
        <w:spacing w:line="390" w:lineRule="exact"/>
        <w:ind w:firstLineChars="148" w:firstLine="311"/>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2</w:t>
      </w:r>
      <w:r w:rsidRPr="00682C12">
        <w:rPr>
          <w:rFonts w:ascii="宋体" w:hAnsi="宋体" w:hint="eastAsia"/>
          <w:color w:val="000000" w:themeColor="text1"/>
          <w:szCs w:val="21"/>
        </w:rPr>
        <w:t>）施工所需机械设备是否确实属承包单位（或合法的分包单位，下同）自有或由其租用；</w:t>
      </w:r>
    </w:p>
    <w:p w14:paraId="00ECBEBE" w14:textId="77777777" w:rsidR="00C01CF7" w:rsidRPr="00682C12" w:rsidRDefault="00351335">
      <w:pPr>
        <w:widowControl/>
        <w:shd w:val="clear" w:color="auto" w:fill="FFFFFF"/>
        <w:spacing w:line="39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3</w:t>
      </w:r>
      <w:r w:rsidRPr="00682C12">
        <w:rPr>
          <w:rFonts w:ascii="宋体" w:hAnsi="宋体" w:hint="eastAsia"/>
          <w:color w:val="000000" w:themeColor="text1"/>
          <w:szCs w:val="21"/>
        </w:rPr>
        <w:t>）承包单位实际使用的账户是否确属承包单位，资金流动是否在承包单位的账户外流动，农民工是否由承包单位直接管理，是否存在拖欠民工工资、劳务纠纷问题等。</w:t>
      </w:r>
    </w:p>
    <w:p w14:paraId="155E3F2A" w14:textId="77777777" w:rsidR="00C01CF7" w:rsidRPr="00682C12" w:rsidRDefault="00351335">
      <w:pPr>
        <w:widowControl/>
        <w:shd w:val="clear" w:color="auto" w:fill="FFFFFF"/>
        <w:spacing w:line="39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4</w:t>
      </w:r>
      <w:r w:rsidRPr="00682C12">
        <w:rPr>
          <w:rFonts w:ascii="宋体" w:hAnsi="宋体" w:hint="eastAsia"/>
          <w:color w:val="000000" w:themeColor="text1"/>
          <w:szCs w:val="21"/>
        </w:rPr>
        <w:t>）对于分包项目，要进行严格监管（是否存在质量、安全隐患，分包合同执行是否严格规范）。</w:t>
      </w:r>
    </w:p>
    <w:p w14:paraId="5BA9F451" w14:textId="77777777" w:rsidR="00C01CF7" w:rsidRPr="00682C12" w:rsidRDefault="00351335">
      <w:pPr>
        <w:widowControl/>
        <w:shd w:val="clear" w:color="auto" w:fill="FFFFFF"/>
        <w:spacing w:line="390" w:lineRule="exact"/>
        <w:ind w:firstLineChars="198" w:firstLine="416"/>
        <w:jc w:val="left"/>
        <w:rPr>
          <w:rFonts w:ascii="宋体" w:hAnsi="宋体"/>
          <w:color w:val="000000" w:themeColor="text1"/>
          <w:szCs w:val="21"/>
        </w:rPr>
      </w:pPr>
      <w:r w:rsidRPr="00682C12">
        <w:rPr>
          <w:rFonts w:ascii="宋体" w:hAnsi="宋体"/>
          <w:color w:val="000000" w:themeColor="text1"/>
          <w:szCs w:val="21"/>
        </w:rPr>
        <w:t>4</w:t>
      </w:r>
      <w:r w:rsidRPr="00682C12">
        <w:rPr>
          <w:rFonts w:ascii="宋体" w:hAnsi="宋体" w:hint="eastAsia"/>
          <w:color w:val="000000" w:themeColor="text1"/>
          <w:szCs w:val="21"/>
        </w:rPr>
        <w:t>、公司严格按照合同约定支付工程款，一律不接受承包单位工程款的委托支付。</w:t>
      </w:r>
    </w:p>
    <w:p w14:paraId="220EA666"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二、分包与违法分包</w:t>
      </w:r>
    </w:p>
    <w:p w14:paraId="2712667B" w14:textId="77777777" w:rsidR="00C01CF7" w:rsidRPr="00682C12" w:rsidRDefault="00351335">
      <w:pPr>
        <w:widowControl/>
        <w:shd w:val="clear" w:color="auto" w:fill="FFFFFF"/>
        <w:spacing w:line="390" w:lineRule="exact"/>
        <w:ind w:firstLineChars="196" w:firstLine="412"/>
        <w:jc w:val="left"/>
        <w:rPr>
          <w:rFonts w:ascii="宋体" w:hAnsi="宋体"/>
          <w:color w:val="000000" w:themeColor="text1"/>
          <w:szCs w:val="21"/>
        </w:rPr>
      </w:pPr>
      <w:r w:rsidRPr="00682C12">
        <w:rPr>
          <w:rFonts w:ascii="宋体" w:hAnsi="宋体"/>
          <w:color w:val="000000" w:themeColor="text1"/>
          <w:szCs w:val="21"/>
        </w:rPr>
        <w:t>1</w:t>
      </w:r>
      <w:r w:rsidRPr="00682C12">
        <w:rPr>
          <w:rFonts w:ascii="宋体" w:hAnsi="宋体" w:hint="eastAsia"/>
          <w:color w:val="000000" w:themeColor="text1"/>
          <w:szCs w:val="21"/>
        </w:rPr>
        <w:t>、分包的程序和条件</w:t>
      </w:r>
    </w:p>
    <w:p w14:paraId="07F244D8" w14:textId="77777777" w:rsidR="00C01CF7" w:rsidRPr="00682C12" w:rsidRDefault="00351335">
      <w:pPr>
        <w:widowControl/>
        <w:shd w:val="clear" w:color="auto" w:fill="FFFFFF"/>
        <w:spacing w:line="390" w:lineRule="exact"/>
        <w:ind w:firstLineChars="196" w:firstLine="412"/>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w:t>
      </w:r>
      <w:r w:rsidRPr="00682C12">
        <w:rPr>
          <w:rFonts w:ascii="宋体" w:hAnsi="宋体" w:hint="eastAsia"/>
          <w:color w:val="000000" w:themeColor="text1"/>
          <w:szCs w:val="21"/>
        </w:rPr>
        <w:t>）比选文件以及合同中载明可以分包的工程或者经公司批准，承包单位可以将所承包的工程进行分包。分包的工程仅限于特殊性技术、特殊工艺或者涉及专利保护等要求的专项工程且只能分包给具有相应资格的单位。</w:t>
      </w:r>
    </w:p>
    <w:p w14:paraId="7447C2DF"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lastRenderedPageBreak/>
        <w:t>（</w:t>
      </w:r>
      <w:r w:rsidRPr="00682C12">
        <w:rPr>
          <w:rFonts w:ascii="宋体" w:hAnsi="宋体"/>
          <w:color w:val="000000" w:themeColor="text1"/>
          <w:szCs w:val="21"/>
        </w:rPr>
        <w:t>2</w:t>
      </w:r>
      <w:r w:rsidRPr="00682C12">
        <w:rPr>
          <w:rFonts w:ascii="宋体" w:hAnsi="宋体" w:hint="eastAsia"/>
          <w:color w:val="000000" w:themeColor="text1"/>
          <w:szCs w:val="21"/>
        </w:rPr>
        <w:t>）公司拟进行分包的，应在比选申请文件中对拟分包的专项工程及规模予以明确，承包单位按比选文件的规定提供分包人的相关资质、人员、业绩证明材料。</w:t>
      </w:r>
    </w:p>
    <w:p w14:paraId="000BCBE4" w14:textId="77777777" w:rsidR="00C01CF7" w:rsidRPr="00682C12" w:rsidRDefault="00351335">
      <w:pPr>
        <w:widowControl/>
        <w:shd w:val="clear" w:color="auto" w:fill="FFFFFF"/>
        <w:spacing w:line="390" w:lineRule="exact"/>
        <w:ind w:firstLineChars="148" w:firstLine="311"/>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3</w:t>
      </w:r>
      <w:r w:rsidRPr="00682C12">
        <w:rPr>
          <w:rFonts w:ascii="宋体" w:hAnsi="宋体" w:hint="eastAsia"/>
          <w:color w:val="000000" w:themeColor="text1"/>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14:paraId="5F99AC70"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4</w:t>
      </w:r>
      <w:r w:rsidRPr="00682C12">
        <w:rPr>
          <w:rFonts w:ascii="宋体" w:hAnsi="宋体" w:hint="eastAsia"/>
          <w:color w:val="000000" w:themeColor="text1"/>
          <w:szCs w:val="21"/>
        </w:rPr>
        <w:t>）对分包人的资格审查、签约和履约管理同本责任书中承包单位的内容。</w:t>
      </w:r>
    </w:p>
    <w:p w14:paraId="257930E3"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color w:val="000000" w:themeColor="text1"/>
          <w:szCs w:val="21"/>
        </w:rPr>
        <w:t>2</w:t>
      </w:r>
      <w:r w:rsidRPr="00682C12">
        <w:rPr>
          <w:rFonts w:ascii="宋体" w:hAnsi="宋体" w:hint="eastAsia"/>
          <w:color w:val="000000" w:themeColor="text1"/>
          <w:szCs w:val="21"/>
        </w:rPr>
        <w:t>、违法分包的情形及表现</w:t>
      </w:r>
    </w:p>
    <w:p w14:paraId="355540AB"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比选文件以及合同中未载明分包的工程或者未经公司批准，承包单位不得将所承包的工程进行分包。承包单位出现下列行为之一的，视为违法分包：</w:t>
      </w:r>
    </w:p>
    <w:p w14:paraId="229EAF8C"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w:t>
      </w:r>
      <w:r w:rsidRPr="00682C12">
        <w:rPr>
          <w:rFonts w:ascii="宋体" w:hAnsi="宋体" w:hint="eastAsia"/>
          <w:color w:val="000000" w:themeColor="text1"/>
          <w:szCs w:val="21"/>
        </w:rPr>
        <w:t>）承包单位未在施工现场设立项目管理机构和派驻相应人员对分包工程的施工活动实施有效管理；</w:t>
      </w:r>
    </w:p>
    <w:p w14:paraId="3CC15604"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2</w:t>
      </w:r>
      <w:r w:rsidRPr="00682C12">
        <w:rPr>
          <w:rFonts w:ascii="宋体" w:hAnsi="宋体" w:hint="eastAsia"/>
          <w:color w:val="000000" w:themeColor="text1"/>
          <w:szCs w:val="21"/>
        </w:rPr>
        <w:t>）承包单位项目部的组成人员不符合合同和比选文件的规定的；</w:t>
      </w:r>
    </w:p>
    <w:p w14:paraId="600DAE38"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3</w:t>
      </w:r>
      <w:r w:rsidRPr="00682C12">
        <w:rPr>
          <w:rFonts w:ascii="宋体" w:hAnsi="宋体" w:hint="eastAsia"/>
          <w:color w:val="000000" w:themeColor="text1"/>
          <w:szCs w:val="21"/>
        </w:rPr>
        <w:t>）承包单位未按本责任书以及合同约定将工程分包给不具备相应资格条件的单位或个人的；</w:t>
      </w:r>
    </w:p>
    <w:p w14:paraId="07E18139"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3</w:t>
      </w:r>
      <w:r w:rsidRPr="00682C12">
        <w:rPr>
          <w:rFonts w:ascii="宋体" w:hAnsi="宋体" w:hint="eastAsia"/>
          <w:color w:val="000000" w:themeColor="text1"/>
          <w:szCs w:val="21"/>
        </w:rPr>
        <w:t>）对合同文件中明确不得分包的专项工程进行分包；</w:t>
      </w:r>
    </w:p>
    <w:p w14:paraId="71272A3E"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4</w:t>
      </w:r>
      <w:r w:rsidRPr="00682C12">
        <w:rPr>
          <w:rFonts w:ascii="宋体" w:hAnsi="宋体" w:hint="eastAsia"/>
          <w:color w:val="000000" w:themeColor="text1"/>
          <w:szCs w:val="21"/>
        </w:rPr>
        <w:t>）合同文件中虽允许分包，但分包未经公司认可；</w:t>
      </w:r>
    </w:p>
    <w:p w14:paraId="068C71C1"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5</w:t>
      </w:r>
      <w:r w:rsidRPr="00682C12">
        <w:rPr>
          <w:rFonts w:ascii="宋体" w:hAnsi="宋体" w:hint="eastAsia"/>
          <w:color w:val="000000" w:themeColor="text1"/>
          <w:szCs w:val="21"/>
        </w:rPr>
        <w:t>）分包人以他人名义承揽分包工程；</w:t>
      </w:r>
    </w:p>
    <w:p w14:paraId="54F4BBE0"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6</w:t>
      </w:r>
      <w:r w:rsidRPr="00682C12">
        <w:rPr>
          <w:rFonts w:ascii="宋体" w:hAnsi="宋体" w:hint="eastAsia"/>
          <w:color w:val="000000" w:themeColor="text1"/>
          <w:szCs w:val="21"/>
        </w:rPr>
        <w:t>）分包单位将其分包的建设工程再次分包的；</w:t>
      </w:r>
    </w:p>
    <w:p w14:paraId="4BD85425"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7</w:t>
      </w:r>
      <w:r w:rsidRPr="00682C12">
        <w:rPr>
          <w:rFonts w:ascii="宋体" w:hAnsi="宋体" w:hint="eastAsia"/>
          <w:color w:val="000000" w:themeColor="text1"/>
          <w:szCs w:val="21"/>
        </w:rPr>
        <w:t>）承包人未与分包人依法签订分包合同或者分包合同未遵循承包合同的各项原则，不满足承包合同中相应要求；</w:t>
      </w:r>
    </w:p>
    <w:p w14:paraId="4520EC21"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8</w:t>
      </w:r>
      <w:r w:rsidRPr="00682C12">
        <w:rPr>
          <w:rFonts w:ascii="宋体" w:hAnsi="宋体" w:hint="eastAsia"/>
          <w:color w:val="000000" w:themeColor="text1"/>
          <w:szCs w:val="21"/>
        </w:rPr>
        <w:t>）由其他单位或个人违规指定进行的分包；</w:t>
      </w:r>
    </w:p>
    <w:p w14:paraId="1B0F7BEB" w14:textId="77777777" w:rsidR="00C01CF7" w:rsidRPr="00682C12" w:rsidRDefault="00351335">
      <w:pPr>
        <w:widowControl/>
        <w:shd w:val="clear" w:color="auto" w:fill="FFFFFF"/>
        <w:spacing w:line="390" w:lineRule="exact"/>
        <w:ind w:firstLineChars="147" w:firstLine="3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9</w:t>
      </w:r>
      <w:r w:rsidRPr="00682C12">
        <w:rPr>
          <w:rFonts w:ascii="宋体" w:hAnsi="宋体" w:hint="eastAsia"/>
          <w:color w:val="000000" w:themeColor="text1"/>
          <w:szCs w:val="21"/>
        </w:rPr>
        <w:t>）以劳务合作为名行分包之实的行为。</w:t>
      </w:r>
    </w:p>
    <w:p w14:paraId="3C119640" w14:textId="77777777" w:rsidR="00C01CF7" w:rsidRPr="00682C12" w:rsidRDefault="00351335">
      <w:pPr>
        <w:widowControl/>
        <w:shd w:val="clear" w:color="auto" w:fill="FFFFFF"/>
        <w:spacing w:line="390" w:lineRule="exact"/>
        <w:ind w:firstLineChars="246" w:firstLine="517"/>
        <w:jc w:val="left"/>
        <w:rPr>
          <w:rFonts w:ascii="宋体" w:hAnsi="宋体"/>
          <w:color w:val="000000" w:themeColor="text1"/>
          <w:szCs w:val="21"/>
        </w:rPr>
      </w:pPr>
      <w:r w:rsidRPr="00682C12">
        <w:rPr>
          <w:rFonts w:ascii="宋体" w:hAnsi="宋体" w:hint="eastAsia"/>
          <w:color w:val="000000" w:themeColor="text1"/>
          <w:szCs w:val="21"/>
        </w:rPr>
        <w:t>三、转包</w:t>
      </w:r>
    </w:p>
    <w:p w14:paraId="09BDF1B7" w14:textId="77777777" w:rsidR="00C01CF7" w:rsidRPr="00682C12" w:rsidRDefault="00351335">
      <w:pPr>
        <w:widowControl/>
        <w:shd w:val="clear" w:color="auto" w:fill="FFFFFF"/>
        <w:spacing w:line="390" w:lineRule="exact"/>
        <w:ind w:leftChars="70" w:left="147" w:firstLineChars="195" w:firstLine="409"/>
        <w:jc w:val="left"/>
        <w:rPr>
          <w:rFonts w:ascii="宋体" w:hAnsi="宋体"/>
          <w:color w:val="000000" w:themeColor="text1"/>
          <w:szCs w:val="21"/>
        </w:rPr>
      </w:pPr>
      <w:r w:rsidRPr="00682C12">
        <w:rPr>
          <w:rFonts w:ascii="宋体" w:hAnsi="宋体" w:hint="eastAsia"/>
          <w:color w:val="000000" w:themeColor="text1"/>
          <w:szCs w:val="21"/>
        </w:rPr>
        <w:t>承包单位承包建设工程后，出现下列行为之一的视为转包：</w:t>
      </w:r>
    </w:p>
    <w:p w14:paraId="56EEB280" w14:textId="77777777" w:rsidR="00C01CF7" w:rsidRPr="00682C12" w:rsidRDefault="00351335">
      <w:pPr>
        <w:widowControl/>
        <w:shd w:val="clear" w:color="auto" w:fill="FFFFFF"/>
        <w:spacing w:line="390" w:lineRule="exact"/>
        <w:ind w:firstLineChars="150" w:firstLine="31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w:t>
      </w:r>
      <w:r w:rsidRPr="00682C12">
        <w:rPr>
          <w:rFonts w:ascii="宋体" w:hAnsi="宋体" w:hint="eastAsia"/>
          <w:color w:val="000000" w:themeColor="text1"/>
          <w:szCs w:val="21"/>
        </w:rPr>
        <w:t>）不履行合同约定的责任和义务，将中选项目全部工程转给他人；</w:t>
      </w:r>
    </w:p>
    <w:p w14:paraId="1E42BB1C" w14:textId="77777777" w:rsidR="00C01CF7" w:rsidRPr="00682C12" w:rsidRDefault="00351335">
      <w:pPr>
        <w:widowControl/>
        <w:shd w:val="clear" w:color="auto" w:fill="FFFFFF"/>
        <w:spacing w:line="390" w:lineRule="exact"/>
        <w:ind w:leftChars="70" w:left="147" w:firstLineChars="50" w:firstLine="105"/>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2</w:t>
      </w:r>
      <w:r w:rsidRPr="00682C12">
        <w:rPr>
          <w:rFonts w:ascii="宋体" w:hAnsi="宋体" w:hint="eastAsia"/>
          <w:color w:val="000000" w:themeColor="text1"/>
          <w:szCs w:val="21"/>
        </w:rPr>
        <w:t>）不履行合同约定的责任和义务，将中选项目全部工程肢解后以分包的名义分别转给他人；</w:t>
      </w:r>
    </w:p>
    <w:p w14:paraId="0110D626" w14:textId="77777777" w:rsidR="00C01CF7" w:rsidRPr="00682C12" w:rsidRDefault="00351335">
      <w:pPr>
        <w:widowControl/>
        <w:shd w:val="clear" w:color="auto" w:fill="FFFFFF"/>
        <w:spacing w:line="390" w:lineRule="exact"/>
        <w:ind w:leftChars="70" w:left="147" w:firstLineChars="195" w:firstLine="4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3</w:t>
      </w:r>
      <w:r w:rsidRPr="00682C12">
        <w:rPr>
          <w:rFonts w:ascii="宋体" w:hAnsi="宋体" w:hint="eastAsia"/>
          <w:color w:val="000000" w:themeColor="text1"/>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14:paraId="7DF43363" w14:textId="77777777" w:rsidR="00C01CF7" w:rsidRPr="00682C12" w:rsidRDefault="00351335">
      <w:pPr>
        <w:widowControl/>
        <w:shd w:val="clear" w:color="auto" w:fill="FFFFFF"/>
        <w:spacing w:line="390" w:lineRule="exact"/>
        <w:ind w:leftChars="70" w:left="147" w:firstLineChars="195" w:firstLine="4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4</w:t>
      </w:r>
      <w:r w:rsidRPr="00682C12">
        <w:rPr>
          <w:rFonts w:ascii="宋体" w:hAnsi="宋体" w:hint="eastAsia"/>
          <w:color w:val="000000" w:themeColor="text1"/>
          <w:szCs w:val="21"/>
        </w:rPr>
        <w:t>）项目经理执业资格证书、“三类人员”安全生产考核合格证书的持证单位必须是承包单位，正在办理变更的必须提供发证机关出具的证明文件，否则，应视为转包。该规定对分包人同样适用。</w:t>
      </w:r>
    </w:p>
    <w:p w14:paraId="1C645707" w14:textId="77777777" w:rsidR="00C01CF7" w:rsidRPr="00682C12" w:rsidRDefault="00351335">
      <w:pPr>
        <w:widowControl/>
        <w:shd w:val="clear" w:color="auto" w:fill="FFFFFF"/>
        <w:spacing w:line="390" w:lineRule="exact"/>
        <w:ind w:leftChars="70" w:left="147" w:firstLineChars="195" w:firstLine="4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5</w:t>
      </w:r>
      <w:r w:rsidRPr="00682C12">
        <w:rPr>
          <w:rFonts w:ascii="宋体" w:hAnsi="宋体" w:hint="eastAsia"/>
          <w:color w:val="000000" w:themeColor="text1"/>
          <w:szCs w:val="21"/>
        </w:rPr>
        <w:t>）非合法分包情况下，承包单位与实际进场施工单位之间无统一的财务管理，主要材料采购不由承包单位主导，人员工资发放不由承包单位经办；</w:t>
      </w:r>
    </w:p>
    <w:p w14:paraId="506B6283" w14:textId="77777777" w:rsidR="00C01CF7" w:rsidRPr="00682C12" w:rsidRDefault="00351335">
      <w:pPr>
        <w:widowControl/>
        <w:shd w:val="clear" w:color="auto" w:fill="FFFFFF"/>
        <w:spacing w:line="390" w:lineRule="exact"/>
        <w:ind w:leftChars="70" w:left="147" w:firstLineChars="195" w:firstLine="4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6</w:t>
      </w:r>
      <w:r w:rsidRPr="00682C12">
        <w:rPr>
          <w:rFonts w:ascii="宋体" w:hAnsi="宋体" w:hint="eastAsia"/>
          <w:color w:val="000000" w:themeColor="text1"/>
          <w:szCs w:val="21"/>
        </w:rPr>
        <w:t>）非合法分包情况下，承包单位与实际进场单位之间无产权关系，现场施工机具不是承包单位自有或由其租赁。</w:t>
      </w:r>
    </w:p>
    <w:p w14:paraId="42AF138E" w14:textId="77777777" w:rsidR="00C01CF7" w:rsidRPr="00682C12" w:rsidRDefault="00351335">
      <w:pPr>
        <w:widowControl/>
        <w:shd w:val="clear" w:color="auto" w:fill="FFFFFF"/>
        <w:spacing w:line="390" w:lineRule="exact"/>
        <w:ind w:leftChars="70" w:left="147" w:firstLineChars="195" w:firstLine="409"/>
        <w:jc w:val="left"/>
        <w:rPr>
          <w:rFonts w:ascii="宋体" w:hAnsi="宋体"/>
          <w:color w:val="000000" w:themeColor="text1"/>
          <w:szCs w:val="21"/>
        </w:rPr>
      </w:pPr>
      <w:r w:rsidRPr="00682C12">
        <w:rPr>
          <w:rFonts w:ascii="宋体" w:hAnsi="宋体" w:hint="eastAsia"/>
          <w:color w:val="000000" w:themeColor="text1"/>
          <w:szCs w:val="21"/>
        </w:rPr>
        <w:t>（三）下列行为属挂靠行为：</w:t>
      </w:r>
    </w:p>
    <w:p w14:paraId="518E11DD" w14:textId="77777777" w:rsidR="00C01CF7" w:rsidRPr="00682C12" w:rsidRDefault="00351335">
      <w:pPr>
        <w:widowControl/>
        <w:shd w:val="clear" w:color="auto" w:fill="FFFFFF"/>
        <w:spacing w:line="390" w:lineRule="exact"/>
        <w:ind w:leftChars="70" w:left="147" w:firstLineChars="195" w:firstLine="4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1</w:t>
      </w:r>
      <w:r w:rsidRPr="00682C12">
        <w:rPr>
          <w:rFonts w:ascii="宋体" w:hAnsi="宋体" w:hint="eastAsia"/>
          <w:color w:val="000000" w:themeColor="text1"/>
          <w:szCs w:val="21"/>
        </w:rPr>
        <w:t>）通过出租、出借资质证书或者收取管理费等方式允许他人以本单位名义承接工程；</w:t>
      </w:r>
    </w:p>
    <w:p w14:paraId="52503EF9" w14:textId="77777777" w:rsidR="00C01CF7" w:rsidRPr="00682C12" w:rsidRDefault="00351335">
      <w:pPr>
        <w:widowControl/>
        <w:shd w:val="clear" w:color="auto" w:fill="FFFFFF"/>
        <w:spacing w:line="390" w:lineRule="exact"/>
        <w:ind w:leftChars="70" w:left="147" w:firstLineChars="195" w:firstLine="409"/>
        <w:jc w:val="left"/>
        <w:rPr>
          <w:rFonts w:ascii="宋体" w:hAnsi="宋体"/>
          <w:color w:val="000000" w:themeColor="text1"/>
          <w:szCs w:val="21"/>
        </w:rPr>
      </w:pPr>
      <w:r w:rsidRPr="00682C12">
        <w:rPr>
          <w:rFonts w:ascii="宋体" w:hAnsi="宋体" w:hint="eastAsia"/>
          <w:color w:val="000000" w:themeColor="text1"/>
          <w:szCs w:val="21"/>
        </w:rPr>
        <w:t>（</w:t>
      </w:r>
      <w:r w:rsidRPr="00682C12">
        <w:rPr>
          <w:rFonts w:ascii="宋体" w:hAnsi="宋体"/>
          <w:color w:val="000000" w:themeColor="text1"/>
          <w:szCs w:val="21"/>
        </w:rPr>
        <w:t>2</w:t>
      </w:r>
      <w:r w:rsidRPr="00682C12">
        <w:rPr>
          <w:rFonts w:ascii="宋体" w:hAnsi="宋体" w:hint="eastAsia"/>
          <w:color w:val="000000" w:themeColor="text1"/>
          <w:szCs w:val="21"/>
        </w:rPr>
        <w:t>）无资质证书的单位、低资质等级的单位或个人通过各种途径或方式，利用有资质证书或高资质等级单位的名义承接工程。</w:t>
      </w:r>
    </w:p>
    <w:p w14:paraId="6B8CC1AD" w14:textId="77777777" w:rsidR="00C01CF7" w:rsidRPr="00682C12" w:rsidRDefault="00351335">
      <w:pPr>
        <w:widowControl/>
        <w:shd w:val="clear" w:color="auto" w:fill="FFFFFF"/>
        <w:spacing w:line="390" w:lineRule="exact"/>
        <w:ind w:firstLineChars="250" w:firstLine="525"/>
        <w:jc w:val="left"/>
        <w:rPr>
          <w:rFonts w:ascii="宋体" w:hAnsi="宋体"/>
          <w:color w:val="000000" w:themeColor="text1"/>
          <w:szCs w:val="21"/>
        </w:rPr>
      </w:pPr>
      <w:r w:rsidRPr="00682C12">
        <w:rPr>
          <w:rFonts w:ascii="宋体" w:hAnsi="宋体" w:hint="eastAsia"/>
          <w:color w:val="000000" w:themeColor="text1"/>
          <w:szCs w:val="21"/>
        </w:rPr>
        <w:lastRenderedPageBreak/>
        <w:t>四、严肃查处转包和违法分包行为</w:t>
      </w:r>
    </w:p>
    <w:p w14:paraId="11EF0748" w14:textId="77777777" w:rsidR="00C01CF7" w:rsidRPr="00682C12" w:rsidRDefault="00351335">
      <w:pPr>
        <w:widowControl/>
        <w:shd w:val="clear" w:color="auto" w:fill="FFFFFF"/>
        <w:spacing w:line="39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14:paraId="19F70B55" w14:textId="77777777" w:rsidR="00C01CF7" w:rsidRPr="00682C12" w:rsidRDefault="00351335">
      <w:pPr>
        <w:widowControl/>
        <w:shd w:val="clear" w:color="auto" w:fill="FFFFFF"/>
        <w:spacing w:line="390" w:lineRule="exact"/>
        <w:ind w:firstLineChars="198" w:firstLine="416"/>
        <w:jc w:val="left"/>
        <w:rPr>
          <w:rFonts w:ascii="宋体" w:hAnsi="宋体"/>
          <w:color w:val="000000" w:themeColor="text1"/>
          <w:szCs w:val="21"/>
        </w:rPr>
      </w:pPr>
      <w:r w:rsidRPr="00682C12">
        <w:rPr>
          <w:rFonts w:ascii="宋体" w:hAnsi="宋体" w:hint="eastAsia"/>
          <w:color w:val="000000" w:themeColor="text1"/>
          <w:szCs w:val="21"/>
        </w:rPr>
        <w:t>（二）经核实，承包单位主体资格文件，拟派项目部组成人员与承包单位没有劳动关系或者资质、资格不符合本责任书和合同约定的，取消承包单位的签约资格。</w:t>
      </w:r>
    </w:p>
    <w:p w14:paraId="357A7BDE" w14:textId="77777777" w:rsidR="00C01CF7" w:rsidRPr="00682C12" w:rsidRDefault="00351335">
      <w:pPr>
        <w:widowControl/>
        <w:shd w:val="clear" w:color="auto" w:fill="FFFFFF"/>
        <w:spacing w:line="390" w:lineRule="exact"/>
        <w:ind w:firstLineChars="199" w:firstLine="418"/>
        <w:jc w:val="left"/>
        <w:rPr>
          <w:rFonts w:ascii="宋体" w:hAnsi="宋体"/>
          <w:color w:val="000000" w:themeColor="text1"/>
          <w:szCs w:val="21"/>
        </w:rPr>
      </w:pPr>
      <w:r w:rsidRPr="00682C12">
        <w:rPr>
          <w:rFonts w:ascii="宋体" w:hAnsi="宋体" w:hint="eastAsia"/>
          <w:color w:val="000000" w:themeColor="text1"/>
          <w:szCs w:val="21"/>
        </w:rPr>
        <w:t>（三）对检查发现的转包、违法分包、挂靠行为，除合同约定处罚外，要对转包、违法分包和挂靠单位进行清退，并责令承包单位进行改正，拒不改正或整改不到位的，公司有权解除合同重新发包。</w:t>
      </w:r>
    </w:p>
    <w:p w14:paraId="36EED222" w14:textId="77777777" w:rsidR="00C01CF7" w:rsidRPr="00682C12" w:rsidRDefault="00351335">
      <w:pPr>
        <w:widowControl/>
        <w:adjustRightInd w:val="0"/>
        <w:snapToGrid w:val="0"/>
        <w:spacing w:line="39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（四）对于非合同约定或施工许可证上载明的项目经理及其他项目部组成人员签字的计量以及支付资料，公司有权拒签（收）。</w:t>
      </w:r>
    </w:p>
    <w:p w14:paraId="03003E11" w14:textId="77777777" w:rsidR="00C01CF7" w:rsidRPr="00682C12" w:rsidRDefault="00351335">
      <w:pPr>
        <w:widowControl/>
        <w:shd w:val="clear" w:color="auto" w:fill="FFFFFF"/>
        <w:spacing w:line="39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本责任书自签订之日起生效。</w:t>
      </w:r>
    </w:p>
    <w:p w14:paraId="3B59D23D" w14:textId="77777777" w:rsidR="00C01CF7" w:rsidRPr="00682C12" w:rsidRDefault="00C01CF7">
      <w:pPr>
        <w:widowControl/>
        <w:shd w:val="clear" w:color="auto" w:fill="FFFFFF"/>
        <w:spacing w:line="390" w:lineRule="exact"/>
        <w:jc w:val="left"/>
        <w:rPr>
          <w:rFonts w:ascii="宋体" w:hAnsi="宋体"/>
          <w:color w:val="000000" w:themeColor="text1"/>
          <w:szCs w:val="21"/>
        </w:rPr>
      </w:pPr>
    </w:p>
    <w:p w14:paraId="7FE3539D" w14:textId="77777777" w:rsidR="00C01CF7" w:rsidRPr="00682C12" w:rsidRDefault="00351335">
      <w:pPr>
        <w:widowControl/>
        <w:shd w:val="clear" w:color="auto" w:fill="FFFFFF"/>
        <w:spacing w:line="390" w:lineRule="exact"/>
        <w:jc w:val="left"/>
        <w:rPr>
          <w:rFonts w:ascii="宋体" w:hAnsi="宋体"/>
          <w:color w:val="000000" w:themeColor="text1"/>
          <w:szCs w:val="21"/>
        </w:rPr>
      </w:pPr>
      <w:r w:rsidRPr="00682C12">
        <w:rPr>
          <w:rFonts w:ascii="宋体" w:hAnsi="宋体" w:hint="eastAsia"/>
          <w:color w:val="000000" w:themeColor="text1"/>
          <w:szCs w:val="21"/>
        </w:rPr>
        <w:t>发包人：</w:t>
      </w:r>
      <w:r w:rsidRPr="00682C12">
        <w:rPr>
          <w:rFonts w:ascii="宋体" w:hAnsi="宋体" w:hint="eastAsia"/>
          <w:color w:val="000000" w:themeColor="text1"/>
          <w:szCs w:val="21"/>
          <w:u w:val="single"/>
        </w:rPr>
        <w:t>重庆两江新区水土高新技术产业园建设投资有限公司</w:t>
      </w:r>
    </w:p>
    <w:p w14:paraId="4F0B9CA1" w14:textId="77777777" w:rsidR="00C01CF7" w:rsidRPr="00682C12" w:rsidRDefault="00C01CF7">
      <w:pPr>
        <w:widowControl/>
        <w:shd w:val="clear" w:color="auto" w:fill="FFFFFF"/>
        <w:spacing w:line="390" w:lineRule="exact"/>
        <w:jc w:val="left"/>
        <w:rPr>
          <w:rFonts w:ascii="宋体" w:hAnsi="宋体"/>
          <w:color w:val="000000" w:themeColor="text1"/>
          <w:szCs w:val="21"/>
        </w:rPr>
      </w:pPr>
    </w:p>
    <w:p w14:paraId="0B84AA3A" w14:textId="77777777" w:rsidR="00C01CF7" w:rsidRPr="00682C12" w:rsidRDefault="00351335">
      <w:pPr>
        <w:widowControl/>
        <w:spacing w:line="390" w:lineRule="exact"/>
        <w:jc w:val="left"/>
        <w:rPr>
          <w:rFonts w:ascii="宋体" w:hAnsi="宋体"/>
          <w:color w:val="000000" w:themeColor="text1"/>
          <w:szCs w:val="21"/>
          <w:u w:val="single"/>
        </w:rPr>
      </w:pPr>
      <w:r w:rsidRPr="00682C12">
        <w:rPr>
          <w:rFonts w:ascii="宋体" w:hAnsi="宋体" w:hint="eastAsia"/>
          <w:color w:val="000000" w:themeColor="text1"/>
          <w:szCs w:val="21"/>
        </w:rPr>
        <w:t>承包人：</w:t>
      </w:r>
    </w:p>
    <w:p w14:paraId="7B832F76" w14:textId="77777777" w:rsidR="00C01CF7" w:rsidRPr="00682C12" w:rsidRDefault="00351335">
      <w:pPr>
        <w:widowControl/>
        <w:spacing w:line="400" w:lineRule="exact"/>
        <w:jc w:val="left"/>
        <w:rPr>
          <w:rFonts w:ascii="宋体" w:hAnsi="宋体"/>
          <w:color w:val="000000" w:themeColor="text1"/>
          <w:szCs w:val="21"/>
        </w:rPr>
      </w:pPr>
      <w:r w:rsidRPr="00682C12">
        <w:rPr>
          <w:rFonts w:ascii="宋体" w:hAnsi="宋体"/>
          <w:color w:val="000000" w:themeColor="text1"/>
          <w:szCs w:val="21"/>
          <w:u w:val="single"/>
        </w:rPr>
        <w:br w:type="page"/>
      </w:r>
      <w:r w:rsidRPr="00682C12">
        <w:rPr>
          <w:rFonts w:ascii="宋体" w:hAnsi="宋体" w:hint="eastAsia"/>
          <w:color w:val="000000" w:themeColor="text1"/>
          <w:szCs w:val="21"/>
        </w:rPr>
        <w:lastRenderedPageBreak/>
        <w:t>附件九</w:t>
      </w:r>
    </w:p>
    <w:p w14:paraId="72C0AB23" w14:textId="77777777" w:rsidR="00C01CF7" w:rsidRPr="00682C12" w:rsidRDefault="00351335">
      <w:pPr>
        <w:widowControl/>
        <w:spacing w:line="360" w:lineRule="auto"/>
        <w:jc w:val="center"/>
        <w:rPr>
          <w:rFonts w:ascii="宋体" w:hAnsi="宋体"/>
          <w:color w:val="000000" w:themeColor="text1"/>
          <w:szCs w:val="21"/>
        </w:rPr>
      </w:pPr>
      <w:r w:rsidRPr="00682C12">
        <w:rPr>
          <w:rFonts w:ascii="宋体" w:hAnsi="宋体" w:hint="eastAsia"/>
          <w:b/>
          <w:color w:val="000000" w:themeColor="text1"/>
          <w:sz w:val="32"/>
          <w:szCs w:val="32"/>
        </w:rPr>
        <w:t>已标价的工程量清单（另行成册）</w:t>
      </w:r>
    </w:p>
    <w:p w14:paraId="647265DC" w14:textId="77777777" w:rsidR="00C01CF7" w:rsidRPr="00682C12" w:rsidRDefault="00C01CF7">
      <w:pPr>
        <w:widowControl/>
        <w:spacing w:line="288" w:lineRule="auto"/>
        <w:jc w:val="left"/>
        <w:rPr>
          <w:rFonts w:ascii="宋体" w:hAnsi="宋体"/>
          <w:color w:val="000000" w:themeColor="text1"/>
          <w:szCs w:val="30"/>
        </w:rPr>
      </w:pPr>
    </w:p>
    <w:p w14:paraId="13BA846A" w14:textId="77777777" w:rsidR="00C01CF7" w:rsidRPr="00682C12" w:rsidRDefault="00C01CF7">
      <w:pPr>
        <w:widowControl/>
        <w:spacing w:line="288" w:lineRule="auto"/>
        <w:jc w:val="left"/>
        <w:rPr>
          <w:rFonts w:ascii="宋体" w:hAnsi="宋体"/>
          <w:color w:val="000000" w:themeColor="text1"/>
          <w:sz w:val="30"/>
          <w:szCs w:val="30"/>
          <w:u w:val="single"/>
        </w:rPr>
      </w:pPr>
    </w:p>
    <w:p w14:paraId="757681AA" w14:textId="77777777" w:rsidR="00C01CF7" w:rsidRPr="00682C12" w:rsidRDefault="00351335">
      <w:pPr>
        <w:widowControl/>
        <w:jc w:val="left"/>
        <w:rPr>
          <w:rFonts w:ascii="宋体" w:hAnsi="宋体"/>
          <w:color w:val="000000" w:themeColor="text1"/>
        </w:rPr>
      </w:pPr>
      <w:r w:rsidRPr="00682C12">
        <w:rPr>
          <w:rFonts w:ascii="宋体" w:hAnsi="宋体"/>
          <w:color w:val="000000" w:themeColor="text1"/>
        </w:rPr>
        <w:br w:type="page"/>
      </w:r>
      <w:r w:rsidRPr="00682C12">
        <w:rPr>
          <w:rFonts w:ascii="宋体" w:hAnsi="宋体" w:hint="eastAsia"/>
          <w:color w:val="000000" w:themeColor="text1"/>
        </w:rPr>
        <w:lastRenderedPageBreak/>
        <w:t>附件十</w:t>
      </w:r>
    </w:p>
    <w:p w14:paraId="5E594893" w14:textId="77777777" w:rsidR="00C01CF7" w:rsidRPr="00682C12" w:rsidRDefault="00351335">
      <w:pPr>
        <w:keepNext/>
        <w:keepLines/>
        <w:widowControl/>
        <w:spacing w:before="100" w:beforeAutospacing="1" w:after="100" w:afterAutospacing="1" w:line="240" w:lineRule="exact"/>
        <w:jc w:val="center"/>
        <w:rPr>
          <w:rFonts w:ascii="宋体" w:hAnsi="宋体"/>
          <w:b/>
          <w:color w:val="000000" w:themeColor="text1"/>
          <w:sz w:val="32"/>
          <w:szCs w:val="32"/>
        </w:rPr>
      </w:pPr>
      <w:r w:rsidRPr="00682C12">
        <w:rPr>
          <w:rFonts w:ascii="宋体" w:hAnsi="宋体" w:hint="eastAsia"/>
          <w:b/>
          <w:color w:val="000000" w:themeColor="text1"/>
          <w:sz w:val="32"/>
          <w:szCs w:val="32"/>
        </w:rPr>
        <w:t>其他合同文件</w:t>
      </w:r>
    </w:p>
    <w:p w14:paraId="224205F2" w14:textId="77777777" w:rsidR="00C01CF7" w:rsidRPr="00682C12" w:rsidRDefault="00351335">
      <w:pPr>
        <w:widowControl/>
        <w:spacing w:line="360" w:lineRule="auto"/>
        <w:jc w:val="left"/>
        <w:rPr>
          <w:rFonts w:ascii="宋体" w:hAnsi="宋体"/>
          <w:color w:val="000000" w:themeColor="text1"/>
          <w:szCs w:val="21"/>
        </w:rPr>
      </w:pPr>
      <w:r w:rsidRPr="00682C12">
        <w:rPr>
          <w:rFonts w:ascii="宋体" w:hAnsi="宋体" w:hint="eastAsia"/>
          <w:color w:val="000000" w:themeColor="text1"/>
          <w:szCs w:val="21"/>
        </w:rPr>
        <w:t xml:space="preserve">1. </w:t>
      </w:r>
      <w:r w:rsidRPr="00682C12">
        <w:rPr>
          <w:rFonts w:ascii="宋体" w:hAnsi="宋体" w:cs="MingLiU" w:hint="eastAsia"/>
          <w:color w:val="000000" w:themeColor="text1"/>
          <w:szCs w:val="21"/>
        </w:rPr>
        <w:t>《重庆两江新区水土高新技术产业园建设投资有限公司造价管理办法》</w:t>
      </w:r>
    </w:p>
    <w:p w14:paraId="59EAE6E2" w14:textId="77777777" w:rsidR="00C01CF7" w:rsidRPr="00682C12" w:rsidRDefault="00351335">
      <w:pPr>
        <w:widowControl/>
        <w:spacing w:line="360" w:lineRule="auto"/>
        <w:jc w:val="left"/>
        <w:rPr>
          <w:rFonts w:ascii="宋体" w:hAnsi="宋体"/>
          <w:color w:val="000000" w:themeColor="text1"/>
          <w:szCs w:val="21"/>
        </w:rPr>
      </w:pPr>
      <w:r w:rsidRPr="00682C12">
        <w:rPr>
          <w:rFonts w:ascii="宋体" w:hAnsi="宋体"/>
          <w:color w:val="000000" w:themeColor="text1"/>
          <w:szCs w:val="21"/>
        </w:rPr>
        <w:t>2.</w:t>
      </w:r>
      <w:r w:rsidRPr="00682C12">
        <w:rPr>
          <w:rFonts w:ascii="宋体" w:hAnsi="宋体" w:hint="eastAsia"/>
          <w:color w:val="000000" w:themeColor="text1"/>
          <w:szCs w:val="21"/>
        </w:rPr>
        <w:t xml:space="preserve"> 《重庆两江新区水土高新技术产业园建设投资有限公司建设工程变更管理实施细则》</w:t>
      </w:r>
    </w:p>
    <w:p w14:paraId="23A8615E" w14:textId="77777777" w:rsidR="00C01CF7" w:rsidRPr="00682C12" w:rsidRDefault="00351335">
      <w:pPr>
        <w:widowControl/>
        <w:spacing w:line="360" w:lineRule="auto"/>
        <w:jc w:val="left"/>
        <w:rPr>
          <w:rFonts w:ascii="宋体" w:hAnsi="宋体"/>
          <w:color w:val="000000" w:themeColor="text1"/>
          <w:szCs w:val="21"/>
        </w:rPr>
      </w:pPr>
      <w:r w:rsidRPr="00682C12">
        <w:rPr>
          <w:rFonts w:ascii="宋体" w:hAnsi="宋体"/>
          <w:color w:val="000000" w:themeColor="text1"/>
          <w:szCs w:val="21"/>
        </w:rPr>
        <w:t>3.</w:t>
      </w:r>
      <w:r w:rsidRPr="00682C12">
        <w:rPr>
          <w:rFonts w:ascii="宋体" w:hAnsi="宋体" w:hint="eastAsia"/>
          <w:color w:val="000000" w:themeColor="text1"/>
          <w:szCs w:val="21"/>
        </w:rPr>
        <w:t xml:space="preserve"> 《重庆两江新区水土高新技术产业园建设投资有限公司结（决）算管理办法（试行）》</w:t>
      </w:r>
    </w:p>
    <w:p w14:paraId="0DAC10E5" w14:textId="77777777" w:rsidR="00C01CF7" w:rsidRPr="00682C12" w:rsidRDefault="00351335">
      <w:pPr>
        <w:widowControl/>
        <w:spacing w:line="360" w:lineRule="auto"/>
        <w:jc w:val="left"/>
        <w:rPr>
          <w:rFonts w:ascii="宋体" w:hAnsi="宋体"/>
          <w:color w:val="000000" w:themeColor="text1"/>
          <w:szCs w:val="21"/>
        </w:rPr>
      </w:pPr>
      <w:r w:rsidRPr="00682C12">
        <w:rPr>
          <w:rFonts w:ascii="宋体" w:hAnsi="宋体"/>
          <w:color w:val="000000" w:themeColor="text1"/>
          <w:szCs w:val="21"/>
        </w:rPr>
        <w:t xml:space="preserve">4. </w:t>
      </w:r>
      <w:r w:rsidRPr="00682C12">
        <w:rPr>
          <w:rFonts w:ascii="宋体" w:hAnsi="宋体" w:hint="eastAsia"/>
          <w:color w:val="000000" w:themeColor="text1"/>
          <w:szCs w:val="21"/>
        </w:rPr>
        <w:t>《两江新区政府投资建设工程计价条款》</w:t>
      </w:r>
    </w:p>
    <w:p w14:paraId="1D10C815" w14:textId="77777777" w:rsidR="00C01CF7" w:rsidRPr="00682C12" w:rsidRDefault="00C01CF7">
      <w:pPr>
        <w:rPr>
          <w:rFonts w:ascii="宋体" w:hAnsi="宋体"/>
          <w:color w:val="000000" w:themeColor="text1"/>
        </w:rPr>
      </w:pPr>
    </w:p>
    <w:p w14:paraId="27D88B85" w14:textId="77777777" w:rsidR="00C01CF7" w:rsidRPr="00682C12" w:rsidRDefault="00C01CF7">
      <w:pPr>
        <w:pStyle w:val="a0"/>
        <w:rPr>
          <w:rFonts w:ascii="宋体" w:hAnsi="宋体"/>
          <w:color w:val="000000" w:themeColor="text1"/>
          <w:sz w:val="24"/>
        </w:rPr>
      </w:pPr>
    </w:p>
    <w:p w14:paraId="396D4881" w14:textId="77777777" w:rsidR="00C01CF7" w:rsidRPr="00682C12" w:rsidRDefault="00C01CF7">
      <w:pPr>
        <w:pStyle w:val="a0"/>
        <w:rPr>
          <w:rFonts w:ascii="宋体" w:hAnsi="宋体"/>
          <w:color w:val="000000" w:themeColor="text1"/>
          <w:sz w:val="24"/>
        </w:rPr>
      </w:pPr>
    </w:p>
    <w:p w14:paraId="308358E0" w14:textId="77777777" w:rsidR="00C01CF7" w:rsidRPr="00682C12" w:rsidRDefault="00C01CF7">
      <w:pPr>
        <w:pStyle w:val="a0"/>
        <w:rPr>
          <w:rFonts w:ascii="宋体" w:hAnsi="宋体"/>
          <w:color w:val="000000" w:themeColor="text1"/>
          <w:sz w:val="24"/>
        </w:rPr>
      </w:pPr>
    </w:p>
    <w:p w14:paraId="39F56550" w14:textId="77777777" w:rsidR="00C01CF7" w:rsidRPr="00682C12" w:rsidRDefault="00C01CF7">
      <w:pPr>
        <w:pStyle w:val="a0"/>
        <w:rPr>
          <w:rFonts w:ascii="宋体" w:hAnsi="宋体"/>
          <w:color w:val="000000" w:themeColor="text1"/>
          <w:sz w:val="24"/>
        </w:rPr>
      </w:pPr>
    </w:p>
    <w:p w14:paraId="163C8309" w14:textId="77777777" w:rsidR="00C01CF7" w:rsidRPr="00682C12" w:rsidRDefault="00C01CF7">
      <w:pPr>
        <w:pStyle w:val="a0"/>
        <w:rPr>
          <w:rFonts w:ascii="宋体" w:hAnsi="宋体"/>
          <w:color w:val="000000" w:themeColor="text1"/>
          <w:sz w:val="24"/>
        </w:rPr>
      </w:pPr>
    </w:p>
    <w:p w14:paraId="2A7BA2FF" w14:textId="77777777" w:rsidR="00C01CF7" w:rsidRPr="00682C12" w:rsidRDefault="00C01CF7">
      <w:pPr>
        <w:pStyle w:val="a0"/>
        <w:rPr>
          <w:rFonts w:ascii="宋体" w:hAnsi="宋体"/>
          <w:color w:val="000000" w:themeColor="text1"/>
          <w:sz w:val="24"/>
        </w:rPr>
      </w:pPr>
    </w:p>
    <w:p w14:paraId="6428E95A" w14:textId="77777777" w:rsidR="00C01CF7" w:rsidRPr="00682C12" w:rsidRDefault="00C01CF7">
      <w:pPr>
        <w:pStyle w:val="a0"/>
        <w:rPr>
          <w:rFonts w:ascii="宋体" w:hAnsi="宋体"/>
          <w:color w:val="000000" w:themeColor="text1"/>
          <w:sz w:val="24"/>
        </w:rPr>
      </w:pPr>
    </w:p>
    <w:p w14:paraId="108CFDEF" w14:textId="77777777" w:rsidR="00C01CF7" w:rsidRPr="00682C12" w:rsidRDefault="00C01CF7">
      <w:pPr>
        <w:spacing w:line="360" w:lineRule="auto"/>
        <w:jc w:val="left"/>
        <w:rPr>
          <w:rFonts w:ascii="宋体" w:hAnsi="宋体"/>
          <w:color w:val="000000" w:themeColor="text1"/>
          <w:sz w:val="24"/>
        </w:rPr>
      </w:pPr>
    </w:p>
    <w:p w14:paraId="0BF6844E" w14:textId="77777777" w:rsidR="00C01CF7" w:rsidRPr="00682C12" w:rsidRDefault="00C01CF7">
      <w:pPr>
        <w:spacing w:line="360" w:lineRule="auto"/>
        <w:rPr>
          <w:rFonts w:ascii="宋体" w:hAnsi="宋体"/>
          <w:color w:val="000000" w:themeColor="text1"/>
          <w:szCs w:val="20"/>
        </w:rPr>
      </w:pPr>
    </w:p>
    <w:p w14:paraId="0B3E6CF2" w14:textId="77777777" w:rsidR="00C01CF7" w:rsidRPr="00682C12" w:rsidRDefault="00C01CF7">
      <w:pPr>
        <w:spacing w:line="240" w:lineRule="exact"/>
        <w:jc w:val="left"/>
        <w:rPr>
          <w:rFonts w:ascii="宋体" w:hAnsi="宋体"/>
          <w:color w:val="000000" w:themeColor="text1"/>
          <w:szCs w:val="20"/>
        </w:rPr>
      </w:pPr>
      <w:bookmarkStart w:id="631" w:name="招标文件05章工程量清单"/>
      <w:bookmarkEnd w:id="631"/>
    </w:p>
    <w:p w14:paraId="74E633C3" w14:textId="77777777" w:rsidR="00C01CF7" w:rsidRPr="00682C12" w:rsidRDefault="00C01CF7">
      <w:pPr>
        <w:pStyle w:val="a0"/>
        <w:rPr>
          <w:rFonts w:ascii="宋体" w:hAnsi="宋体"/>
          <w:color w:val="000000" w:themeColor="text1"/>
        </w:rPr>
      </w:pPr>
    </w:p>
    <w:p w14:paraId="3E5CB45B" w14:textId="77777777" w:rsidR="00C01CF7" w:rsidRPr="00682C12" w:rsidRDefault="00C01CF7">
      <w:pPr>
        <w:pStyle w:val="a0"/>
        <w:rPr>
          <w:rFonts w:ascii="宋体" w:hAnsi="宋体"/>
          <w:color w:val="000000" w:themeColor="text1"/>
        </w:rPr>
      </w:pPr>
    </w:p>
    <w:p w14:paraId="057FCBEC" w14:textId="77777777" w:rsidR="00C01CF7" w:rsidRPr="00682C12" w:rsidRDefault="00C01CF7">
      <w:pPr>
        <w:pStyle w:val="a0"/>
        <w:rPr>
          <w:rFonts w:ascii="宋体" w:hAnsi="宋体"/>
          <w:color w:val="000000" w:themeColor="text1"/>
        </w:rPr>
      </w:pPr>
    </w:p>
    <w:p w14:paraId="12BECD71" w14:textId="77777777" w:rsidR="00C01CF7" w:rsidRPr="00682C12" w:rsidRDefault="00C01CF7">
      <w:pPr>
        <w:pStyle w:val="a0"/>
        <w:rPr>
          <w:rFonts w:ascii="宋体" w:hAnsi="宋体"/>
          <w:color w:val="000000" w:themeColor="text1"/>
        </w:rPr>
      </w:pPr>
    </w:p>
    <w:p w14:paraId="3CDC1E13" w14:textId="77777777" w:rsidR="00C01CF7" w:rsidRPr="00682C12" w:rsidRDefault="00C01CF7">
      <w:pPr>
        <w:pStyle w:val="a0"/>
        <w:rPr>
          <w:rFonts w:ascii="宋体" w:hAnsi="宋体"/>
          <w:color w:val="000000" w:themeColor="text1"/>
        </w:rPr>
      </w:pPr>
    </w:p>
    <w:p w14:paraId="637A9751" w14:textId="77777777" w:rsidR="00C01CF7" w:rsidRPr="00682C12" w:rsidRDefault="00C01CF7">
      <w:pPr>
        <w:pStyle w:val="a0"/>
        <w:rPr>
          <w:rFonts w:ascii="宋体" w:hAnsi="宋体"/>
          <w:color w:val="000000" w:themeColor="text1"/>
        </w:rPr>
      </w:pPr>
    </w:p>
    <w:p w14:paraId="710BE526" w14:textId="77777777" w:rsidR="00C01CF7" w:rsidRPr="00682C12" w:rsidRDefault="00C01CF7">
      <w:pPr>
        <w:pStyle w:val="a0"/>
        <w:rPr>
          <w:rFonts w:ascii="宋体" w:hAnsi="宋体"/>
          <w:color w:val="000000" w:themeColor="text1"/>
        </w:rPr>
      </w:pPr>
    </w:p>
    <w:p w14:paraId="7062E421" w14:textId="77777777" w:rsidR="00C01CF7" w:rsidRPr="00682C12" w:rsidRDefault="00C01CF7">
      <w:pPr>
        <w:pStyle w:val="a0"/>
        <w:rPr>
          <w:rFonts w:ascii="宋体" w:hAnsi="宋体"/>
          <w:color w:val="000000" w:themeColor="text1"/>
        </w:rPr>
      </w:pPr>
    </w:p>
    <w:p w14:paraId="1CD6B39C" w14:textId="77777777" w:rsidR="00C01CF7" w:rsidRPr="00682C12" w:rsidRDefault="00C01CF7">
      <w:pPr>
        <w:pStyle w:val="a0"/>
        <w:rPr>
          <w:rFonts w:ascii="宋体" w:hAnsi="宋体"/>
          <w:color w:val="000000" w:themeColor="text1"/>
        </w:rPr>
      </w:pPr>
    </w:p>
    <w:p w14:paraId="73B5379E" w14:textId="77777777" w:rsidR="00C01CF7" w:rsidRPr="00682C12" w:rsidRDefault="00C01CF7">
      <w:pPr>
        <w:pStyle w:val="a0"/>
        <w:rPr>
          <w:rFonts w:ascii="宋体" w:hAnsi="宋体"/>
          <w:color w:val="000000" w:themeColor="text1"/>
        </w:rPr>
      </w:pPr>
    </w:p>
    <w:p w14:paraId="0A23A156" w14:textId="77777777" w:rsidR="00C01CF7" w:rsidRPr="00682C12" w:rsidRDefault="00C01CF7">
      <w:pPr>
        <w:pStyle w:val="a0"/>
        <w:rPr>
          <w:rFonts w:ascii="宋体" w:hAnsi="宋体"/>
          <w:color w:val="000000" w:themeColor="text1"/>
        </w:rPr>
      </w:pPr>
    </w:p>
    <w:p w14:paraId="13F11A51" w14:textId="77777777" w:rsidR="00C01CF7" w:rsidRPr="00682C12" w:rsidRDefault="00C01CF7">
      <w:pPr>
        <w:pStyle w:val="a0"/>
        <w:rPr>
          <w:rFonts w:ascii="宋体" w:hAnsi="宋体"/>
          <w:color w:val="000000" w:themeColor="text1"/>
        </w:rPr>
      </w:pPr>
    </w:p>
    <w:p w14:paraId="238B4023" w14:textId="77777777" w:rsidR="00C01CF7" w:rsidRPr="00682C12" w:rsidRDefault="00C01CF7">
      <w:pPr>
        <w:pStyle w:val="a0"/>
        <w:rPr>
          <w:rFonts w:ascii="宋体" w:hAnsi="宋体"/>
          <w:color w:val="000000" w:themeColor="text1"/>
        </w:rPr>
      </w:pPr>
    </w:p>
    <w:p w14:paraId="302846B9" w14:textId="77777777" w:rsidR="00C01CF7" w:rsidRPr="00682C12" w:rsidRDefault="00C01CF7">
      <w:pPr>
        <w:pStyle w:val="a0"/>
        <w:rPr>
          <w:rFonts w:ascii="宋体" w:hAnsi="宋体"/>
          <w:color w:val="000000" w:themeColor="text1"/>
        </w:rPr>
      </w:pPr>
    </w:p>
    <w:p w14:paraId="142DF00A" w14:textId="77777777" w:rsidR="00C01CF7" w:rsidRPr="00682C12" w:rsidRDefault="00C01CF7">
      <w:pPr>
        <w:pStyle w:val="a0"/>
        <w:rPr>
          <w:rFonts w:ascii="宋体" w:hAnsi="宋体"/>
          <w:color w:val="000000" w:themeColor="text1"/>
        </w:rPr>
      </w:pPr>
    </w:p>
    <w:p w14:paraId="415E7863" w14:textId="77777777" w:rsidR="00C01CF7" w:rsidRPr="00682C12" w:rsidRDefault="00C01CF7">
      <w:pPr>
        <w:pStyle w:val="a0"/>
        <w:rPr>
          <w:rFonts w:ascii="宋体" w:hAnsi="宋体"/>
          <w:color w:val="000000" w:themeColor="text1"/>
        </w:rPr>
      </w:pPr>
    </w:p>
    <w:p w14:paraId="603D561D" w14:textId="77777777" w:rsidR="00C01CF7" w:rsidRPr="00682C12" w:rsidRDefault="00C01CF7">
      <w:pPr>
        <w:pStyle w:val="a0"/>
        <w:rPr>
          <w:rFonts w:ascii="宋体" w:hAnsi="宋体"/>
          <w:color w:val="000000" w:themeColor="text1"/>
        </w:rPr>
      </w:pPr>
    </w:p>
    <w:p w14:paraId="2C1D82CF" w14:textId="77777777" w:rsidR="00C01CF7" w:rsidRPr="00682C12" w:rsidRDefault="00C01CF7">
      <w:pPr>
        <w:pStyle w:val="a0"/>
        <w:rPr>
          <w:rFonts w:ascii="宋体" w:hAnsi="宋体"/>
          <w:color w:val="000000" w:themeColor="text1"/>
        </w:rPr>
      </w:pPr>
    </w:p>
    <w:p w14:paraId="033004BD" w14:textId="77777777" w:rsidR="00C01CF7" w:rsidRPr="00682C12" w:rsidRDefault="00C01CF7">
      <w:pPr>
        <w:pStyle w:val="a0"/>
        <w:rPr>
          <w:rFonts w:ascii="宋体" w:hAnsi="宋体"/>
          <w:color w:val="000000" w:themeColor="text1"/>
        </w:rPr>
      </w:pPr>
    </w:p>
    <w:p w14:paraId="6432695A" w14:textId="77777777" w:rsidR="00C01CF7" w:rsidRPr="00682C12" w:rsidRDefault="00351335">
      <w:pPr>
        <w:pStyle w:val="1"/>
        <w:spacing w:before="0" w:after="0" w:line="360" w:lineRule="auto"/>
        <w:jc w:val="center"/>
        <w:rPr>
          <w:rFonts w:ascii="宋体" w:hAnsi="宋体"/>
          <w:color w:val="000000" w:themeColor="text1"/>
        </w:rPr>
      </w:pPr>
      <w:bookmarkStart w:id="632" w:name="_Toc534185822"/>
      <w:bookmarkStart w:id="633" w:name="_Toc287607855"/>
      <w:bookmarkStart w:id="634" w:name="_Toc287620797"/>
      <w:bookmarkStart w:id="635" w:name="_Toc21247"/>
      <w:bookmarkStart w:id="636" w:name="_Toc88120051"/>
      <w:bookmarkStart w:id="637" w:name="_Toc430530513"/>
      <w:bookmarkStart w:id="638" w:name="_Toc509218843"/>
      <w:r w:rsidRPr="00682C12">
        <w:rPr>
          <w:rFonts w:ascii="宋体" w:hAnsi="宋体" w:hint="eastAsia"/>
          <w:color w:val="000000" w:themeColor="text1"/>
        </w:rPr>
        <w:lastRenderedPageBreak/>
        <w:t>第五章  工程量清单</w:t>
      </w:r>
      <w:bookmarkStart w:id="639" w:name="招标文件05章工程量清单01"/>
      <w:bookmarkStart w:id="640" w:name="_Toc287620798"/>
      <w:bookmarkStart w:id="641" w:name="_Toc224103477"/>
      <w:bookmarkStart w:id="642" w:name="_Toc277082638"/>
      <w:bookmarkStart w:id="643" w:name="_Toc287607856"/>
      <w:bookmarkStart w:id="644" w:name="_Toc430530514"/>
      <w:bookmarkEnd w:id="632"/>
      <w:bookmarkEnd w:id="633"/>
      <w:bookmarkEnd w:id="634"/>
      <w:bookmarkEnd w:id="635"/>
      <w:bookmarkEnd w:id="636"/>
      <w:bookmarkEnd w:id="637"/>
      <w:bookmarkEnd w:id="638"/>
      <w:bookmarkEnd w:id="639"/>
    </w:p>
    <w:bookmarkEnd w:id="640"/>
    <w:bookmarkEnd w:id="641"/>
    <w:bookmarkEnd w:id="642"/>
    <w:bookmarkEnd w:id="643"/>
    <w:bookmarkEnd w:id="644"/>
    <w:p w14:paraId="7D007F5B" w14:textId="77777777" w:rsidR="00C01CF7" w:rsidRPr="00682C12" w:rsidRDefault="00351335">
      <w:pPr>
        <w:snapToGrid w:val="0"/>
        <w:spacing w:line="360" w:lineRule="auto"/>
        <w:jc w:val="center"/>
        <w:rPr>
          <w:rFonts w:ascii="宋体" w:hAnsi="宋体"/>
          <w:color w:val="000000" w:themeColor="text1"/>
          <w:szCs w:val="21"/>
        </w:rPr>
      </w:pPr>
      <w:r w:rsidRPr="00682C12">
        <w:rPr>
          <w:rFonts w:ascii="宋体" w:hAnsi="宋体" w:hint="eastAsia"/>
          <w:color w:val="000000" w:themeColor="text1"/>
          <w:szCs w:val="20"/>
        </w:rPr>
        <w:t>在</w:t>
      </w:r>
      <w:r w:rsidRPr="00682C12">
        <w:rPr>
          <w:rFonts w:ascii="宋体" w:hAnsi="宋体" w:hint="eastAsia"/>
          <w:snapToGrid w:val="0"/>
          <w:color w:val="000000" w:themeColor="text1"/>
          <w:kern w:val="0"/>
        </w:rPr>
        <w:t>重庆两江新区水土高新技术产业园（http://www.cqstgxy.com/）</w:t>
      </w:r>
      <w:r w:rsidRPr="00682C12">
        <w:rPr>
          <w:rFonts w:ascii="宋体" w:hAnsi="宋体" w:hint="eastAsia"/>
          <w:color w:val="000000" w:themeColor="text1"/>
          <w:szCs w:val="20"/>
        </w:rPr>
        <w:t>下载。</w:t>
      </w:r>
    </w:p>
    <w:p w14:paraId="1722B8DA" w14:textId="77777777" w:rsidR="00C01CF7" w:rsidRPr="00682C12" w:rsidRDefault="00351335">
      <w:pPr>
        <w:snapToGrid w:val="0"/>
        <w:spacing w:line="360" w:lineRule="auto"/>
        <w:jc w:val="center"/>
        <w:rPr>
          <w:rFonts w:ascii="宋体" w:hAnsi="宋体"/>
          <w:color w:val="000000" w:themeColor="text1"/>
          <w:szCs w:val="21"/>
        </w:rPr>
      </w:pPr>
      <w:r w:rsidRPr="00682C12">
        <w:rPr>
          <w:rFonts w:ascii="宋体" w:hAnsi="宋体" w:hint="eastAsia"/>
          <w:color w:val="000000" w:themeColor="text1"/>
          <w:szCs w:val="21"/>
        </w:rPr>
        <w:t>（以《重庆市建设工程费用定额》(CQFYDE-2018)规定的格式为准）</w:t>
      </w:r>
    </w:p>
    <w:p w14:paraId="2A1A412A" w14:textId="77777777" w:rsidR="00C01CF7" w:rsidRPr="00682C12" w:rsidRDefault="00351335">
      <w:pPr>
        <w:ind w:right="561"/>
        <w:rPr>
          <w:rFonts w:ascii="宋体" w:hAnsi="宋体"/>
          <w:color w:val="000000" w:themeColor="text1"/>
          <w:szCs w:val="21"/>
        </w:rPr>
      </w:pPr>
      <w:r w:rsidRPr="00682C12">
        <w:rPr>
          <w:rFonts w:ascii="宋体" w:hAnsi="宋体"/>
          <w:color w:val="000000" w:themeColor="text1"/>
          <w:sz w:val="24"/>
        </w:rPr>
        <w:br w:type="page"/>
      </w:r>
    </w:p>
    <w:p w14:paraId="4C42A40D" w14:textId="77777777" w:rsidR="00C01CF7" w:rsidRPr="00682C12" w:rsidRDefault="00351335">
      <w:pPr>
        <w:pStyle w:val="1"/>
        <w:spacing w:line="360" w:lineRule="auto"/>
        <w:ind w:firstLineChars="800" w:firstLine="3534"/>
        <w:rPr>
          <w:rFonts w:ascii="宋体" w:hAnsi="宋体"/>
          <w:color w:val="000000" w:themeColor="text1"/>
        </w:rPr>
      </w:pPr>
      <w:bookmarkStart w:id="645" w:name="招标文件06章图纸"/>
      <w:bookmarkStart w:id="646" w:name="_Toc88120052"/>
      <w:bookmarkStart w:id="647" w:name="_Toc287607861"/>
      <w:bookmarkStart w:id="648" w:name="_Toc534185825"/>
      <w:bookmarkStart w:id="649" w:name="_Toc430530519"/>
      <w:bookmarkStart w:id="650" w:name="_Toc509218846"/>
      <w:bookmarkStart w:id="651" w:name="_Toc11217"/>
      <w:bookmarkStart w:id="652" w:name="_Toc287620803"/>
      <w:bookmarkEnd w:id="645"/>
      <w:r w:rsidRPr="00682C12">
        <w:rPr>
          <w:rFonts w:ascii="宋体" w:hAnsi="宋体" w:hint="eastAsia"/>
          <w:color w:val="000000" w:themeColor="text1"/>
        </w:rPr>
        <w:lastRenderedPageBreak/>
        <w:t>第六章  图纸</w:t>
      </w:r>
      <w:bookmarkEnd w:id="646"/>
      <w:bookmarkEnd w:id="647"/>
      <w:bookmarkEnd w:id="648"/>
      <w:bookmarkEnd w:id="649"/>
      <w:bookmarkEnd w:id="650"/>
      <w:bookmarkEnd w:id="651"/>
      <w:bookmarkEnd w:id="652"/>
    </w:p>
    <w:p w14:paraId="339C5E9D" w14:textId="77777777" w:rsidR="00C01CF7" w:rsidRPr="00682C12" w:rsidRDefault="00351335">
      <w:pPr>
        <w:spacing w:line="360" w:lineRule="auto"/>
        <w:jc w:val="center"/>
        <w:rPr>
          <w:rFonts w:ascii="宋体" w:hAnsi="宋体"/>
          <w:color w:val="000000" w:themeColor="text1"/>
          <w:szCs w:val="20"/>
        </w:rPr>
      </w:pPr>
      <w:r w:rsidRPr="00682C12">
        <w:rPr>
          <w:rFonts w:ascii="宋体" w:hAnsi="宋体" w:hint="eastAsia"/>
          <w:color w:val="000000" w:themeColor="text1"/>
          <w:szCs w:val="20"/>
        </w:rPr>
        <w:t>在</w:t>
      </w:r>
      <w:r w:rsidRPr="00682C12">
        <w:rPr>
          <w:rFonts w:ascii="宋体" w:hAnsi="宋体" w:hint="eastAsia"/>
          <w:snapToGrid w:val="0"/>
          <w:color w:val="000000" w:themeColor="text1"/>
          <w:kern w:val="0"/>
        </w:rPr>
        <w:t>重庆两江新区水土高新技术产业园（http://www.cqstgxy.com/）</w:t>
      </w:r>
      <w:r w:rsidRPr="00682C12">
        <w:rPr>
          <w:rFonts w:ascii="宋体" w:hAnsi="宋体" w:hint="eastAsia"/>
          <w:color w:val="000000" w:themeColor="text1"/>
          <w:szCs w:val="20"/>
        </w:rPr>
        <w:t>下载。</w:t>
      </w:r>
    </w:p>
    <w:p w14:paraId="10E6895A" w14:textId="77777777" w:rsidR="00C01CF7" w:rsidRPr="00682C12" w:rsidRDefault="00351335">
      <w:pPr>
        <w:spacing w:line="360" w:lineRule="auto"/>
        <w:jc w:val="center"/>
        <w:rPr>
          <w:rFonts w:ascii="宋体" w:hAnsi="宋体"/>
          <w:color w:val="000000" w:themeColor="text1"/>
          <w:szCs w:val="20"/>
        </w:rPr>
      </w:pPr>
      <w:r w:rsidRPr="00682C12">
        <w:rPr>
          <w:rFonts w:ascii="宋体" w:hAnsi="宋体" w:hint="eastAsia"/>
          <w:color w:val="000000" w:themeColor="text1"/>
          <w:szCs w:val="20"/>
        </w:rPr>
        <w:t>。</w:t>
      </w:r>
    </w:p>
    <w:p w14:paraId="772FECC7" w14:textId="77777777" w:rsidR="00C01CF7" w:rsidRPr="00682C12" w:rsidRDefault="00C01CF7">
      <w:pPr>
        <w:spacing w:line="360" w:lineRule="auto"/>
        <w:rPr>
          <w:rFonts w:ascii="宋体" w:hAnsi="宋体"/>
          <w:color w:val="000000" w:themeColor="text1"/>
          <w:szCs w:val="20"/>
        </w:rPr>
      </w:pPr>
      <w:bookmarkStart w:id="653" w:name="招标文件06章图纸01"/>
      <w:bookmarkStart w:id="654" w:name="_Toc287620804"/>
      <w:bookmarkStart w:id="655" w:name="_Toc430530520"/>
      <w:bookmarkEnd w:id="653"/>
    </w:p>
    <w:bookmarkEnd w:id="654"/>
    <w:bookmarkEnd w:id="655"/>
    <w:p w14:paraId="049B7925" w14:textId="77777777" w:rsidR="00C01CF7" w:rsidRPr="00682C12" w:rsidRDefault="00351335">
      <w:pPr>
        <w:spacing w:line="360" w:lineRule="auto"/>
        <w:rPr>
          <w:rFonts w:ascii="宋体" w:hAnsi="宋体"/>
          <w:color w:val="000000" w:themeColor="text1"/>
        </w:rPr>
      </w:pPr>
      <w:r w:rsidRPr="00682C12">
        <w:rPr>
          <w:rFonts w:ascii="宋体" w:hAnsi="宋体"/>
          <w:color w:val="000000" w:themeColor="text1"/>
          <w:szCs w:val="20"/>
        </w:rPr>
        <w:br w:type="page"/>
      </w:r>
    </w:p>
    <w:p w14:paraId="5B8334D1" w14:textId="77777777" w:rsidR="00C01CF7" w:rsidRPr="00682C12" w:rsidRDefault="00351335">
      <w:pPr>
        <w:pStyle w:val="1"/>
        <w:spacing w:line="360" w:lineRule="auto"/>
        <w:jc w:val="center"/>
        <w:rPr>
          <w:rFonts w:ascii="宋体" w:hAnsi="宋体"/>
          <w:color w:val="000000" w:themeColor="text1"/>
        </w:rPr>
      </w:pPr>
      <w:bookmarkStart w:id="656" w:name="招标文件07章技术标准和要求"/>
      <w:bookmarkStart w:id="657" w:name="_Toc15785"/>
      <w:bookmarkStart w:id="658" w:name="_Toc88120053"/>
      <w:bookmarkEnd w:id="656"/>
      <w:r w:rsidRPr="00682C12">
        <w:rPr>
          <w:rFonts w:ascii="宋体" w:hAnsi="宋体"/>
          <w:color w:val="000000" w:themeColor="text1"/>
        </w:rPr>
        <w:lastRenderedPageBreak/>
        <w:t>第七章技术标准和要求</w:t>
      </w:r>
      <w:bookmarkStart w:id="659" w:name="招标文件07章技术标准和要求01"/>
      <w:bookmarkStart w:id="660" w:name="_Toc430530524"/>
      <w:bookmarkStart w:id="661" w:name="_Toc287620808"/>
      <w:bookmarkEnd w:id="657"/>
      <w:bookmarkEnd w:id="658"/>
      <w:bookmarkEnd w:id="659"/>
    </w:p>
    <w:bookmarkEnd w:id="660"/>
    <w:bookmarkEnd w:id="661"/>
    <w:p w14:paraId="538E0E7D" w14:textId="77777777" w:rsidR="00C01CF7" w:rsidRPr="00682C12" w:rsidRDefault="00351335">
      <w:pPr>
        <w:spacing w:line="360" w:lineRule="auto"/>
        <w:ind w:firstLineChars="200" w:firstLine="420"/>
        <w:jc w:val="left"/>
        <w:rPr>
          <w:rFonts w:ascii="宋体" w:hAnsi="宋体"/>
          <w:color w:val="000000" w:themeColor="text1"/>
          <w:szCs w:val="21"/>
        </w:rPr>
      </w:pPr>
      <w:r w:rsidRPr="00682C12">
        <w:rPr>
          <w:rFonts w:ascii="宋体" w:hAnsi="宋体" w:hint="eastAsia"/>
          <w:color w:val="000000" w:themeColor="text1"/>
          <w:szCs w:val="21"/>
        </w:rPr>
        <w:t>一、质量要求：达到国家现行有关施工质量验收规范要求，并达到合格标准。本项目要求一次性验收合格。</w:t>
      </w:r>
    </w:p>
    <w:p w14:paraId="0BCEC614" w14:textId="77777777" w:rsidR="00C01CF7" w:rsidRPr="00682C12" w:rsidRDefault="00351335">
      <w:pPr>
        <w:spacing w:line="360" w:lineRule="auto"/>
        <w:ind w:firstLineChars="200" w:firstLine="420"/>
        <w:jc w:val="left"/>
        <w:rPr>
          <w:rFonts w:ascii="宋体" w:hAnsi="宋体"/>
          <w:color w:val="000000" w:themeColor="text1"/>
          <w:szCs w:val="21"/>
        </w:rPr>
      </w:pPr>
      <w:r w:rsidRPr="00682C12">
        <w:rPr>
          <w:rFonts w:ascii="宋体" w:hAnsi="宋体" w:hint="eastAsia"/>
          <w:color w:val="000000" w:themeColor="text1"/>
          <w:szCs w:val="21"/>
        </w:rPr>
        <w:t>二、安全管理：严格执行中华人民共和国国务院令第393号《建设工程安全生产管理条例》，施工期间无重大伤亡事故发生。</w:t>
      </w:r>
      <w:bookmarkStart w:id="662" w:name="招标文件08章投标文件格式"/>
      <w:bookmarkStart w:id="663" w:name="_Toc430530528"/>
      <w:bookmarkStart w:id="664" w:name="_Toc509218852"/>
      <w:bookmarkStart w:id="665" w:name="_Toc287620812"/>
      <w:bookmarkStart w:id="666" w:name="_Toc534185829"/>
      <w:bookmarkStart w:id="667" w:name="_Toc287607865"/>
      <w:bookmarkEnd w:id="662"/>
    </w:p>
    <w:p w14:paraId="4978BC71" w14:textId="77777777" w:rsidR="00C01CF7" w:rsidRPr="00682C12" w:rsidRDefault="00351335">
      <w:pPr>
        <w:rPr>
          <w:rFonts w:ascii="宋体" w:hAnsi="宋体"/>
          <w:color w:val="000000" w:themeColor="text1"/>
        </w:rPr>
      </w:pPr>
      <w:r w:rsidRPr="00682C12">
        <w:rPr>
          <w:rFonts w:ascii="宋体" w:hAnsi="宋体" w:hint="eastAsia"/>
          <w:color w:val="000000" w:themeColor="text1"/>
        </w:rPr>
        <w:br w:type="page"/>
      </w:r>
    </w:p>
    <w:p w14:paraId="37E20C0D" w14:textId="77777777" w:rsidR="00C01CF7" w:rsidRPr="00682C12" w:rsidRDefault="00351335">
      <w:pPr>
        <w:pStyle w:val="1"/>
        <w:spacing w:line="360" w:lineRule="auto"/>
        <w:ind w:firstLineChars="600" w:firstLine="2650"/>
        <w:rPr>
          <w:rFonts w:ascii="宋体" w:hAnsi="宋体"/>
          <w:color w:val="000000" w:themeColor="text1"/>
        </w:rPr>
      </w:pPr>
      <w:bookmarkStart w:id="668" w:name="_Toc88120054"/>
      <w:bookmarkStart w:id="669" w:name="_Toc23402"/>
      <w:r w:rsidRPr="00682C12">
        <w:rPr>
          <w:rFonts w:ascii="宋体" w:hAnsi="宋体" w:hint="eastAsia"/>
          <w:color w:val="000000" w:themeColor="text1"/>
        </w:rPr>
        <w:lastRenderedPageBreak/>
        <w:t>第八章  比选申请文件格式</w:t>
      </w:r>
      <w:bookmarkEnd w:id="663"/>
      <w:bookmarkEnd w:id="664"/>
      <w:bookmarkEnd w:id="665"/>
      <w:bookmarkEnd w:id="666"/>
      <w:bookmarkEnd w:id="667"/>
      <w:bookmarkEnd w:id="668"/>
      <w:bookmarkEnd w:id="669"/>
    </w:p>
    <w:p w14:paraId="75F50FC2" w14:textId="77777777" w:rsidR="00C01CF7" w:rsidRPr="00682C12" w:rsidRDefault="00C01CF7">
      <w:pPr>
        <w:spacing w:line="360" w:lineRule="auto"/>
        <w:rPr>
          <w:rFonts w:ascii="宋体" w:hAnsi="宋体"/>
          <w:color w:val="000000" w:themeColor="text1"/>
          <w:sz w:val="32"/>
          <w:szCs w:val="32"/>
        </w:rPr>
      </w:pPr>
    </w:p>
    <w:p w14:paraId="556A78CA" w14:textId="77777777" w:rsidR="00C01CF7" w:rsidRPr="00682C12" w:rsidRDefault="00351335">
      <w:pPr>
        <w:spacing w:line="360" w:lineRule="auto"/>
        <w:jc w:val="center"/>
        <w:rPr>
          <w:rFonts w:ascii="宋体" w:hAnsi="宋体"/>
          <w:color w:val="000000" w:themeColor="text1"/>
          <w:sz w:val="36"/>
          <w:szCs w:val="36"/>
        </w:rPr>
      </w:pPr>
      <w:r w:rsidRPr="00682C12">
        <w:rPr>
          <w:rFonts w:ascii="宋体" w:hAnsi="宋体"/>
          <w:color w:val="000000" w:themeColor="text1"/>
          <w:szCs w:val="20"/>
        </w:rPr>
        <w:br w:type="page"/>
      </w:r>
      <w:bookmarkStart w:id="670" w:name="_Toc224103493"/>
      <w:r w:rsidRPr="00682C12">
        <w:rPr>
          <w:rFonts w:ascii="宋体" w:hAnsi="宋体" w:hint="eastAsia"/>
          <w:color w:val="000000" w:themeColor="text1"/>
          <w:sz w:val="36"/>
          <w:szCs w:val="36"/>
        </w:rPr>
        <w:lastRenderedPageBreak/>
        <w:t>目  录</w:t>
      </w:r>
      <w:bookmarkEnd w:id="670"/>
    </w:p>
    <w:p w14:paraId="70A8CC33" w14:textId="77777777" w:rsidR="00C01CF7" w:rsidRPr="00682C12" w:rsidRDefault="00C01CF7">
      <w:pPr>
        <w:spacing w:line="360" w:lineRule="auto"/>
        <w:jc w:val="center"/>
        <w:rPr>
          <w:rFonts w:ascii="宋体" w:hAnsi="宋体"/>
          <w:color w:val="000000" w:themeColor="text1"/>
          <w:szCs w:val="20"/>
        </w:rPr>
      </w:pPr>
    </w:p>
    <w:p w14:paraId="16AEB32C" w14:textId="77777777" w:rsidR="00C01CF7" w:rsidRPr="00682C12" w:rsidRDefault="00351335">
      <w:pPr>
        <w:spacing w:line="360" w:lineRule="auto"/>
        <w:rPr>
          <w:rFonts w:ascii="宋体" w:hAnsi="宋体"/>
          <w:b/>
          <w:color w:val="000000" w:themeColor="text1"/>
        </w:rPr>
      </w:pPr>
      <w:r w:rsidRPr="00682C12">
        <w:rPr>
          <w:rFonts w:ascii="宋体" w:hAnsi="宋体" w:hint="eastAsia"/>
          <w:b/>
          <w:color w:val="000000" w:themeColor="text1"/>
        </w:rPr>
        <w:t>一</w:t>
      </w:r>
      <w:r w:rsidRPr="00682C12">
        <w:rPr>
          <w:rFonts w:ascii="宋体" w:hAnsi="宋体"/>
          <w:b/>
          <w:color w:val="000000" w:themeColor="text1"/>
        </w:rPr>
        <w:t>、</w:t>
      </w:r>
      <w:r w:rsidRPr="00682C12">
        <w:rPr>
          <w:rFonts w:ascii="宋体" w:hAnsi="宋体" w:hint="eastAsia"/>
          <w:b/>
          <w:color w:val="000000" w:themeColor="text1"/>
        </w:rPr>
        <w:t>比选申请</w:t>
      </w:r>
      <w:r w:rsidRPr="00682C12">
        <w:rPr>
          <w:rFonts w:ascii="宋体" w:hAnsi="宋体"/>
          <w:b/>
          <w:color w:val="000000" w:themeColor="text1"/>
        </w:rPr>
        <w:t>函部分</w:t>
      </w:r>
    </w:p>
    <w:p w14:paraId="471C4F2A"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（一）</w:t>
      </w:r>
      <w:r w:rsidRPr="00682C12">
        <w:rPr>
          <w:rFonts w:ascii="宋体" w:hAnsi="宋体" w:hint="eastAsia"/>
          <w:color w:val="000000" w:themeColor="text1"/>
        </w:rPr>
        <w:t>比选申请</w:t>
      </w:r>
      <w:r w:rsidRPr="00682C12">
        <w:rPr>
          <w:rFonts w:ascii="宋体" w:hAnsi="宋体"/>
          <w:color w:val="000000" w:themeColor="text1"/>
        </w:rPr>
        <w:t>函</w:t>
      </w:r>
    </w:p>
    <w:p w14:paraId="2415D03B"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（二）</w:t>
      </w:r>
      <w:r w:rsidRPr="00682C12">
        <w:rPr>
          <w:rFonts w:ascii="宋体" w:hAnsi="宋体" w:hint="eastAsia"/>
          <w:color w:val="000000" w:themeColor="text1"/>
        </w:rPr>
        <w:t>比选申请</w:t>
      </w:r>
      <w:r w:rsidRPr="00682C12">
        <w:rPr>
          <w:rFonts w:ascii="宋体" w:hAnsi="宋体"/>
          <w:color w:val="000000" w:themeColor="text1"/>
        </w:rPr>
        <w:t>函附录</w:t>
      </w:r>
    </w:p>
    <w:p w14:paraId="73E23655"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（三）</w:t>
      </w:r>
      <w:r w:rsidRPr="00682C12">
        <w:rPr>
          <w:rFonts w:ascii="宋体" w:hAnsi="宋体" w:hint="eastAsia"/>
          <w:color w:val="000000" w:themeColor="text1"/>
        </w:rPr>
        <w:t>法定代表人身份证明或附有法定代表人身份证明的授权委托书</w:t>
      </w:r>
    </w:p>
    <w:p w14:paraId="484B3EFC"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（四）</w:t>
      </w:r>
      <w:r w:rsidRPr="00682C12">
        <w:rPr>
          <w:rFonts w:ascii="宋体" w:hAnsi="宋体" w:hint="eastAsia"/>
          <w:color w:val="000000" w:themeColor="text1"/>
        </w:rPr>
        <w:t>低价风险担保缴纳承诺书（如有）</w:t>
      </w:r>
    </w:p>
    <w:p w14:paraId="09BC16CD" w14:textId="77777777" w:rsidR="00C01CF7" w:rsidRPr="00682C12" w:rsidRDefault="00351335">
      <w:pPr>
        <w:spacing w:line="360" w:lineRule="auto"/>
        <w:rPr>
          <w:rFonts w:ascii="宋体" w:hAnsi="宋体"/>
          <w:b/>
          <w:color w:val="000000" w:themeColor="text1"/>
        </w:rPr>
      </w:pPr>
      <w:r w:rsidRPr="00682C12">
        <w:rPr>
          <w:rFonts w:ascii="宋体" w:hAnsi="宋体" w:hint="eastAsia"/>
          <w:b/>
          <w:color w:val="000000" w:themeColor="text1"/>
        </w:rPr>
        <w:t>二</w:t>
      </w:r>
      <w:r w:rsidRPr="00682C12">
        <w:rPr>
          <w:rFonts w:ascii="宋体" w:hAnsi="宋体"/>
          <w:b/>
          <w:color w:val="000000" w:themeColor="text1"/>
        </w:rPr>
        <w:t>、</w:t>
      </w:r>
      <w:r w:rsidRPr="00682C12">
        <w:rPr>
          <w:rFonts w:ascii="宋体" w:hAnsi="宋体" w:hint="eastAsia"/>
          <w:b/>
          <w:color w:val="000000" w:themeColor="text1"/>
        </w:rPr>
        <w:t>经济</w:t>
      </w:r>
      <w:r w:rsidRPr="00682C12">
        <w:rPr>
          <w:rFonts w:ascii="宋体" w:hAnsi="宋体"/>
          <w:b/>
          <w:color w:val="000000" w:themeColor="text1"/>
        </w:rPr>
        <w:t>部分</w:t>
      </w:r>
    </w:p>
    <w:p w14:paraId="0FC3745E"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已标价工程量清单</w:t>
      </w:r>
    </w:p>
    <w:p w14:paraId="5853EEF9" w14:textId="77777777" w:rsidR="00C01CF7" w:rsidRPr="00682C12" w:rsidRDefault="00351335">
      <w:pPr>
        <w:spacing w:line="360" w:lineRule="auto"/>
        <w:rPr>
          <w:rFonts w:ascii="宋体" w:hAnsi="宋体"/>
          <w:b/>
          <w:color w:val="000000" w:themeColor="text1"/>
        </w:rPr>
      </w:pPr>
      <w:r w:rsidRPr="00682C12">
        <w:rPr>
          <w:rFonts w:ascii="宋体" w:hAnsi="宋体" w:hint="eastAsia"/>
          <w:b/>
          <w:color w:val="000000" w:themeColor="text1"/>
        </w:rPr>
        <w:t>三</w:t>
      </w:r>
      <w:r w:rsidRPr="00682C12">
        <w:rPr>
          <w:rFonts w:ascii="宋体" w:hAnsi="宋体"/>
          <w:b/>
          <w:color w:val="000000" w:themeColor="text1"/>
        </w:rPr>
        <w:t>、</w:t>
      </w:r>
      <w:r w:rsidRPr="00682C12">
        <w:rPr>
          <w:rFonts w:ascii="宋体" w:hAnsi="宋体" w:hint="eastAsia"/>
          <w:b/>
          <w:color w:val="000000" w:themeColor="text1"/>
        </w:rPr>
        <w:t>资格审查部分</w:t>
      </w:r>
    </w:p>
    <w:p w14:paraId="2703A279"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（一）</w:t>
      </w:r>
      <w:r w:rsidRPr="00682C12">
        <w:rPr>
          <w:rFonts w:ascii="宋体" w:hAnsi="宋体" w:hint="eastAsia"/>
          <w:color w:val="000000" w:themeColor="text1"/>
        </w:rPr>
        <w:t>法定代表人身份证明或附有法定代表人身份证明的授权委托书</w:t>
      </w:r>
    </w:p>
    <w:p w14:paraId="517CB188"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（二）</w:t>
      </w:r>
      <w:r w:rsidRPr="00682C12">
        <w:rPr>
          <w:rFonts w:ascii="宋体" w:hAnsi="宋体" w:hint="eastAsia"/>
          <w:color w:val="000000" w:themeColor="text1"/>
        </w:rPr>
        <w:t>比选申请人</w:t>
      </w:r>
      <w:r w:rsidRPr="00682C12">
        <w:rPr>
          <w:rFonts w:ascii="宋体" w:hAnsi="宋体"/>
          <w:color w:val="000000" w:themeColor="text1"/>
        </w:rPr>
        <w:t>基本情况表</w:t>
      </w:r>
    </w:p>
    <w:p w14:paraId="37B38360"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三</w:t>
      </w:r>
      <w:r w:rsidRPr="00682C12">
        <w:rPr>
          <w:rFonts w:ascii="宋体" w:hAnsi="宋体"/>
          <w:color w:val="000000" w:themeColor="text1"/>
        </w:rPr>
        <w:t>）</w:t>
      </w:r>
      <w:r w:rsidRPr="00682C12">
        <w:rPr>
          <w:rFonts w:ascii="宋体" w:hAnsi="宋体" w:hint="eastAsia"/>
          <w:color w:val="000000" w:themeColor="text1"/>
        </w:rPr>
        <w:t>项目管理机构</w:t>
      </w:r>
    </w:p>
    <w:p w14:paraId="7CC3D2F6"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hint="eastAsia"/>
          <w:color w:val="000000" w:themeColor="text1"/>
        </w:rPr>
        <w:t>（四）</w:t>
      </w:r>
      <w:r w:rsidRPr="00682C12">
        <w:rPr>
          <w:rFonts w:ascii="宋体" w:hAnsi="宋体"/>
          <w:color w:val="000000" w:themeColor="text1"/>
        </w:rPr>
        <w:t>类似项目情况表</w:t>
      </w:r>
    </w:p>
    <w:p w14:paraId="7F812671"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五</w:t>
      </w:r>
      <w:r w:rsidRPr="00682C12">
        <w:rPr>
          <w:rFonts w:ascii="宋体" w:hAnsi="宋体"/>
          <w:color w:val="000000" w:themeColor="text1"/>
        </w:rPr>
        <w:t>）</w:t>
      </w:r>
      <w:r w:rsidRPr="00682C12">
        <w:rPr>
          <w:rFonts w:ascii="宋体" w:hAnsi="宋体" w:hint="eastAsia"/>
          <w:color w:val="000000" w:themeColor="text1"/>
        </w:rPr>
        <w:t>承诺</w:t>
      </w:r>
    </w:p>
    <w:p w14:paraId="18ACBFA7"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六</w:t>
      </w:r>
      <w:r w:rsidRPr="00682C12">
        <w:rPr>
          <w:rFonts w:ascii="宋体" w:hAnsi="宋体"/>
          <w:color w:val="000000" w:themeColor="text1"/>
        </w:rPr>
        <w:t>）其他资料</w:t>
      </w:r>
    </w:p>
    <w:p w14:paraId="36413439" w14:textId="77777777" w:rsidR="00C01CF7" w:rsidRPr="00682C12" w:rsidRDefault="00351335">
      <w:pPr>
        <w:autoSpaceDE w:val="0"/>
        <w:autoSpaceDN w:val="0"/>
        <w:adjustRightInd w:val="0"/>
        <w:spacing w:line="276" w:lineRule="auto"/>
        <w:ind w:right="-23"/>
        <w:jc w:val="left"/>
        <w:rPr>
          <w:rFonts w:ascii="宋体" w:hAnsi="宋体"/>
          <w:color w:val="000000" w:themeColor="text1"/>
          <w:kern w:val="0"/>
          <w:szCs w:val="21"/>
          <w:u w:val="single"/>
        </w:rPr>
      </w:pPr>
      <w:r w:rsidRPr="00682C12">
        <w:rPr>
          <w:rFonts w:ascii="宋体" w:hAnsi="宋体"/>
          <w:b/>
          <w:color w:val="000000" w:themeColor="text1"/>
          <w:kern w:val="0"/>
          <w:sz w:val="24"/>
        </w:rPr>
        <w:br w:type="page"/>
      </w:r>
      <w:bookmarkStart w:id="671" w:name="_Toc277082642"/>
      <w:bookmarkStart w:id="672" w:name="_Toc224103494"/>
      <w:bookmarkStart w:id="673" w:name="_Toc430530529"/>
      <w:bookmarkStart w:id="674" w:name="_Toc287620813"/>
      <w:bookmarkStart w:id="675" w:name="_Toc287607866"/>
    </w:p>
    <w:p w14:paraId="7E7D3E47" w14:textId="77777777" w:rsidR="00C01CF7" w:rsidRPr="00682C12" w:rsidRDefault="00351335">
      <w:pPr>
        <w:pStyle w:val="20"/>
        <w:spacing w:line="360" w:lineRule="auto"/>
        <w:jc w:val="center"/>
        <w:rPr>
          <w:rFonts w:ascii="宋体" w:hAnsi="宋体"/>
          <w:b w:val="0"/>
          <w:bCs w:val="0"/>
          <w:color w:val="000000" w:themeColor="text1"/>
          <w:sz w:val="44"/>
          <w:szCs w:val="44"/>
        </w:rPr>
      </w:pPr>
      <w:bookmarkStart w:id="676" w:name="_Toc20406"/>
      <w:bookmarkStart w:id="677" w:name="_Toc88120055"/>
      <w:r w:rsidRPr="00682C12">
        <w:rPr>
          <w:rFonts w:ascii="宋体" w:hAnsi="宋体" w:hint="eastAsia"/>
          <w:b w:val="0"/>
          <w:bCs w:val="0"/>
          <w:color w:val="000000" w:themeColor="text1"/>
          <w:sz w:val="44"/>
          <w:szCs w:val="44"/>
        </w:rPr>
        <w:lastRenderedPageBreak/>
        <w:t>一、比选申请函部分</w:t>
      </w:r>
      <w:bookmarkEnd w:id="671"/>
      <w:bookmarkEnd w:id="672"/>
      <w:bookmarkEnd w:id="673"/>
      <w:bookmarkEnd w:id="674"/>
      <w:bookmarkEnd w:id="675"/>
      <w:bookmarkEnd w:id="676"/>
      <w:bookmarkEnd w:id="677"/>
    </w:p>
    <w:p w14:paraId="25CB2640" w14:textId="77777777" w:rsidR="00C01CF7" w:rsidRPr="00682C12" w:rsidRDefault="00351335">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rPr>
      </w:pPr>
      <w:r w:rsidRPr="00682C12">
        <w:rPr>
          <w:rFonts w:ascii="宋体" w:hAnsi="宋体"/>
          <w:color w:val="000000" w:themeColor="text1"/>
          <w:kern w:val="0"/>
          <w:sz w:val="28"/>
          <w:szCs w:val="28"/>
        </w:rPr>
        <w:br w:type="page"/>
      </w:r>
    </w:p>
    <w:p w14:paraId="7D8733D9" w14:textId="77777777" w:rsidR="00C01CF7" w:rsidRPr="00682C12" w:rsidRDefault="00351335">
      <w:pPr>
        <w:spacing w:line="360" w:lineRule="auto"/>
        <w:jc w:val="center"/>
        <w:rPr>
          <w:rFonts w:ascii="宋体" w:hAnsi="宋体"/>
          <w:color w:val="000000" w:themeColor="text1"/>
          <w:kern w:val="0"/>
          <w:sz w:val="32"/>
          <w:szCs w:val="32"/>
        </w:rPr>
      </w:pPr>
      <w:r w:rsidRPr="00682C12">
        <w:rPr>
          <w:rFonts w:ascii="宋体" w:hAnsi="宋体" w:hint="eastAsia"/>
          <w:color w:val="000000" w:themeColor="text1"/>
          <w:kern w:val="0"/>
          <w:sz w:val="32"/>
          <w:szCs w:val="32"/>
          <w:u w:val="single"/>
        </w:rPr>
        <w:lastRenderedPageBreak/>
        <w:t xml:space="preserve">                   （项目名称）</w:t>
      </w:r>
    </w:p>
    <w:p w14:paraId="46DCFA6D"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26800556"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185970A3"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3A42E020"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329D0D55"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4E154A53" w14:textId="77777777" w:rsidR="00C01CF7" w:rsidRPr="00682C12" w:rsidRDefault="00351335">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96"/>
        </w:rPr>
      </w:pPr>
      <w:r w:rsidRPr="00682C12">
        <w:rPr>
          <w:rFonts w:ascii="宋体" w:hAnsi="宋体" w:hint="eastAsia"/>
          <w:color w:val="000000" w:themeColor="text1"/>
          <w:kern w:val="0"/>
          <w:sz w:val="96"/>
        </w:rPr>
        <w:t>比选</w:t>
      </w:r>
      <w:r w:rsidRPr="00682C12">
        <w:rPr>
          <w:rFonts w:ascii="宋体" w:hAnsi="宋体" w:hint="eastAsia"/>
          <w:color w:val="000000" w:themeColor="text1"/>
          <w:kern w:val="0"/>
          <w:sz w:val="96"/>
          <w:szCs w:val="96"/>
        </w:rPr>
        <w:t>申请文件</w:t>
      </w:r>
    </w:p>
    <w:p w14:paraId="21D120D4"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sz w:val="16"/>
          <w:szCs w:val="16"/>
        </w:rPr>
      </w:pPr>
    </w:p>
    <w:p w14:paraId="6EE53436" w14:textId="77777777" w:rsidR="00C01CF7" w:rsidRPr="00682C12" w:rsidRDefault="00351335">
      <w:pPr>
        <w:autoSpaceDE w:val="0"/>
        <w:autoSpaceDN w:val="0"/>
        <w:adjustRightInd w:val="0"/>
        <w:snapToGrid w:val="0"/>
        <w:spacing w:line="360" w:lineRule="auto"/>
        <w:jc w:val="center"/>
        <w:rPr>
          <w:rFonts w:ascii="宋体" w:hAnsi="宋体"/>
          <w:color w:val="000000" w:themeColor="text1"/>
          <w:kern w:val="0"/>
          <w:sz w:val="36"/>
          <w:szCs w:val="36"/>
        </w:rPr>
      </w:pPr>
      <w:r w:rsidRPr="00682C12">
        <w:rPr>
          <w:rFonts w:ascii="宋体" w:hAnsi="宋体" w:hint="eastAsia"/>
          <w:color w:val="000000" w:themeColor="text1"/>
          <w:kern w:val="0"/>
          <w:sz w:val="36"/>
          <w:szCs w:val="36"/>
        </w:rPr>
        <w:t>比选申请函部分</w:t>
      </w:r>
    </w:p>
    <w:p w14:paraId="6A10FB98"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2890D95A"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57EF1115"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096F4619"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0CE0DD0A"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298C85B3"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0EF1FF4B"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74DB9CDC"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281DA21A"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13E094CB"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29B8DEF4"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344DFAC0" w14:textId="77777777" w:rsidR="00C01CF7" w:rsidRPr="00682C12" w:rsidRDefault="00351335">
      <w:pPr>
        <w:tabs>
          <w:tab w:val="left" w:pos="6080"/>
          <w:tab w:val="left" w:pos="6640"/>
        </w:tabs>
        <w:autoSpaceDE w:val="0"/>
        <w:autoSpaceDN w:val="0"/>
        <w:adjustRightInd w:val="0"/>
        <w:snapToGrid w:val="0"/>
        <w:spacing w:afterLines="50" w:after="120" w:line="360" w:lineRule="auto"/>
        <w:jc w:val="center"/>
        <w:rPr>
          <w:rFonts w:ascii="宋体" w:hAnsi="宋体"/>
          <w:color w:val="000000" w:themeColor="text1"/>
          <w:w w:val="99"/>
          <w:kern w:val="0"/>
          <w:sz w:val="28"/>
          <w:szCs w:val="28"/>
        </w:rPr>
      </w:pPr>
      <w:r w:rsidRPr="00682C12">
        <w:rPr>
          <w:rFonts w:ascii="宋体" w:hAnsi="宋体" w:hint="eastAsia"/>
          <w:color w:val="000000" w:themeColor="text1"/>
          <w:w w:val="99"/>
          <w:kern w:val="0"/>
          <w:sz w:val="28"/>
          <w:szCs w:val="28"/>
        </w:rPr>
        <w:t>比选申请人</w:t>
      </w:r>
      <w:r w:rsidRPr="00682C12">
        <w:rPr>
          <w:rFonts w:ascii="宋体" w:hAnsi="宋体"/>
          <w:color w:val="000000" w:themeColor="text1"/>
          <w:spacing w:val="1"/>
          <w:w w:val="99"/>
          <w:kern w:val="0"/>
          <w:sz w:val="28"/>
          <w:szCs w:val="28"/>
        </w:rPr>
        <w:t>：</w:t>
      </w:r>
      <w:r w:rsidRPr="00682C12">
        <w:rPr>
          <w:rFonts w:ascii="宋体" w:hAnsi="宋体"/>
          <w:color w:val="000000" w:themeColor="text1"/>
          <w:w w:val="198"/>
          <w:kern w:val="0"/>
          <w:sz w:val="28"/>
          <w:szCs w:val="28"/>
          <w:u w:val="single"/>
        </w:rPr>
        <w:t xml:space="preserve"> 　　　　 　　</w:t>
      </w:r>
      <w:r w:rsidRPr="00682C12">
        <w:rPr>
          <w:rFonts w:ascii="宋体" w:hAnsi="宋体"/>
          <w:color w:val="000000" w:themeColor="text1"/>
          <w:w w:val="99"/>
          <w:kern w:val="0"/>
          <w:sz w:val="28"/>
          <w:szCs w:val="28"/>
        </w:rPr>
        <w:t>（盖单位法人章）</w:t>
      </w:r>
    </w:p>
    <w:p w14:paraId="2E9975DC" w14:textId="77777777" w:rsidR="00C01CF7" w:rsidRPr="00682C12" w:rsidRDefault="00351335">
      <w:pPr>
        <w:tabs>
          <w:tab w:val="left" w:pos="6080"/>
          <w:tab w:val="left" w:pos="6640"/>
        </w:tabs>
        <w:autoSpaceDE w:val="0"/>
        <w:autoSpaceDN w:val="0"/>
        <w:adjustRightInd w:val="0"/>
        <w:snapToGrid w:val="0"/>
        <w:spacing w:afterLines="50" w:after="120" w:line="360" w:lineRule="auto"/>
        <w:jc w:val="center"/>
        <w:rPr>
          <w:rFonts w:ascii="宋体" w:hAnsi="宋体"/>
          <w:color w:val="000000" w:themeColor="text1"/>
          <w:kern w:val="0"/>
          <w:sz w:val="28"/>
          <w:szCs w:val="28"/>
        </w:rPr>
      </w:pPr>
      <w:r w:rsidRPr="00682C12">
        <w:rPr>
          <w:rFonts w:ascii="宋体" w:hAnsi="宋体"/>
          <w:color w:val="000000" w:themeColor="text1"/>
          <w:w w:val="99"/>
          <w:kern w:val="0"/>
          <w:sz w:val="28"/>
          <w:szCs w:val="28"/>
        </w:rPr>
        <w:t>法定代表人或其委托代理人：</w:t>
      </w:r>
      <w:r w:rsidRPr="00682C12">
        <w:rPr>
          <w:rFonts w:ascii="宋体" w:hAnsi="宋体"/>
          <w:color w:val="000000" w:themeColor="text1"/>
          <w:w w:val="198"/>
          <w:kern w:val="0"/>
          <w:sz w:val="28"/>
          <w:szCs w:val="28"/>
          <w:u w:val="single"/>
        </w:rPr>
        <w:t xml:space="preserve"> 　　 </w:t>
      </w:r>
      <w:r w:rsidRPr="00682C12">
        <w:rPr>
          <w:rFonts w:ascii="宋体" w:hAnsi="宋体"/>
          <w:color w:val="000000" w:themeColor="text1"/>
          <w:w w:val="99"/>
          <w:kern w:val="0"/>
          <w:sz w:val="28"/>
          <w:szCs w:val="28"/>
        </w:rPr>
        <w:t>（签字或盖章）</w:t>
      </w:r>
    </w:p>
    <w:p w14:paraId="504B5828" w14:textId="77777777" w:rsidR="00C01CF7" w:rsidRPr="00682C12" w:rsidRDefault="00351335">
      <w:pPr>
        <w:autoSpaceDE w:val="0"/>
        <w:autoSpaceDN w:val="0"/>
        <w:adjustRightInd w:val="0"/>
        <w:snapToGrid w:val="0"/>
        <w:spacing w:line="360" w:lineRule="auto"/>
        <w:jc w:val="center"/>
        <w:rPr>
          <w:rFonts w:ascii="宋体" w:hAnsi="宋体"/>
          <w:color w:val="000000" w:themeColor="text1"/>
          <w:kern w:val="0"/>
          <w:sz w:val="24"/>
          <w:szCs w:val="21"/>
        </w:rPr>
      </w:pPr>
      <w:r w:rsidRPr="00682C12">
        <w:rPr>
          <w:rFonts w:ascii="宋体" w:hAnsi="宋体" w:hint="eastAsia"/>
          <w:color w:val="000000" w:themeColor="text1"/>
          <w:w w:val="99"/>
          <w:kern w:val="0"/>
          <w:sz w:val="28"/>
          <w:szCs w:val="28"/>
        </w:rPr>
        <w:t>年月日</w:t>
      </w:r>
      <w:r w:rsidRPr="00682C12">
        <w:rPr>
          <w:rFonts w:ascii="宋体" w:hAnsi="宋体"/>
          <w:color w:val="000000" w:themeColor="text1"/>
          <w:kern w:val="0"/>
          <w:sz w:val="24"/>
          <w:szCs w:val="21"/>
        </w:rPr>
        <w:br w:type="page"/>
      </w:r>
    </w:p>
    <w:p w14:paraId="7581CB33" w14:textId="77777777" w:rsidR="00C01CF7" w:rsidRPr="00682C12" w:rsidRDefault="00351335">
      <w:pPr>
        <w:autoSpaceDE w:val="0"/>
        <w:autoSpaceDN w:val="0"/>
        <w:adjustRightInd w:val="0"/>
        <w:snapToGrid w:val="0"/>
        <w:spacing w:line="360" w:lineRule="auto"/>
        <w:jc w:val="center"/>
        <w:rPr>
          <w:rFonts w:ascii="宋体" w:hAnsi="宋体"/>
          <w:color w:val="000000" w:themeColor="text1"/>
          <w:kern w:val="0"/>
          <w:sz w:val="36"/>
          <w:szCs w:val="36"/>
        </w:rPr>
      </w:pPr>
      <w:r w:rsidRPr="00682C12">
        <w:rPr>
          <w:rFonts w:ascii="宋体" w:hAnsi="宋体" w:hint="eastAsia"/>
          <w:color w:val="000000" w:themeColor="text1"/>
          <w:kern w:val="0"/>
          <w:sz w:val="36"/>
          <w:szCs w:val="36"/>
        </w:rPr>
        <w:lastRenderedPageBreak/>
        <w:t>目  录</w:t>
      </w:r>
    </w:p>
    <w:p w14:paraId="0F5D471C"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sz w:val="24"/>
          <w:szCs w:val="21"/>
        </w:rPr>
      </w:pPr>
    </w:p>
    <w:p w14:paraId="087DC016" w14:textId="77777777" w:rsidR="00C01CF7" w:rsidRPr="00682C12" w:rsidRDefault="00351335">
      <w:pPr>
        <w:autoSpaceDE w:val="0"/>
        <w:autoSpaceDN w:val="0"/>
        <w:adjustRightInd w:val="0"/>
        <w:spacing w:line="360" w:lineRule="auto"/>
        <w:ind w:firstLineChars="200" w:firstLine="480"/>
        <w:jc w:val="left"/>
        <w:rPr>
          <w:rFonts w:ascii="宋体" w:hAnsi="宋体"/>
          <w:color w:val="000000" w:themeColor="text1"/>
          <w:kern w:val="0"/>
          <w:sz w:val="24"/>
        </w:rPr>
      </w:pPr>
      <w:r w:rsidRPr="00682C12">
        <w:rPr>
          <w:rFonts w:ascii="宋体" w:hAnsi="宋体"/>
          <w:color w:val="000000" w:themeColor="text1"/>
          <w:kern w:val="0"/>
          <w:sz w:val="24"/>
        </w:rPr>
        <w:t>（一）</w:t>
      </w:r>
      <w:r w:rsidRPr="00682C12">
        <w:rPr>
          <w:rFonts w:ascii="宋体" w:hAnsi="宋体" w:hint="eastAsia"/>
          <w:color w:val="000000" w:themeColor="text1"/>
          <w:kern w:val="0"/>
          <w:sz w:val="24"/>
        </w:rPr>
        <w:t>比选申请</w:t>
      </w:r>
      <w:r w:rsidRPr="00682C12">
        <w:rPr>
          <w:rFonts w:ascii="宋体" w:hAnsi="宋体"/>
          <w:color w:val="000000" w:themeColor="text1"/>
          <w:kern w:val="0"/>
          <w:sz w:val="24"/>
        </w:rPr>
        <w:t>函</w:t>
      </w:r>
    </w:p>
    <w:p w14:paraId="5B3EC756" w14:textId="77777777" w:rsidR="00C01CF7" w:rsidRPr="00682C12" w:rsidRDefault="00351335">
      <w:pPr>
        <w:autoSpaceDE w:val="0"/>
        <w:autoSpaceDN w:val="0"/>
        <w:adjustRightInd w:val="0"/>
        <w:spacing w:line="360" w:lineRule="auto"/>
        <w:ind w:firstLineChars="200" w:firstLine="480"/>
        <w:jc w:val="left"/>
        <w:rPr>
          <w:rFonts w:ascii="宋体" w:hAnsi="宋体"/>
          <w:color w:val="000000" w:themeColor="text1"/>
          <w:kern w:val="0"/>
          <w:sz w:val="24"/>
        </w:rPr>
      </w:pPr>
      <w:r w:rsidRPr="00682C12">
        <w:rPr>
          <w:rFonts w:ascii="宋体" w:hAnsi="宋体"/>
          <w:color w:val="000000" w:themeColor="text1"/>
          <w:kern w:val="0"/>
          <w:sz w:val="24"/>
        </w:rPr>
        <w:t>（二）</w:t>
      </w:r>
      <w:r w:rsidRPr="00682C12">
        <w:rPr>
          <w:rFonts w:ascii="宋体" w:hAnsi="宋体" w:hint="eastAsia"/>
          <w:color w:val="000000" w:themeColor="text1"/>
          <w:kern w:val="0"/>
          <w:sz w:val="24"/>
        </w:rPr>
        <w:t>比选申请</w:t>
      </w:r>
      <w:r w:rsidRPr="00682C12">
        <w:rPr>
          <w:rFonts w:ascii="宋体" w:hAnsi="宋体"/>
          <w:color w:val="000000" w:themeColor="text1"/>
          <w:kern w:val="0"/>
          <w:sz w:val="24"/>
        </w:rPr>
        <w:t>函附录</w:t>
      </w:r>
    </w:p>
    <w:p w14:paraId="127202B1" w14:textId="77777777" w:rsidR="00C01CF7" w:rsidRPr="00682C12" w:rsidRDefault="00351335">
      <w:pPr>
        <w:autoSpaceDE w:val="0"/>
        <w:autoSpaceDN w:val="0"/>
        <w:adjustRightInd w:val="0"/>
        <w:spacing w:line="360" w:lineRule="auto"/>
        <w:ind w:firstLineChars="200" w:firstLine="480"/>
        <w:jc w:val="left"/>
        <w:rPr>
          <w:rFonts w:ascii="宋体" w:hAnsi="宋体"/>
          <w:color w:val="000000" w:themeColor="text1"/>
          <w:kern w:val="0"/>
          <w:sz w:val="24"/>
        </w:rPr>
      </w:pPr>
      <w:r w:rsidRPr="00682C12">
        <w:rPr>
          <w:rFonts w:ascii="宋体" w:hAnsi="宋体"/>
          <w:color w:val="000000" w:themeColor="text1"/>
          <w:kern w:val="0"/>
          <w:sz w:val="24"/>
        </w:rPr>
        <w:t>（三）</w:t>
      </w:r>
      <w:r w:rsidRPr="00682C12">
        <w:rPr>
          <w:rFonts w:ascii="宋体" w:hAnsi="宋体" w:hint="eastAsia"/>
          <w:color w:val="000000" w:themeColor="text1"/>
          <w:kern w:val="0"/>
          <w:sz w:val="24"/>
        </w:rPr>
        <w:t>法定代表人身份证明或附有法定代表人身份证明的授权委托书</w:t>
      </w:r>
    </w:p>
    <w:p w14:paraId="3ADDE89D" w14:textId="77777777" w:rsidR="00C01CF7" w:rsidRPr="00682C12" w:rsidRDefault="00351335">
      <w:pPr>
        <w:autoSpaceDE w:val="0"/>
        <w:autoSpaceDN w:val="0"/>
        <w:adjustRightInd w:val="0"/>
        <w:spacing w:line="360" w:lineRule="auto"/>
        <w:ind w:firstLineChars="200" w:firstLine="480"/>
        <w:jc w:val="left"/>
        <w:rPr>
          <w:rFonts w:ascii="宋体" w:hAnsi="宋体"/>
          <w:color w:val="000000" w:themeColor="text1"/>
          <w:kern w:val="0"/>
          <w:sz w:val="24"/>
        </w:rPr>
      </w:pPr>
      <w:r w:rsidRPr="00682C12">
        <w:rPr>
          <w:rFonts w:ascii="宋体" w:hAnsi="宋体"/>
          <w:color w:val="000000" w:themeColor="text1"/>
          <w:kern w:val="0"/>
          <w:sz w:val="24"/>
        </w:rPr>
        <w:t>（四）</w:t>
      </w:r>
      <w:r w:rsidRPr="00682C12">
        <w:rPr>
          <w:rFonts w:ascii="宋体" w:hAnsi="宋体" w:hint="eastAsia"/>
          <w:color w:val="000000" w:themeColor="text1"/>
          <w:kern w:val="0"/>
          <w:sz w:val="24"/>
        </w:rPr>
        <w:t>低价风险担保缴纳承诺书（如有）</w:t>
      </w:r>
    </w:p>
    <w:p w14:paraId="6E319E3B" w14:textId="77777777" w:rsidR="00C01CF7" w:rsidRPr="00682C12" w:rsidRDefault="00351335">
      <w:pPr>
        <w:spacing w:after="260"/>
        <w:jc w:val="center"/>
        <w:rPr>
          <w:rFonts w:ascii="宋体" w:hAnsi="宋体"/>
          <w:snapToGrid w:val="0"/>
          <w:color w:val="000000" w:themeColor="text1"/>
          <w:kern w:val="0"/>
          <w:sz w:val="32"/>
          <w:szCs w:val="32"/>
        </w:rPr>
      </w:pPr>
      <w:bookmarkStart w:id="678" w:name="_Toc277082643"/>
      <w:bookmarkStart w:id="679" w:name="_Toc534185831"/>
      <w:bookmarkStart w:id="680" w:name="_Toc509218854"/>
      <w:bookmarkStart w:id="681" w:name="_Toc224103495"/>
      <w:bookmarkStart w:id="682" w:name="_Toc430530530"/>
      <w:bookmarkStart w:id="683" w:name="_Toc287607867"/>
      <w:bookmarkStart w:id="684" w:name="_Toc287620814"/>
      <w:r w:rsidRPr="00682C12">
        <w:rPr>
          <w:rFonts w:ascii="宋体" w:hAnsi="宋体"/>
          <w:color w:val="000000" w:themeColor="text1"/>
        </w:rPr>
        <w:br w:type="page"/>
      </w:r>
      <w:bookmarkStart w:id="685" w:name="_Toc57820648"/>
      <w:r w:rsidRPr="00682C12">
        <w:rPr>
          <w:rFonts w:ascii="宋体" w:hAnsi="宋体" w:hint="eastAsia"/>
          <w:snapToGrid w:val="0"/>
          <w:color w:val="000000" w:themeColor="text1"/>
          <w:kern w:val="0"/>
          <w:sz w:val="32"/>
          <w:szCs w:val="32"/>
        </w:rPr>
        <w:lastRenderedPageBreak/>
        <w:t>（一）比选申请函</w:t>
      </w:r>
      <w:bookmarkEnd w:id="678"/>
      <w:bookmarkEnd w:id="679"/>
      <w:bookmarkEnd w:id="680"/>
      <w:bookmarkEnd w:id="681"/>
      <w:bookmarkEnd w:id="682"/>
      <w:bookmarkEnd w:id="683"/>
      <w:bookmarkEnd w:id="684"/>
      <w:bookmarkEnd w:id="685"/>
    </w:p>
    <w:p w14:paraId="00903D6A" w14:textId="77777777" w:rsidR="00C01CF7" w:rsidRPr="00682C12" w:rsidRDefault="00351335">
      <w:pPr>
        <w:tabs>
          <w:tab w:val="left" w:pos="2640"/>
        </w:tabs>
        <w:autoSpaceDE w:val="0"/>
        <w:autoSpaceDN w:val="0"/>
        <w:adjustRightInd w:val="0"/>
        <w:spacing w:line="400" w:lineRule="exact"/>
        <w:rPr>
          <w:rFonts w:ascii="宋体" w:hAnsi="宋体"/>
          <w:snapToGrid w:val="0"/>
          <w:color w:val="000000" w:themeColor="text1"/>
          <w:kern w:val="0"/>
          <w:szCs w:val="21"/>
        </w:rPr>
      </w:pPr>
      <w:r w:rsidRPr="00682C12">
        <w:rPr>
          <w:rFonts w:ascii="宋体" w:hAnsi="宋体"/>
          <w:snapToGrid w:val="0"/>
          <w:color w:val="000000" w:themeColor="text1"/>
          <w:kern w:val="0"/>
          <w:szCs w:val="21"/>
          <w:u w:val="single"/>
        </w:rPr>
        <w:tab/>
        <w:t>（</w:t>
      </w:r>
      <w:r w:rsidRPr="00682C12">
        <w:rPr>
          <w:rFonts w:ascii="宋体" w:hAnsi="宋体" w:hint="eastAsia"/>
          <w:snapToGrid w:val="0"/>
          <w:color w:val="000000" w:themeColor="text1"/>
          <w:kern w:val="0"/>
          <w:szCs w:val="21"/>
          <w:u w:val="single"/>
        </w:rPr>
        <w:t>比选人</w:t>
      </w:r>
      <w:r w:rsidRPr="00682C12">
        <w:rPr>
          <w:rFonts w:ascii="宋体" w:hAnsi="宋体"/>
          <w:snapToGrid w:val="0"/>
          <w:color w:val="000000" w:themeColor="text1"/>
          <w:kern w:val="0"/>
          <w:szCs w:val="21"/>
          <w:u w:val="single"/>
        </w:rPr>
        <w:t>名称）</w:t>
      </w:r>
      <w:r w:rsidRPr="00682C12">
        <w:rPr>
          <w:rFonts w:ascii="宋体" w:hAnsi="宋体"/>
          <w:snapToGrid w:val="0"/>
          <w:color w:val="000000" w:themeColor="text1"/>
          <w:kern w:val="0"/>
          <w:szCs w:val="21"/>
        </w:rPr>
        <w:t>：</w:t>
      </w:r>
    </w:p>
    <w:p w14:paraId="3890C847" w14:textId="77777777" w:rsidR="00C01CF7" w:rsidRPr="00682C12" w:rsidRDefault="00351335">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1</w:t>
      </w:r>
      <w:r w:rsidRPr="00682C12">
        <w:rPr>
          <w:rFonts w:ascii="宋体" w:hAnsi="宋体" w:hint="eastAsia"/>
          <w:snapToGrid w:val="0"/>
          <w:color w:val="000000" w:themeColor="text1"/>
          <w:kern w:val="0"/>
          <w:szCs w:val="21"/>
        </w:rPr>
        <w:t xml:space="preserve">. </w:t>
      </w:r>
      <w:r w:rsidRPr="00682C12">
        <w:rPr>
          <w:rFonts w:ascii="宋体" w:hAnsi="宋体"/>
          <w:snapToGrid w:val="0"/>
          <w:color w:val="000000" w:themeColor="text1"/>
          <w:kern w:val="0"/>
          <w:szCs w:val="21"/>
        </w:rPr>
        <w:t>我方已仔细研究了</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u w:val="single"/>
        </w:rPr>
        <w:tab/>
        <w:t>（项目名称）</w:t>
      </w:r>
      <w:r w:rsidRPr="00682C12">
        <w:rPr>
          <w:rFonts w:ascii="宋体" w:hAnsi="宋体" w:hint="eastAsia"/>
          <w:snapToGrid w:val="0"/>
          <w:color w:val="000000" w:themeColor="text1"/>
          <w:kern w:val="0"/>
          <w:szCs w:val="21"/>
        </w:rPr>
        <w:t>比选文件</w:t>
      </w:r>
      <w:r w:rsidRPr="00682C12">
        <w:rPr>
          <w:rFonts w:ascii="宋体" w:hAnsi="宋体"/>
          <w:snapToGrid w:val="0"/>
          <w:color w:val="000000" w:themeColor="text1"/>
          <w:kern w:val="0"/>
          <w:szCs w:val="21"/>
        </w:rPr>
        <w:t>的全部内容，愿意以人民币（大写）</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总报价进行报价，其中</w:t>
      </w:r>
      <w:r w:rsidRPr="00682C12">
        <w:rPr>
          <w:rFonts w:ascii="宋体" w:hAnsi="宋体"/>
          <w:snapToGrid w:val="0"/>
          <w:color w:val="000000" w:themeColor="text1"/>
          <w:kern w:val="0"/>
        </w:rPr>
        <w:t>安全文明施工费暂定金额为人民币</w:t>
      </w:r>
      <w:r w:rsidRPr="00682C12">
        <w:rPr>
          <w:rFonts w:ascii="宋体" w:hAnsi="宋体"/>
          <w:snapToGrid w:val="0"/>
          <w:color w:val="000000" w:themeColor="text1"/>
          <w:kern w:val="0"/>
          <w:u w:val="single"/>
        </w:rPr>
        <w:t xml:space="preserve">        </w:t>
      </w:r>
      <w:r w:rsidRPr="00682C12">
        <w:rPr>
          <w:rFonts w:ascii="宋体" w:hAnsi="宋体"/>
          <w:snapToGrid w:val="0"/>
          <w:color w:val="000000" w:themeColor="text1"/>
          <w:kern w:val="0"/>
        </w:rPr>
        <w:t>万元</w:t>
      </w:r>
      <w:r w:rsidRPr="00682C12">
        <w:rPr>
          <w:rFonts w:ascii="宋体" w:hAnsi="宋体" w:hint="eastAsia"/>
          <w:snapToGrid w:val="0"/>
          <w:color w:val="000000" w:themeColor="text1"/>
          <w:kern w:val="0"/>
          <w:szCs w:val="21"/>
        </w:rPr>
        <w:t>；委托代理人为：，身份证号码为</w:t>
      </w:r>
      <w:r w:rsidRPr="00682C12">
        <w:rPr>
          <w:rFonts w:ascii="宋体" w:hAnsi="宋体"/>
          <w:snapToGrid w:val="0"/>
          <w:color w:val="000000" w:themeColor="text1"/>
          <w:kern w:val="0"/>
          <w:szCs w:val="21"/>
        </w:rPr>
        <w:t>。工期，</w:t>
      </w:r>
      <w:r w:rsidRPr="00682C12">
        <w:rPr>
          <w:rFonts w:ascii="宋体" w:hAnsi="宋体" w:hint="eastAsia"/>
          <w:snapToGrid w:val="0"/>
          <w:color w:val="000000" w:themeColor="text1"/>
          <w:kern w:val="0"/>
          <w:szCs w:val="21"/>
        </w:rPr>
        <w:t>缺陷责任期，</w:t>
      </w:r>
      <w:r w:rsidRPr="00682C12">
        <w:rPr>
          <w:rFonts w:ascii="宋体" w:hAnsi="宋体"/>
          <w:snapToGrid w:val="0"/>
          <w:color w:val="000000" w:themeColor="text1"/>
          <w:kern w:val="0"/>
          <w:szCs w:val="21"/>
        </w:rPr>
        <w:t>按合同约定实施和完成承包工程，修补工程中的任何缺陷，工程质量达到</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w:t>
      </w:r>
    </w:p>
    <w:p w14:paraId="25600B2F" w14:textId="77777777" w:rsidR="00C01CF7" w:rsidRPr="00682C12" w:rsidRDefault="00351335">
      <w:pPr>
        <w:autoSpaceDE w:val="0"/>
        <w:autoSpaceDN w:val="0"/>
        <w:adjustRightInd w:val="0"/>
        <w:spacing w:line="400" w:lineRule="exact"/>
        <w:ind w:firstLineChars="200" w:firstLine="420"/>
        <w:rPr>
          <w:rFonts w:ascii="宋体" w:hAnsi="宋体"/>
          <w:snapToGrid w:val="0"/>
          <w:color w:val="000000" w:themeColor="text1"/>
          <w:kern w:val="0"/>
          <w:sz w:val="10"/>
          <w:szCs w:val="10"/>
        </w:rPr>
      </w:pPr>
      <w:r w:rsidRPr="00682C12">
        <w:rPr>
          <w:rFonts w:ascii="宋体" w:hAnsi="宋体"/>
          <w:snapToGrid w:val="0"/>
          <w:color w:val="000000" w:themeColor="text1"/>
          <w:kern w:val="0"/>
          <w:szCs w:val="21"/>
        </w:rPr>
        <w:t>2</w:t>
      </w:r>
      <w:r w:rsidRPr="00682C12">
        <w:rPr>
          <w:rFonts w:ascii="宋体" w:hAnsi="宋体" w:hint="eastAsia"/>
          <w:snapToGrid w:val="0"/>
          <w:color w:val="000000" w:themeColor="text1"/>
          <w:kern w:val="0"/>
          <w:szCs w:val="21"/>
        </w:rPr>
        <w:t xml:space="preserve">. </w:t>
      </w:r>
      <w:r w:rsidRPr="00682C12">
        <w:rPr>
          <w:rFonts w:ascii="宋体" w:hAnsi="宋体"/>
          <w:snapToGrid w:val="0"/>
          <w:color w:val="000000" w:themeColor="text1"/>
          <w:kern w:val="0"/>
          <w:szCs w:val="21"/>
        </w:rPr>
        <w:t>我方承诺在</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有效期内不修改、撤销</w:t>
      </w:r>
      <w:r w:rsidRPr="00682C12">
        <w:rPr>
          <w:rFonts w:ascii="宋体" w:hAnsi="宋体" w:hint="eastAsia"/>
          <w:snapToGrid w:val="0"/>
          <w:color w:val="000000" w:themeColor="text1"/>
          <w:kern w:val="0"/>
          <w:szCs w:val="21"/>
        </w:rPr>
        <w:t>比选申请文件</w:t>
      </w:r>
      <w:r w:rsidRPr="00682C12">
        <w:rPr>
          <w:rFonts w:ascii="宋体" w:hAnsi="宋体"/>
          <w:snapToGrid w:val="0"/>
          <w:color w:val="000000" w:themeColor="text1"/>
          <w:kern w:val="0"/>
          <w:szCs w:val="21"/>
        </w:rPr>
        <w:t>。</w:t>
      </w:r>
    </w:p>
    <w:p w14:paraId="7099E2A3" w14:textId="77777777" w:rsidR="00C01CF7" w:rsidRPr="00682C12" w:rsidRDefault="00351335">
      <w:pPr>
        <w:tabs>
          <w:tab w:val="left" w:pos="2730"/>
          <w:tab w:val="left" w:pos="7980"/>
        </w:tabs>
        <w:autoSpaceDE w:val="0"/>
        <w:autoSpaceDN w:val="0"/>
        <w:adjustRightInd w:val="0"/>
        <w:spacing w:line="400" w:lineRule="exact"/>
        <w:ind w:firstLineChars="200" w:firstLine="420"/>
        <w:rPr>
          <w:rFonts w:ascii="宋体" w:hAnsi="宋体"/>
          <w:snapToGrid w:val="0"/>
          <w:color w:val="000000" w:themeColor="text1"/>
          <w:kern w:val="0"/>
          <w:sz w:val="10"/>
          <w:szCs w:val="10"/>
        </w:rPr>
      </w:pPr>
      <w:r w:rsidRPr="00682C12">
        <w:rPr>
          <w:rFonts w:ascii="宋体" w:hAnsi="宋体"/>
          <w:snapToGrid w:val="0"/>
          <w:color w:val="000000" w:themeColor="text1"/>
          <w:kern w:val="0"/>
          <w:szCs w:val="21"/>
        </w:rPr>
        <w:t>3</w:t>
      </w:r>
      <w:r w:rsidRPr="00682C12">
        <w:rPr>
          <w:rFonts w:ascii="宋体" w:hAnsi="宋体" w:hint="eastAsia"/>
          <w:snapToGrid w:val="0"/>
          <w:color w:val="000000" w:themeColor="text1"/>
          <w:kern w:val="0"/>
          <w:szCs w:val="21"/>
        </w:rPr>
        <w:t xml:space="preserve">. </w:t>
      </w:r>
      <w:r w:rsidRPr="00682C12">
        <w:rPr>
          <w:rFonts w:ascii="宋体" w:hAnsi="宋体"/>
          <w:snapToGrid w:val="0"/>
          <w:color w:val="000000" w:themeColor="text1"/>
          <w:kern w:val="0"/>
          <w:szCs w:val="21"/>
        </w:rPr>
        <w:t>随同本</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函提交</w:t>
      </w:r>
      <w:r w:rsidRPr="00682C12">
        <w:rPr>
          <w:rFonts w:ascii="宋体" w:hAnsi="宋体" w:hint="eastAsia"/>
          <w:snapToGrid w:val="0"/>
          <w:color w:val="000000" w:themeColor="text1"/>
          <w:kern w:val="0"/>
          <w:szCs w:val="21"/>
        </w:rPr>
        <w:t>比选保证金</w:t>
      </w:r>
      <w:r w:rsidRPr="00682C12">
        <w:rPr>
          <w:rFonts w:ascii="宋体" w:hAnsi="宋体"/>
          <w:snapToGrid w:val="0"/>
          <w:color w:val="000000" w:themeColor="text1"/>
          <w:kern w:val="0"/>
          <w:szCs w:val="21"/>
        </w:rPr>
        <w:t>一份，金额为人民币（大写）</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w:t>
      </w:r>
      <w:r w:rsidRPr="00682C12">
        <w:rPr>
          <w:rFonts w:ascii="宋体" w:hAnsi="宋体" w:hint="eastAsia"/>
          <w:snapToGrid w:val="0"/>
          <w:color w:val="000000" w:themeColor="text1"/>
          <w:kern w:val="0"/>
          <w:szCs w:val="21"/>
        </w:rPr>
        <w:t>比选保证金有效期</w:t>
      </w:r>
      <w:r w:rsidRPr="00682C12">
        <w:rPr>
          <w:rFonts w:ascii="宋体" w:hAnsi="宋体"/>
          <w:snapToGrid w:val="0"/>
          <w:color w:val="000000" w:themeColor="text1"/>
          <w:kern w:val="0"/>
          <w:szCs w:val="21"/>
        </w:rPr>
        <w:t>与</w:t>
      </w:r>
      <w:r w:rsidRPr="00682C12">
        <w:rPr>
          <w:rFonts w:ascii="宋体" w:hAnsi="宋体" w:hint="eastAsia"/>
          <w:snapToGrid w:val="0"/>
          <w:color w:val="000000" w:themeColor="text1"/>
          <w:kern w:val="0"/>
          <w:szCs w:val="21"/>
        </w:rPr>
        <w:t>比选有效期</w:t>
      </w:r>
      <w:r w:rsidRPr="00682C12">
        <w:rPr>
          <w:rFonts w:ascii="宋体" w:hAnsi="宋体"/>
          <w:snapToGrid w:val="0"/>
          <w:color w:val="000000" w:themeColor="text1"/>
          <w:kern w:val="0"/>
          <w:szCs w:val="21"/>
        </w:rPr>
        <w:t>一致，在此期间，若我方违反招投标有关法律、法规及本</w:t>
      </w:r>
      <w:r w:rsidRPr="00682C12">
        <w:rPr>
          <w:rFonts w:ascii="宋体" w:hAnsi="宋体" w:hint="eastAsia"/>
          <w:snapToGrid w:val="0"/>
          <w:color w:val="000000" w:themeColor="text1"/>
          <w:kern w:val="0"/>
          <w:szCs w:val="21"/>
        </w:rPr>
        <w:t>比选文件</w:t>
      </w:r>
      <w:r w:rsidRPr="00682C12">
        <w:rPr>
          <w:rFonts w:ascii="宋体" w:hAnsi="宋体"/>
          <w:snapToGrid w:val="0"/>
          <w:color w:val="000000" w:themeColor="text1"/>
          <w:kern w:val="0"/>
          <w:szCs w:val="21"/>
        </w:rPr>
        <w:t>的相关规定，</w:t>
      </w:r>
      <w:r w:rsidRPr="00682C12">
        <w:rPr>
          <w:rFonts w:ascii="宋体" w:hAnsi="宋体" w:hint="eastAsia"/>
          <w:snapToGrid w:val="0"/>
          <w:color w:val="000000" w:themeColor="text1"/>
          <w:kern w:val="0"/>
          <w:szCs w:val="21"/>
        </w:rPr>
        <w:t>比选申请人的保证金</w:t>
      </w:r>
      <w:r w:rsidRPr="00682C12">
        <w:rPr>
          <w:rFonts w:ascii="宋体" w:hAnsi="宋体"/>
          <w:snapToGrid w:val="0"/>
          <w:color w:val="000000" w:themeColor="text1"/>
          <w:kern w:val="0"/>
          <w:szCs w:val="21"/>
        </w:rPr>
        <w:t>的受益人为</w:t>
      </w:r>
      <w:r w:rsidRPr="00682C12">
        <w:rPr>
          <w:rFonts w:ascii="宋体" w:hAnsi="宋体" w:hint="eastAsia"/>
          <w:snapToGrid w:val="0"/>
          <w:color w:val="000000" w:themeColor="text1"/>
          <w:kern w:val="0"/>
          <w:szCs w:val="21"/>
        </w:rPr>
        <w:t>比选人</w:t>
      </w:r>
      <w:r w:rsidRPr="00682C12">
        <w:rPr>
          <w:rFonts w:ascii="宋体" w:hAnsi="宋体"/>
          <w:snapToGrid w:val="0"/>
          <w:color w:val="000000" w:themeColor="text1"/>
          <w:kern w:val="0"/>
          <w:szCs w:val="21"/>
        </w:rPr>
        <w:t>。</w:t>
      </w:r>
    </w:p>
    <w:p w14:paraId="5A987BE0" w14:textId="77777777" w:rsidR="00C01CF7" w:rsidRPr="00682C12" w:rsidRDefault="00351335">
      <w:pPr>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4</w:t>
      </w:r>
      <w:r w:rsidRPr="00682C12">
        <w:rPr>
          <w:rFonts w:ascii="宋体" w:hAnsi="宋体" w:hint="eastAsia"/>
          <w:snapToGrid w:val="0"/>
          <w:color w:val="000000" w:themeColor="text1"/>
          <w:kern w:val="0"/>
          <w:szCs w:val="21"/>
        </w:rPr>
        <w:t xml:space="preserve">. </w:t>
      </w:r>
      <w:r w:rsidRPr="00682C12">
        <w:rPr>
          <w:rFonts w:ascii="宋体" w:hAnsi="宋体"/>
          <w:snapToGrid w:val="0"/>
          <w:color w:val="000000" w:themeColor="text1"/>
          <w:kern w:val="0"/>
          <w:szCs w:val="21"/>
        </w:rPr>
        <w:t>如我方中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w:t>
      </w:r>
    </w:p>
    <w:p w14:paraId="26D53989" w14:textId="77777777" w:rsidR="00C01CF7" w:rsidRPr="00682C12" w:rsidRDefault="00351335">
      <w:pPr>
        <w:autoSpaceDE w:val="0"/>
        <w:autoSpaceDN w:val="0"/>
        <w:adjustRightInd w:val="0"/>
        <w:spacing w:line="400" w:lineRule="exact"/>
        <w:ind w:firstLineChars="200" w:firstLine="420"/>
        <w:rPr>
          <w:rFonts w:ascii="宋体" w:hAnsi="宋体"/>
          <w:snapToGrid w:val="0"/>
          <w:color w:val="000000" w:themeColor="text1"/>
          <w:kern w:val="0"/>
          <w:sz w:val="10"/>
          <w:szCs w:val="10"/>
        </w:rPr>
      </w:pPr>
      <w:r w:rsidRPr="00682C12">
        <w:rPr>
          <w:rFonts w:ascii="宋体" w:hAnsi="宋体"/>
          <w:snapToGrid w:val="0"/>
          <w:color w:val="000000" w:themeColor="text1"/>
          <w:kern w:val="0"/>
          <w:szCs w:val="21"/>
        </w:rPr>
        <w:t>（1）我方承诺在收到中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通知书后，在中</w:t>
      </w:r>
      <w:r w:rsidRPr="00682C12">
        <w:rPr>
          <w:rFonts w:ascii="宋体" w:hAnsi="宋体" w:hint="eastAsia"/>
          <w:snapToGrid w:val="0"/>
          <w:color w:val="000000" w:themeColor="text1"/>
          <w:kern w:val="0"/>
          <w:szCs w:val="21"/>
        </w:rPr>
        <w:t>选</w:t>
      </w:r>
      <w:r w:rsidRPr="00682C12">
        <w:rPr>
          <w:rFonts w:ascii="宋体" w:hAnsi="宋体"/>
          <w:snapToGrid w:val="0"/>
          <w:color w:val="000000" w:themeColor="text1"/>
          <w:kern w:val="0"/>
          <w:szCs w:val="21"/>
        </w:rPr>
        <w:t>通知书规定的期限内与你方签订合同。</w:t>
      </w:r>
    </w:p>
    <w:p w14:paraId="5D0D0B98" w14:textId="77777777" w:rsidR="00C01CF7" w:rsidRPr="00682C12" w:rsidRDefault="00351335">
      <w:pPr>
        <w:autoSpaceDE w:val="0"/>
        <w:autoSpaceDN w:val="0"/>
        <w:adjustRightInd w:val="0"/>
        <w:spacing w:line="400" w:lineRule="exact"/>
        <w:ind w:firstLineChars="200" w:firstLine="420"/>
        <w:rPr>
          <w:rFonts w:ascii="宋体" w:hAnsi="宋体"/>
          <w:snapToGrid w:val="0"/>
          <w:color w:val="000000" w:themeColor="text1"/>
          <w:kern w:val="0"/>
          <w:sz w:val="10"/>
          <w:szCs w:val="10"/>
        </w:rPr>
      </w:pPr>
      <w:r w:rsidRPr="00682C12">
        <w:rPr>
          <w:rFonts w:ascii="宋体" w:hAnsi="宋体"/>
          <w:snapToGrid w:val="0"/>
          <w:color w:val="000000" w:themeColor="text1"/>
          <w:kern w:val="0"/>
          <w:szCs w:val="21"/>
        </w:rPr>
        <w:t>（2）随同本</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函递交的</w:t>
      </w:r>
      <w:r w:rsidRPr="00682C12">
        <w:rPr>
          <w:rFonts w:ascii="宋体" w:hAnsi="宋体" w:hint="eastAsia"/>
          <w:snapToGrid w:val="0"/>
          <w:color w:val="000000" w:themeColor="text1"/>
          <w:kern w:val="0"/>
          <w:szCs w:val="21"/>
        </w:rPr>
        <w:t>比选申请</w:t>
      </w:r>
      <w:r w:rsidRPr="00682C12">
        <w:rPr>
          <w:rFonts w:ascii="宋体" w:hAnsi="宋体"/>
          <w:snapToGrid w:val="0"/>
          <w:color w:val="000000" w:themeColor="text1"/>
          <w:kern w:val="0"/>
          <w:szCs w:val="21"/>
        </w:rPr>
        <w:t>函附录属于合同文件的组成部分。</w:t>
      </w:r>
    </w:p>
    <w:p w14:paraId="5882A35A" w14:textId="77777777" w:rsidR="00C01CF7" w:rsidRPr="00682C12" w:rsidRDefault="00351335">
      <w:pPr>
        <w:autoSpaceDE w:val="0"/>
        <w:autoSpaceDN w:val="0"/>
        <w:adjustRightInd w:val="0"/>
        <w:spacing w:line="400" w:lineRule="exact"/>
        <w:ind w:firstLineChars="200" w:firstLine="420"/>
        <w:rPr>
          <w:rFonts w:ascii="宋体" w:hAnsi="宋体"/>
          <w:snapToGrid w:val="0"/>
          <w:color w:val="000000" w:themeColor="text1"/>
          <w:kern w:val="0"/>
          <w:sz w:val="10"/>
          <w:szCs w:val="10"/>
        </w:rPr>
      </w:pPr>
      <w:r w:rsidRPr="00682C12">
        <w:rPr>
          <w:rFonts w:ascii="宋体" w:hAnsi="宋体"/>
          <w:snapToGrid w:val="0"/>
          <w:color w:val="000000" w:themeColor="text1"/>
          <w:kern w:val="0"/>
          <w:szCs w:val="21"/>
        </w:rPr>
        <w:t>（3）我方承诺按照</w:t>
      </w:r>
      <w:r w:rsidRPr="00682C12">
        <w:rPr>
          <w:rFonts w:ascii="宋体" w:hAnsi="宋体" w:hint="eastAsia"/>
          <w:snapToGrid w:val="0"/>
          <w:color w:val="000000" w:themeColor="text1"/>
          <w:kern w:val="0"/>
          <w:szCs w:val="21"/>
        </w:rPr>
        <w:t>比选文件</w:t>
      </w:r>
      <w:r w:rsidRPr="00682C12">
        <w:rPr>
          <w:rFonts w:ascii="宋体" w:hAnsi="宋体"/>
          <w:snapToGrid w:val="0"/>
          <w:color w:val="000000" w:themeColor="text1"/>
          <w:kern w:val="0"/>
          <w:szCs w:val="21"/>
        </w:rPr>
        <w:t>规定向你方递交履约担保。</w:t>
      </w:r>
    </w:p>
    <w:p w14:paraId="26C1AB6F" w14:textId="77777777" w:rsidR="00C01CF7" w:rsidRPr="00682C12" w:rsidRDefault="00351335">
      <w:pPr>
        <w:autoSpaceDE w:val="0"/>
        <w:autoSpaceDN w:val="0"/>
        <w:adjustRightInd w:val="0"/>
        <w:spacing w:line="400" w:lineRule="exact"/>
        <w:ind w:firstLineChars="200" w:firstLine="420"/>
        <w:rPr>
          <w:rFonts w:ascii="宋体" w:hAnsi="宋体"/>
          <w:snapToGrid w:val="0"/>
          <w:color w:val="000000" w:themeColor="text1"/>
          <w:kern w:val="0"/>
          <w:sz w:val="10"/>
          <w:szCs w:val="10"/>
        </w:rPr>
      </w:pPr>
      <w:r w:rsidRPr="00682C12">
        <w:rPr>
          <w:rFonts w:ascii="宋体" w:hAnsi="宋体"/>
          <w:snapToGrid w:val="0"/>
          <w:color w:val="000000" w:themeColor="text1"/>
          <w:kern w:val="0"/>
          <w:szCs w:val="21"/>
        </w:rPr>
        <w:t>（4）我方承诺在合同约定的期限内完成并移交全部合同工程。</w:t>
      </w:r>
    </w:p>
    <w:p w14:paraId="6EDA7ED6" w14:textId="77777777" w:rsidR="00C01CF7" w:rsidRPr="00682C12" w:rsidRDefault="00351335">
      <w:pPr>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5</w:t>
      </w:r>
      <w:r w:rsidRPr="00682C12">
        <w:rPr>
          <w:rFonts w:ascii="宋体" w:hAnsi="宋体" w:hint="eastAsia"/>
          <w:snapToGrid w:val="0"/>
          <w:color w:val="000000" w:themeColor="text1"/>
          <w:kern w:val="0"/>
          <w:szCs w:val="21"/>
        </w:rPr>
        <w:t xml:space="preserve">. </w:t>
      </w:r>
      <w:r w:rsidRPr="00682C12">
        <w:rPr>
          <w:rFonts w:ascii="宋体" w:hAnsi="宋体"/>
          <w:snapToGrid w:val="0"/>
          <w:color w:val="000000" w:themeColor="text1"/>
          <w:kern w:val="0"/>
          <w:szCs w:val="21"/>
        </w:rPr>
        <w:t>我方</w:t>
      </w:r>
      <w:r w:rsidRPr="00682C12">
        <w:rPr>
          <w:rFonts w:ascii="宋体" w:hAnsi="宋体"/>
          <w:snapToGrid w:val="0"/>
          <w:color w:val="000000" w:themeColor="text1"/>
          <w:spacing w:val="-2"/>
          <w:kern w:val="0"/>
          <w:szCs w:val="21"/>
        </w:rPr>
        <w:t>在此声明，所递交的</w:t>
      </w:r>
      <w:r w:rsidRPr="00682C12">
        <w:rPr>
          <w:rFonts w:ascii="宋体" w:hAnsi="宋体" w:hint="eastAsia"/>
          <w:snapToGrid w:val="0"/>
          <w:color w:val="000000" w:themeColor="text1"/>
          <w:spacing w:val="-2"/>
          <w:kern w:val="0"/>
          <w:szCs w:val="21"/>
        </w:rPr>
        <w:t>比选申请文件</w:t>
      </w:r>
      <w:r w:rsidRPr="00682C12">
        <w:rPr>
          <w:rFonts w:ascii="宋体" w:hAnsi="宋体"/>
          <w:snapToGrid w:val="0"/>
          <w:color w:val="000000" w:themeColor="text1"/>
          <w:spacing w:val="-2"/>
          <w:kern w:val="0"/>
          <w:szCs w:val="21"/>
        </w:rPr>
        <w:t>及有关资料内容完整、真实和准确，且不存在第二章“</w:t>
      </w:r>
      <w:r w:rsidRPr="00682C12">
        <w:rPr>
          <w:rFonts w:ascii="宋体" w:hAnsi="宋体" w:hint="eastAsia"/>
          <w:snapToGrid w:val="0"/>
          <w:color w:val="000000" w:themeColor="text1"/>
          <w:spacing w:val="-2"/>
          <w:kern w:val="0"/>
          <w:szCs w:val="21"/>
        </w:rPr>
        <w:t>比选申请人</w:t>
      </w:r>
      <w:r w:rsidRPr="00682C12">
        <w:rPr>
          <w:rFonts w:ascii="宋体" w:hAnsi="宋体"/>
          <w:snapToGrid w:val="0"/>
          <w:color w:val="000000" w:themeColor="text1"/>
          <w:kern w:val="0"/>
          <w:szCs w:val="21"/>
        </w:rPr>
        <w:t>须知”第 1.4.3 项规定的任何一种情形。同时我方承诺接受</w:t>
      </w:r>
      <w:r w:rsidRPr="00682C12">
        <w:rPr>
          <w:rFonts w:ascii="宋体" w:hAnsi="宋体" w:hint="eastAsia"/>
          <w:snapToGrid w:val="0"/>
          <w:color w:val="000000" w:themeColor="text1"/>
          <w:kern w:val="0"/>
          <w:szCs w:val="21"/>
        </w:rPr>
        <w:t>比选文件</w:t>
      </w:r>
      <w:r w:rsidRPr="00682C12">
        <w:rPr>
          <w:rFonts w:ascii="宋体" w:hAnsi="宋体"/>
          <w:snapToGrid w:val="0"/>
          <w:color w:val="000000" w:themeColor="text1"/>
          <w:kern w:val="0"/>
          <w:szCs w:val="21"/>
        </w:rPr>
        <w:t>及附件、</w:t>
      </w:r>
      <w:r w:rsidRPr="00682C12">
        <w:rPr>
          <w:rFonts w:ascii="宋体" w:hAnsi="宋体" w:hint="eastAsia"/>
          <w:snapToGrid w:val="0"/>
          <w:color w:val="000000" w:themeColor="text1"/>
          <w:kern w:val="0"/>
          <w:szCs w:val="21"/>
        </w:rPr>
        <w:t>澄清</w:t>
      </w:r>
      <w:r w:rsidRPr="00682C12">
        <w:rPr>
          <w:rFonts w:ascii="宋体" w:hAnsi="宋体"/>
          <w:snapToGrid w:val="0"/>
          <w:color w:val="000000" w:themeColor="text1"/>
          <w:kern w:val="0"/>
          <w:szCs w:val="21"/>
        </w:rPr>
        <w:t>及</w:t>
      </w:r>
      <w:r w:rsidRPr="00682C12">
        <w:rPr>
          <w:rFonts w:ascii="宋体" w:hAnsi="宋体" w:hint="eastAsia"/>
          <w:snapToGrid w:val="0"/>
          <w:color w:val="000000" w:themeColor="text1"/>
          <w:kern w:val="0"/>
          <w:szCs w:val="21"/>
        </w:rPr>
        <w:t>修改</w:t>
      </w:r>
      <w:r w:rsidRPr="00682C12">
        <w:rPr>
          <w:rFonts w:ascii="宋体" w:hAnsi="宋体"/>
          <w:snapToGrid w:val="0"/>
          <w:color w:val="000000" w:themeColor="text1"/>
          <w:kern w:val="0"/>
          <w:szCs w:val="21"/>
        </w:rPr>
        <w:t>通知中所有的内容。</w:t>
      </w:r>
    </w:p>
    <w:p w14:paraId="4F40DCD0" w14:textId="77777777" w:rsidR="00C01CF7" w:rsidRPr="00682C12" w:rsidRDefault="00351335">
      <w:pPr>
        <w:tabs>
          <w:tab w:val="left" w:pos="5985"/>
        </w:tabs>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6</w:t>
      </w:r>
      <w:r w:rsidRPr="00682C12">
        <w:rPr>
          <w:rFonts w:ascii="宋体" w:hAnsi="宋体" w:hint="eastAsia"/>
          <w:snapToGrid w:val="0"/>
          <w:color w:val="000000" w:themeColor="text1"/>
          <w:kern w:val="0"/>
          <w:szCs w:val="21"/>
        </w:rPr>
        <w:t xml:space="preserve">. </w:t>
      </w:r>
      <w:r w:rsidRPr="00682C12">
        <w:rPr>
          <w:rFonts w:ascii="宋体" w:hAnsi="宋体"/>
          <w:snapToGrid w:val="0"/>
          <w:color w:val="000000" w:themeColor="text1"/>
          <w:kern w:val="0"/>
          <w:szCs w:val="21"/>
          <w:u w:val="single"/>
        </w:rPr>
        <w:tab/>
      </w:r>
      <w:r w:rsidRPr="00682C12">
        <w:rPr>
          <w:rFonts w:ascii="宋体" w:hAnsi="宋体"/>
          <w:snapToGrid w:val="0"/>
          <w:color w:val="000000" w:themeColor="text1"/>
          <w:kern w:val="0"/>
          <w:szCs w:val="21"/>
        </w:rPr>
        <w:t>（其他补充说明）。</w:t>
      </w:r>
    </w:p>
    <w:p w14:paraId="0664082F" w14:textId="77777777" w:rsidR="00C01CF7" w:rsidRPr="00682C12" w:rsidRDefault="00351335">
      <w:pPr>
        <w:tabs>
          <w:tab w:val="left" w:pos="7140"/>
          <w:tab w:val="left" w:pos="7560"/>
          <w:tab w:val="left" w:pos="8300"/>
        </w:tabs>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w:t>
      </w:r>
      <w:r w:rsidRPr="00682C12">
        <w:rPr>
          <w:rFonts w:ascii="宋体" w:hAnsi="宋体"/>
          <w:snapToGrid w:val="0"/>
          <w:color w:val="000000" w:themeColor="text1"/>
          <w:kern w:val="0"/>
          <w:szCs w:val="21"/>
          <w:u w:val="single"/>
        </w:rPr>
        <w:t xml:space="preserve">                　　　　　 </w:t>
      </w:r>
      <w:r w:rsidRPr="00682C12">
        <w:rPr>
          <w:rFonts w:ascii="宋体" w:hAnsi="宋体"/>
          <w:snapToGrid w:val="0"/>
          <w:color w:val="000000" w:themeColor="text1"/>
          <w:kern w:val="0"/>
          <w:szCs w:val="21"/>
        </w:rPr>
        <w:t xml:space="preserve">（盖单位法人章） </w:t>
      </w:r>
    </w:p>
    <w:p w14:paraId="469AA6C6" w14:textId="77777777" w:rsidR="00C01CF7" w:rsidRPr="00682C12" w:rsidRDefault="00351335">
      <w:pPr>
        <w:tabs>
          <w:tab w:val="left" w:pos="7140"/>
          <w:tab w:val="left" w:pos="7560"/>
          <w:tab w:val="left" w:pos="8300"/>
        </w:tabs>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法定代表人</w:t>
      </w:r>
      <w:r w:rsidRPr="00682C12">
        <w:rPr>
          <w:rFonts w:ascii="宋体" w:hAnsi="宋体" w:hint="eastAsia"/>
          <w:snapToGrid w:val="0"/>
          <w:color w:val="000000" w:themeColor="text1"/>
          <w:kern w:val="0"/>
          <w:szCs w:val="21"/>
        </w:rPr>
        <w:t>或其委托代理人</w:t>
      </w:r>
      <w:r w:rsidRPr="00682C12">
        <w:rPr>
          <w:rFonts w:ascii="宋体" w:hAnsi="宋体"/>
          <w:snapToGrid w:val="0"/>
          <w:color w:val="000000" w:themeColor="text1"/>
          <w:kern w:val="0"/>
          <w:szCs w:val="21"/>
        </w:rPr>
        <w:t>：（签字或盖章）</w:t>
      </w:r>
    </w:p>
    <w:p w14:paraId="35FCE082" w14:textId="77777777" w:rsidR="00C01CF7" w:rsidRPr="00682C12" w:rsidRDefault="00351335">
      <w:pPr>
        <w:tabs>
          <w:tab w:val="left" w:pos="7035"/>
          <w:tab w:val="left" w:pos="7560"/>
          <w:tab w:val="left" w:pos="8300"/>
        </w:tabs>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地址：</w:t>
      </w:r>
    </w:p>
    <w:p w14:paraId="413DA841" w14:textId="77777777" w:rsidR="00C01CF7" w:rsidRPr="00682C12" w:rsidRDefault="00351335">
      <w:pPr>
        <w:tabs>
          <w:tab w:val="left" w:pos="8300"/>
        </w:tabs>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网址：</w:t>
      </w:r>
    </w:p>
    <w:p w14:paraId="756C94F6" w14:textId="77777777" w:rsidR="00C01CF7" w:rsidRPr="00682C12" w:rsidRDefault="00351335">
      <w:pPr>
        <w:tabs>
          <w:tab w:val="left" w:pos="8300"/>
        </w:tabs>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单位电话（座机）：委托代理人电话（手机）：</w:t>
      </w:r>
    </w:p>
    <w:p w14:paraId="619B88EB" w14:textId="77777777" w:rsidR="00C01CF7" w:rsidRPr="00682C12" w:rsidRDefault="00351335">
      <w:pPr>
        <w:tabs>
          <w:tab w:val="left" w:pos="8300"/>
        </w:tabs>
        <w:autoSpaceDE w:val="0"/>
        <w:autoSpaceDN w:val="0"/>
        <w:adjustRightInd w:val="0"/>
        <w:spacing w:line="400" w:lineRule="exact"/>
        <w:ind w:firstLineChars="200" w:firstLine="420"/>
        <w:rPr>
          <w:rFonts w:ascii="宋体" w:hAnsi="宋体"/>
          <w:snapToGrid w:val="0"/>
          <w:color w:val="000000" w:themeColor="text1"/>
          <w:kern w:val="0"/>
          <w:szCs w:val="21"/>
        </w:rPr>
      </w:pPr>
      <w:r w:rsidRPr="00682C12">
        <w:rPr>
          <w:rFonts w:ascii="宋体" w:hAnsi="宋体"/>
          <w:snapToGrid w:val="0"/>
          <w:color w:val="000000" w:themeColor="text1"/>
          <w:kern w:val="0"/>
          <w:szCs w:val="21"/>
        </w:rPr>
        <w:t>传真：</w:t>
      </w:r>
    </w:p>
    <w:p w14:paraId="26E07A69" w14:textId="77777777" w:rsidR="00C01CF7" w:rsidRPr="00682C12" w:rsidRDefault="00351335">
      <w:pPr>
        <w:tabs>
          <w:tab w:val="left" w:pos="8300"/>
        </w:tabs>
        <w:autoSpaceDE w:val="0"/>
        <w:autoSpaceDN w:val="0"/>
        <w:adjustRightInd w:val="0"/>
        <w:spacing w:line="400" w:lineRule="exact"/>
        <w:ind w:firstLineChars="200" w:firstLine="420"/>
        <w:rPr>
          <w:rFonts w:ascii="宋体" w:hAnsi="宋体"/>
          <w:snapToGrid w:val="0"/>
          <w:color w:val="000000" w:themeColor="text1"/>
          <w:kern w:val="0"/>
          <w:szCs w:val="21"/>
          <w:u w:val="single"/>
        </w:rPr>
      </w:pPr>
      <w:r w:rsidRPr="00682C12">
        <w:rPr>
          <w:rFonts w:ascii="宋体" w:hAnsi="宋体"/>
          <w:snapToGrid w:val="0"/>
          <w:color w:val="000000" w:themeColor="text1"/>
          <w:kern w:val="0"/>
          <w:szCs w:val="21"/>
        </w:rPr>
        <w:t>邮政编码：</w:t>
      </w:r>
    </w:p>
    <w:p w14:paraId="0CC4DC39" w14:textId="77777777" w:rsidR="00C01CF7" w:rsidRPr="00682C12" w:rsidRDefault="00C01CF7">
      <w:pPr>
        <w:tabs>
          <w:tab w:val="left" w:pos="8300"/>
        </w:tabs>
        <w:autoSpaceDE w:val="0"/>
        <w:autoSpaceDN w:val="0"/>
        <w:adjustRightInd w:val="0"/>
        <w:spacing w:line="400" w:lineRule="exact"/>
        <w:ind w:firstLineChars="200" w:firstLine="400"/>
        <w:rPr>
          <w:rFonts w:ascii="宋体" w:hAnsi="宋体"/>
          <w:snapToGrid w:val="0"/>
          <w:color w:val="000000" w:themeColor="text1"/>
          <w:kern w:val="0"/>
          <w:sz w:val="20"/>
          <w:szCs w:val="20"/>
        </w:rPr>
      </w:pPr>
    </w:p>
    <w:p w14:paraId="77413485" w14:textId="77777777" w:rsidR="00C01CF7" w:rsidRPr="00682C12" w:rsidRDefault="00351335">
      <w:pPr>
        <w:tabs>
          <w:tab w:val="left" w:pos="8300"/>
        </w:tabs>
        <w:autoSpaceDE w:val="0"/>
        <w:autoSpaceDN w:val="0"/>
        <w:adjustRightInd w:val="0"/>
        <w:spacing w:line="400" w:lineRule="exact"/>
        <w:ind w:firstLineChars="200" w:firstLine="420"/>
        <w:jc w:val="right"/>
        <w:rPr>
          <w:rFonts w:ascii="宋体" w:hAnsi="宋体"/>
          <w:color w:val="000000" w:themeColor="text1"/>
          <w:kern w:val="0"/>
          <w:szCs w:val="21"/>
        </w:rPr>
      </w:pPr>
      <w:r w:rsidRPr="00682C12">
        <w:rPr>
          <w:rFonts w:ascii="宋体" w:hAnsi="宋体"/>
          <w:color w:val="000000" w:themeColor="text1"/>
          <w:kern w:val="0"/>
          <w:szCs w:val="21"/>
        </w:rPr>
        <w:t>年月日</w:t>
      </w:r>
    </w:p>
    <w:p w14:paraId="1B88CCE7" w14:textId="77777777" w:rsidR="00C01CF7" w:rsidRPr="00682C12" w:rsidRDefault="00C01CF7">
      <w:pPr>
        <w:tabs>
          <w:tab w:val="left" w:pos="8300"/>
        </w:tabs>
        <w:autoSpaceDE w:val="0"/>
        <w:autoSpaceDN w:val="0"/>
        <w:adjustRightInd w:val="0"/>
        <w:spacing w:line="400" w:lineRule="exact"/>
        <w:ind w:firstLineChars="200" w:firstLine="420"/>
        <w:jc w:val="right"/>
        <w:rPr>
          <w:rFonts w:ascii="宋体" w:hAnsi="宋体"/>
          <w:color w:val="000000" w:themeColor="text1"/>
          <w:kern w:val="0"/>
          <w:szCs w:val="21"/>
        </w:rPr>
      </w:pPr>
    </w:p>
    <w:p w14:paraId="6A2973AF" w14:textId="77777777" w:rsidR="00C01CF7" w:rsidRPr="00682C12" w:rsidRDefault="00351335">
      <w:pPr>
        <w:spacing w:after="260"/>
        <w:jc w:val="center"/>
        <w:rPr>
          <w:rFonts w:ascii="宋体" w:hAnsi="宋体"/>
          <w:snapToGrid w:val="0"/>
          <w:color w:val="000000" w:themeColor="text1"/>
          <w:kern w:val="0"/>
          <w:sz w:val="32"/>
          <w:szCs w:val="32"/>
        </w:rPr>
      </w:pPr>
      <w:bookmarkStart w:id="686" w:name="_Toc287620815"/>
      <w:bookmarkStart w:id="687" w:name="_Toc430530531"/>
      <w:bookmarkStart w:id="688" w:name="_Toc277082644"/>
      <w:bookmarkStart w:id="689" w:name="_Toc287607868"/>
      <w:bookmarkStart w:id="690" w:name="_Toc224103496"/>
      <w:r w:rsidRPr="00682C12">
        <w:rPr>
          <w:rFonts w:ascii="宋体" w:hAnsi="宋体"/>
          <w:color w:val="000000" w:themeColor="text1"/>
          <w:sz w:val="28"/>
        </w:rPr>
        <w:br w:type="page"/>
      </w:r>
      <w:bookmarkStart w:id="691" w:name="_Toc534185832"/>
      <w:bookmarkStart w:id="692" w:name="_Toc57820649"/>
      <w:bookmarkStart w:id="693" w:name="_Toc509218855"/>
      <w:r w:rsidRPr="00682C12">
        <w:rPr>
          <w:rFonts w:ascii="宋体" w:hAnsi="宋体"/>
          <w:snapToGrid w:val="0"/>
          <w:color w:val="000000" w:themeColor="text1"/>
          <w:kern w:val="0"/>
          <w:sz w:val="32"/>
          <w:szCs w:val="32"/>
        </w:rPr>
        <w:lastRenderedPageBreak/>
        <w:t>（二）</w:t>
      </w:r>
      <w:r w:rsidRPr="00682C12">
        <w:rPr>
          <w:rFonts w:ascii="宋体" w:hAnsi="宋体" w:hint="eastAsia"/>
          <w:snapToGrid w:val="0"/>
          <w:color w:val="000000" w:themeColor="text1"/>
          <w:kern w:val="0"/>
          <w:sz w:val="32"/>
          <w:szCs w:val="32"/>
        </w:rPr>
        <w:t>比选申请</w:t>
      </w:r>
      <w:r w:rsidRPr="00682C12">
        <w:rPr>
          <w:rFonts w:ascii="宋体" w:hAnsi="宋体"/>
          <w:snapToGrid w:val="0"/>
          <w:color w:val="000000" w:themeColor="text1"/>
          <w:kern w:val="0"/>
          <w:sz w:val="32"/>
          <w:szCs w:val="32"/>
        </w:rPr>
        <w:t>函附录</w:t>
      </w:r>
      <w:bookmarkEnd w:id="686"/>
      <w:bookmarkEnd w:id="687"/>
      <w:bookmarkEnd w:id="688"/>
      <w:bookmarkEnd w:id="689"/>
      <w:bookmarkEnd w:id="690"/>
      <w:bookmarkEnd w:id="691"/>
      <w:bookmarkEnd w:id="692"/>
      <w:bookmarkEnd w:id="693"/>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682C12" w:rsidRPr="00682C12" w14:paraId="6708D43B" w14:textId="77777777">
        <w:trPr>
          <w:trHeight w:hRule="exact" w:val="510"/>
        </w:trPr>
        <w:tc>
          <w:tcPr>
            <w:tcW w:w="720" w:type="dxa"/>
            <w:vAlign w:val="center"/>
          </w:tcPr>
          <w:p w14:paraId="53480280"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序号</w:t>
            </w:r>
          </w:p>
        </w:tc>
        <w:tc>
          <w:tcPr>
            <w:tcW w:w="2582" w:type="dxa"/>
            <w:vAlign w:val="center"/>
          </w:tcPr>
          <w:p w14:paraId="0C94C0FE"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条款名称</w:t>
            </w:r>
          </w:p>
        </w:tc>
        <w:tc>
          <w:tcPr>
            <w:tcW w:w="2388" w:type="dxa"/>
            <w:vAlign w:val="center"/>
          </w:tcPr>
          <w:p w14:paraId="41BC979B"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合同条款号</w:t>
            </w:r>
          </w:p>
        </w:tc>
        <w:tc>
          <w:tcPr>
            <w:tcW w:w="2987" w:type="dxa"/>
            <w:vAlign w:val="center"/>
          </w:tcPr>
          <w:p w14:paraId="7B10EC26"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约定内容</w:t>
            </w:r>
          </w:p>
        </w:tc>
        <w:tc>
          <w:tcPr>
            <w:tcW w:w="792" w:type="dxa"/>
            <w:vAlign w:val="center"/>
          </w:tcPr>
          <w:p w14:paraId="53405BA6"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备注</w:t>
            </w:r>
          </w:p>
        </w:tc>
      </w:tr>
      <w:tr w:rsidR="00682C12" w:rsidRPr="00682C12" w14:paraId="0354D3B9" w14:textId="77777777">
        <w:trPr>
          <w:trHeight w:hRule="exact" w:val="510"/>
        </w:trPr>
        <w:tc>
          <w:tcPr>
            <w:tcW w:w="720" w:type="dxa"/>
            <w:vAlign w:val="center"/>
          </w:tcPr>
          <w:p w14:paraId="58C2CEF9"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1</w:t>
            </w:r>
          </w:p>
        </w:tc>
        <w:tc>
          <w:tcPr>
            <w:tcW w:w="2582" w:type="dxa"/>
            <w:vAlign w:val="center"/>
          </w:tcPr>
          <w:p w14:paraId="448B03BE"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工期</w:t>
            </w:r>
          </w:p>
        </w:tc>
        <w:tc>
          <w:tcPr>
            <w:tcW w:w="2388" w:type="dxa"/>
            <w:vAlign w:val="center"/>
          </w:tcPr>
          <w:p w14:paraId="241B6F56"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1.1.4.3</w:t>
            </w:r>
          </w:p>
        </w:tc>
        <w:tc>
          <w:tcPr>
            <w:tcW w:w="2987" w:type="dxa"/>
            <w:vAlign w:val="center"/>
          </w:tcPr>
          <w:p w14:paraId="4B8AEB84" w14:textId="77777777" w:rsidR="00C01CF7" w:rsidRPr="00682C12" w:rsidRDefault="00351335">
            <w:pPr>
              <w:tabs>
                <w:tab w:val="left" w:pos="1560"/>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天数：</w:t>
            </w:r>
          </w:p>
        </w:tc>
        <w:tc>
          <w:tcPr>
            <w:tcW w:w="792" w:type="dxa"/>
            <w:vAlign w:val="center"/>
          </w:tcPr>
          <w:p w14:paraId="2B7A066A" w14:textId="77777777" w:rsidR="00C01CF7" w:rsidRPr="00682C12" w:rsidRDefault="00C01CF7">
            <w:pPr>
              <w:autoSpaceDE w:val="0"/>
              <w:autoSpaceDN w:val="0"/>
              <w:adjustRightInd w:val="0"/>
              <w:jc w:val="center"/>
              <w:rPr>
                <w:rFonts w:ascii="宋体" w:hAnsi="宋体"/>
                <w:snapToGrid w:val="0"/>
                <w:color w:val="000000" w:themeColor="text1"/>
                <w:kern w:val="0"/>
                <w:szCs w:val="21"/>
              </w:rPr>
            </w:pPr>
          </w:p>
        </w:tc>
      </w:tr>
      <w:tr w:rsidR="00682C12" w:rsidRPr="00682C12" w14:paraId="6BCCBA8A" w14:textId="77777777">
        <w:trPr>
          <w:trHeight w:hRule="exact" w:val="510"/>
        </w:trPr>
        <w:tc>
          <w:tcPr>
            <w:tcW w:w="720" w:type="dxa"/>
            <w:vAlign w:val="center"/>
          </w:tcPr>
          <w:p w14:paraId="684B110F"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2</w:t>
            </w:r>
          </w:p>
        </w:tc>
        <w:tc>
          <w:tcPr>
            <w:tcW w:w="2582" w:type="dxa"/>
            <w:vAlign w:val="center"/>
          </w:tcPr>
          <w:p w14:paraId="22DA56C7"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缺陷责任期</w:t>
            </w:r>
          </w:p>
        </w:tc>
        <w:tc>
          <w:tcPr>
            <w:tcW w:w="2388" w:type="dxa"/>
            <w:vAlign w:val="center"/>
          </w:tcPr>
          <w:p w14:paraId="2D3FD11B"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1.1.4.4</w:t>
            </w:r>
          </w:p>
        </w:tc>
        <w:tc>
          <w:tcPr>
            <w:tcW w:w="2987" w:type="dxa"/>
            <w:vAlign w:val="center"/>
          </w:tcPr>
          <w:p w14:paraId="0445D739" w14:textId="77777777" w:rsidR="00C01CF7" w:rsidRPr="00682C12" w:rsidRDefault="00C01CF7">
            <w:pPr>
              <w:autoSpaceDE w:val="0"/>
              <w:autoSpaceDN w:val="0"/>
              <w:adjustRightInd w:val="0"/>
              <w:jc w:val="center"/>
              <w:rPr>
                <w:rFonts w:ascii="宋体" w:hAnsi="宋体"/>
                <w:snapToGrid w:val="0"/>
                <w:color w:val="000000" w:themeColor="text1"/>
                <w:kern w:val="0"/>
                <w:szCs w:val="21"/>
              </w:rPr>
            </w:pPr>
          </w:p>
        </w:tc>
        <w:tc>
          <w:tcPr>
            <w:tcW w:w="792" w:type="dxa"/>
            <w:vAlign w:val="center"/>
          </w:tcPr>
          <w:p w14:paraId="065E5417" w14:textId="77777777" w:rsidR="00C01CF7" w:rsidRPr="00682C12" w:rsidRDefault="00C01CF7">
            <w:pPr>
              <w:autoSpaceDE w:val="0"/>
              <w:autoSpaceDN w:val="0"/>
              <w:adjustRightInd w:val="0"/>
              <w:jc w:val="center"/>
              <w:rPr>
                <w:rFonts w:ascii="宋体" w:hAnsi="宋体"/>
                <w:snapToGrid w:val="0"/>
                <w:color w:val="000000" w:themeColor="text1"/>
                <w:kern w:val="0"/>
                <w:szCs w:val="21"/>
              </w:rPr>
            </w:pPr>
          </w:p>
        </w:tc>
      </w:tr>
      <w:tr w:rsidR="00682C12" w:rsidRPr="00682C12" w14:paraId="33E323F9" w14:textId="77777777">
        <w:trPr>
          <w:trHeight w:hRule="exact" w:val="510"/>
        </w:trPr>
        <w:tc>
          <w:tcPr>
            <w:tcW w:w="720" w:type="dxa"/>
            <w:vAlign w:val="center"/>
          </w:tcPr>
          <w:p w14:paraId="281D2536" w14:textId="77777777" w:rsidR="00C01CF7" w:rsidRPr="00682C12" w:rsidRDefault="00351335">
            <w:pPr>
              <w:autoSpaceDE w:val="0"/>
              <w:autoSpaceDN w:val="0"/>
              <w:adjustRightInd w:val="0"/>
              <w:jc w:val="center"/>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3</w:t>
            </w:r>
          </w:p>
        </w:tc>
        <w:tc>
          <w:tcPr>
            <w:tcW w:w="2582" w:type="dxa"/>
            <w:vAlign w:val="center"/>
          </w:tcPr>
          <w:p w14:paraId="012963CF" w14:textId="77777777" w:rsidR="00C01CF7" w:rsidRPr="00682C12" w:rsidRDefault="00C01CF7">
            <w:pPr>
              <w:autoSpaceDE w:val="0"/>
              <w:autoSpaceDN w:val="0"/>
              <w:adjustRightInd w:val="0"/>
              <w:jc w:val="center"/>
              <w:rPr>
                <w:rFonts w:ascii="宋体" w:hAnsi="宋体"/>
                <w:snapToGrid w:val="0"/>
                <w:color w:val="000000" w:themeColor="text1"/>
                <w:kern w:val="0"/>
                <w:szCs w:val="21"/>
              </w:rPr>
            </w:pPr>
          </w:p>
        </w:tc>
        <w:tc>
          <w:tcPr>
            <w:tcW w:w="2388" w:type="dxa"/>
            <w:vAlign w:val="center"/>
          </w:tcPr>
          <w:p w14:paraId="2BE6B1D9" w14:textId="77777777" w:rsidR="00C01CF7" w:rsidRPr="00682C12" w:rsidRDefault="00C01CF7">
            <w:pPr>
              <w:tabs>
                <w:tab w:val="left" w:pos="2051"/>
              </w:tabs>
              <w:autoSpaceDE w:val="0"/>
              <w:autoSpaceDN w:val="0"/>
              <w:adjustRightInd w:val="0"/>
              <w:jc w:val="center"/>
              <w:rPr>
                <w:rFonts w:ascii="宋体" w:hAnsi="宋体"/>
                <w:snapToGrid w:val="0"/>
                <w:color w:val="000000" w:themeColor="text1"/>
                <w:kern w:val="0"/>
                <w:szCs w:val="21"/>
              </w:rPr>
            </w:pPr>
          </w:p>
        </w:tc>
        <w:tc>
          <w:tcPr>
            <w:tcW w:w="2987" w:type="dxa"/>
            <w:vAlign w:val="center"/>
          </w:tcPr>
          <w:p w14:paraId="4C41ADC5" w14:textId="77777777" w:rsidR="00C01CF7" w:rsidRPr="00682C12" w:rsidRDefault="00C01CF7">
            <w:pPr>
              <w:autoSpaceDE w:val="0"/>
              <w:autoSpaceDN w:val="0"/>
              <w:adjustRightInd w:val="0"/>
              <w:jc w:val="center"/>
              <w:rPr>
                <w:rFonts w:ascii="宋体" w:hAnsi="宋体"/>
                <w:snapToGrid w:val="0"/>
                <w:color w:val="000000" w:themeColor="text1"/>
                <w:kern w:val="0"/>
                <w:szCs w:val="21"/>
              </w:rPr>
            </w:pPr>
          </w:p>
        </w:tc>
        <w:tc>
          <w:tcPr>
            <w:tcW w:w="792" w:type="dxa"/>
            <w:vAlign w:val="center"/>
          </w:tcPr>
          <w:p w14:paraId="0EB43F0A" w14:textId="77777777" w:rsidR="00C01CF7" w:rsidRPr="00682C12" w:rsidRDefault="00C01CF7">
            <w:pPr>
              <w:autoSpaceDE w:val="0"/>
              <w:autoSpaceDN w:val="0"/>
              <w:adjustRightInd w:val="0"/>
              <w:jc w:val="center"/>
              <w:rPr>
                <w:rFonts w:ascii="宋体" w:hAnsi="宋体"/>
                <w:snapToGrid w:val="0"/>
                <w:color w:val="000000" w:themeColor="text1"/>
                <w:kern w:val="0"/>
                <w:szCs w:val="21"/>
              </w:rPr>
            </w:pPr>
          </w:p>
        </w:tc>
      </w:tr>
      <w:tr w:rsidR="00682C12" w:rsidRPr="00682C12" w14:paraId="6BC83771" w14:textId="77777777">
        <w:trPr>
          <w:trHeight w:hRule="exact" w:val="510"/>
        </w:trPr>
        <w:tc>
          <w:tcPr>
            <w:tcW w:w="720" w:type="dxa"/>
            <w:vAlign w:val="center"/>
          </w:tcPr>
          <w:p w14:paraId="2BE7C9EC"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tc>
        <w:tc>
          <w:tcPr>
            <w:tcW w:w="2582" w:type="dxa"/>
            <w:vAlign w:val="center"/>
          </w:tcPr>
          <w:p w14:paraId="763A1AA1"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tc>
        <w:tc>
          <w:tcPr>
            <w:tcW w:w="2388" w:type="dxa"/>
            <w:vAlign w:val="center"/>
          </w:tcPr>
          <w:p w14:paraId="2E1C7FA9"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tc>
        <w:tc>
          <w:tcPr>
            <w:tcW w:w="2987" w:type="dxa"/>
            <w:vAlign w:val="center"/>
          </w:tcPr>
          <w:p w14:paraId="165A42E6"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tc>
        <w:tc>
          <w:tcPr>
            <w:tcW w:w="792" w:type="dxa"/>
            <w:vAlign w:val="center"/>
          </w:tcPr>
          <w:p w14:paraId="1FC5367E" w14:textId="77777777" w:rsidR="00C01CF7" w:rsidRPr="00682C12" w:rsidRDefault="00C01CF7">
            <w:pPr>
              <w:autoSpaceDE w:val="0"/>
              <w:autoSpaceDN w:val="0"/>
              <w:adjustRightInd w:val="0"/>
              <w:jc w:val="center"/>
              <w:rPr>
                <w:rFonts w:ascii="宋体" w:hAnsi="宋体"/>
                <w:snapToGrid w:val="0"/>
                <w:color w:val="000000" w:themeColor="text1"/>
                <w:kern w:val="0"/>
                <w:szCs w:val="21"/>
              </w:rPr>
            </w:pPr>
          </w:p>
        </w:tc>
      </w:tr>
      <w:tr w:rsidR="00682C12" w:rsidRPr="00682C12" w14:paraId="795C1116" w14:textId="77777777">
        <w:trPr>
          <w:trHeight w:hRule="exact" w:val="510"/>
        </w:trPr>
        <w:tc>
          <w:tcPr>
            <w:tcW w:w="720" w:type="dxa"/>
            <w:vAlign w:val="center"/>
          </w:tcPr>
          <w:p w14:paraId="7B03E8AD"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tc>
        <w:tc>
          <w:tcPr>
            <w:tcW w:w="2582" w:type="dxa"/>
            <w:vAlign w:val="center"/>
          </w:tcPr>
          <w:p w14:paraId="60023426"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tc>
        <w:tc>
          <w:tcPr>
            <w:tcW w:w="2388" w:type="dxa"/>
            <w:vAlign w:val="center"/>
          </w:tcPr>
          <w:p w14:paraId="4F978705"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tc>
        <w:tc>
          <w:tcPr>
            <w:tcW w:w="2987" w:type="dxa"/>
            <w:vAlign w:val="center"/>
          </w:tcPr>
          <w:p w14:paraId="0323B645" w14:textId="77777777" w:rsidR="00C01CF7" w:rsidRPr="00682C12" w:rsidRDefault="00351335">
            <w:pPr>
              <w:tabs>
                <w:tab w:val="left" w:pos="2051"/>
              </w:tabs>
              <w:autoSpaceDE w:val="0"/>
              <w:autoSpaceDN w:val="0"/>
              <w:adjustRightInd w:val="0"/>
              <w:jc w:val="center"/>
              <w:rPr>
                <w:rFonts w:ascii="宋体" w:hAnsi="宋体"/>
                <w:snapToGrid w:val="0"/>
                <w:color w:val="000000" w:themeColor="text1"/>
                <w:kern w:val="0"/>
                <w:szCs w:val="21"/>
              </w:rPr>
            </w:pPr>
            <w:r w:rsidRPr="00682C12">
              <w:rPr>
                <w:rFonts w:ascii="宋体" w:hAnsi="宋体"/>
                <w:snapToGrid w:val="0"/>
                <w:color w:val="000000" w:themeColor="text1"/>
                <w:kern w:val="0"/>
                <w:szCs w:val="21"/>
              </w:rPr>
              <w:t>……</w:t>
            </w:r>
          </w:p>
        </w:tc>
        <w:tc>
          <w:tcPr>
            <w:tcW w:w="792" w:type="dxa"/>
            <w:vAlign w:val="center"/>
          </w:tcPr>
          <w:p w14:paraId="0C141451" w14:textId="77777777" w:rsidR="00C01CF7" w:rsidRPr="00682C12" w:rsidRDefault="00C01CF7">
            <w:pPr>
              <w:autoSpaceDE w:val="0"/>
              <w:autoSpaceDN w:val="0"/>
              <w:adjustRightInd w:val="0"/>
              <w:jc w:val="center"/>
              <w:rPr>
                <w:rFonts w:ascii="宋体" w:hAnsi="宋体"/>
                <w:snapToGrid w:val="0"/>
                <w:color w:val="000000" w:themeColor="text1"/>
                <w:kern w:val="0"/>
                <w:szCs w:val="21"/>
              </w:rPr>
            </w:pPr>
          </w:p>
        </w:tc>
      </w:tr>
    </w:tbl>
    <w:p w14:paraId="5C086986" w14:textId="77777777" w:rsidR="00C01CF7" w:rsidRPr="00682C12" w:rsidRDefault="00C01CF7">
      <w:pPr>
        <w:spacing w:line="360" w:lineRule="auto"/>
        <w:rPr>
          <w:rFonts w:ascii="宋体" w:hAnsi="宋体"/>
          <w:snapToGrid w:val="0"/>
          <w:color w:val="000000" w:themeColor="text1"/>
          <w:w w:val="99"/>
        </w:rPr>
      </w:pPr>
    </w:p>
    <w:p w14:paraId="49C52401" w14:textId="77777777" w:rsidR="00C01CF7" w:rsidRPr="00682C12" w:rsidRDefault="00C01CF7">
      <w:pPr>
        <w:spacing w:line="360" w:lineRule="auto"/>
        <w:rPr>
          <w:rFonts w:ascii="宋体" w:hAnsi="宋体"/>
          <w:snapToGrid w:val="0"/>
          <w:color w:val="000000" w:themeColor="text1"/>
          <w:kern w:val="0"/>
          <w:sz w:val="32"/>
          <w:szCs w:val="32"/>
        </w:rPr>
      </w:pPr>
    </w:p>
    <w:p w14:paraId="2B030A8A" w14:textId="77777777" w:rsidR="00C01CF7" w:rsidRPr="00682C12" w:rsidRDefault="00C01CF7">
      <w:pPr>
        <w:spacing w:line="360" w:lineRule="auto"/>
        <w:rPr>
          <w:rFonts w:ascii="宋体" w:hAnsi="宋体"/>
          <w:snapToGrid w:val="0"/>
          <w:color w:val="000000" w:themeColor="text1"/>
        </w:rPr>
      </w:pPr>
    </w:p>
    <w:p w14:paraId="2EB8113F" w14:textId="77777777" w:rsidR="00C01CF7" w:rsidRPr="00682C12" w:rsidRDefault="00351335">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color w:val="000000" w:themeColor="text1"/>
          <w:kern w:val="0"/>
          <w:szCs w:val="21"/>
        </w:rPr>
      </w:pPr>
      <w:r w:rsidRPr="00682C12">
        <w:rPr>
          <w:rFonts w:ascii="宋体" w:hAnsi="宋体" w:hint="eastAsia"/>
          <w:snapToGrid w:val="0"/>
          <w:color w:val="000000" w:themeColor="text1"/>
          <w:kern w:val="0"/>
          <w:szCs w:val="21"/>
        </w:rPr>
        <w:t>比选申请人</w:t>
      </w:r>
      <w:r w:rsidRPr="00682C12">
        <w:rPr>
          <w:rFonts w:ascii="宋体" w:hAnsi="宋体"/>
          <w:snapToGrid w:val="0"/>
          <w:color w:val="000000" w:themeColor="text1"/>
          <w:kern w:val="0"/>
          <w:szCs w:val="21"/>
        </w:rPr>
        <w:t xml:space="preserve">：（盖单位法人章） </w:t>
      </w:r>
    </w:p>
    <w:p w14:paraId="667A71CE" w14:textId="77777777" w:rsidR="00C01CF7" w:rsidRPr="00682C12" w:rsidRDefault="00C01CF7">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color w:val="000000" w:themeColor="text1"/>
          <w:kern w:val="0"/>
          <w:szCs w:val="21"/>
        </w:rPr>
      </w:pPr>
    </w:p>
    <w:p w14:paraId="026CD677" w14:textId="77777777" w:rsidR="00C01CF7" w:rsidRPr="00682C12" w:rsidRDefault="00351335">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color w:val="000000" w:themeColor="text1"/>
          <w:kern w:val="0"/>
          <w:szCs w:val="21"/>
        </w:rPr>
      </w:pPr>
      <w:r w:rsidRPr="00682C12">
        <w:rPr>
          <w:rFonts w:ascii="宋体" w:hAnsi="宋体"/>
          <w:snapToGrid w:val="0"/>
          <w:color w:val="000000" w:themeColor="text1"/>
          <w:kern w:val="0"/>
          <w:szCs w:val="21"/>
        </w:rPr>
        <w:t xml:space="preserve">法定代表人或其委托代理人：（签字或盖章） </w:t>
      </w:r>
    </w:p>
    <w:p w14:paraId="246C328D" w14:textId="77777777" w:rsidR="00C01CF7" w:rsidRPr="00682C12" w:rsidRDefault="00C01CF7">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color w:val="000000" w:themeColor="text1"/>
          <w:kern w:val="0"/>
          <w:szCs w:val="21"/>
        </w:rPr>
      </w:pPr>
    </w:p>
    <w:p w14:paraId="65DC2237" w14:textId="77777777" w:rsidR="00C01CF7" w:rsidRPr="00682C12" w:rsidRDefault="00351335">
      <w:pPr>
        <w:spacing w:after="260"/>
        <w:jc w:val="center"/>
        <w:rPr>
          <w:rFonts w:ascii="宋体" w:hAnsi="宋体"/>
          <w:snapToGrid w:val="0"/>
          <w:color w:val="000000" w:themeColor="text1"/>
          <w:kern w:val="0"/>
          <w:sz w:val="32"/>
          <w:szCs w:val="32"/>
        </w:rPr>
      </w:pPr>
      <w:r w:rsidRPr="00682C12">
        <w:rPr>
          <w:rFonts w:ascii="宋体" w:hAnsi="宋体"/>
          <w:snapToGrid w:val="0"/>
          <w:color w:val="000000" w:themeColor="text1"/>
        </w:rPr>
        <w:br w:type="page"/>
      </w:r>
      <w:bookmarkStart w:id="694" w:name="_Toc430530532"/>
      <w:bookmarkStart w:id="695" w:name="_Toc287607869"/>
      <w:bookmarkStart w:id="696" w:name="_Toc277082645"/>
      <w:bookmarkStart w:id="697" w:name="_Toc57820650"/>
      <w:bookmarkStart w:id="698" w:name="_Toc287620816"/>
      <w:bookmarkStart w:id="699" w:name="_Toc224103497"/>
      <w:r w:rsidRPr="00682C12">
        <w:rPr>
          <w:rFonts w:ascii="宋体" w:hAnsi="宋体"/>
          <w:snapToGrid w:val="0"/>
          <w:color w:val="000000" w:themeColor="text1"/>
          <w:kern w:val="0"/>
          <w:sz w:val="32"/>
          <w:szCs w:val="32"/>
        </w:rPr>
        <w:lastRenderedPageBreak/>
        <w:t>（三）</w:t>
      </w:r>
      <w:r w:rsidRPr="00682C12">
        <w:rPr>
          <w:rFonts w:ascii="宋体" w:hAnsi="宋体" w:hint="eastAsia"/>
          <w:snapToGrid w:val="0"/>
          <w:color w:val="000000" w:themeColor="text1"/>
          <w:kern w:val="0"/>
          <w:sz w:val="32"/>
          <w:szCs w:val="32"/>
        </w:rPr>
        <w:t>法定代表人身份证明或附有法定代表人身份证明的授权委托书</w:t>
      </w:r>
      <w:bookmarkEnd w:id="694"/>
      <w:bookmarkEnd w:id="695"/>
      <w:bookmarkEnd w:id="696"/>
      <w:bookmarkEnd w:id="697"/>
      <w:bookmarkEnd w:id="698"/>
      <w:bookmarkEnd w:id="699"/>
    </w:p>
    <w:p w14:paraId="49198467" w14:textId="77777777" w:rsidR="00C01CF7" w:rsidRPr="00682C12" w:rsidRDefault="00351335">
      <w:pPr>
        <w:spacing w:line="480" w:lineRule="auto"/>
        <w:jc w:val="center"/>
        <w:rPr>
          <w:rFonts w:ascii="宋体" w:hAnsi="宋体"/>
          <w:color w:val="000000" w:themeColor="text1"/>
          <w:sz w:val="28"/>
        </w:rPr>
      </w:pPr>
      <w:r w:rsidRPr="00682C12">
        <w:rPr>
          <w:rFonts w:ascii="宋体" w:hAnsi="宋体" w:hint="eastAsia"/>
          <w:color w:val="000000" w:themeColor="text1"/>
          <w:sz w:val="28"/>
        </w:rPr>
        <w:t>法定代表人身份证明</w:t>
      </w:r>
    </w:p>
    <w:p w14:paraId="72F936E3" w14:textId="77777777" w:rsidR="00C01CF7" w:rsidRPr="00682C12" w:rsidRDefault="00C01CF7">
      <w:pPr>
        <w:spacing w:line="480" w:lineRule="auto"/>
        <w:jc w:val="center"/>
        <w:rPr>
          <w:rFonts w:ascii="宋体" w:hAnsi="宋体"/>
          <w:color w:val="000000" w:themeColor="text1"/>
        </w:rPr>
      </w:pPr>
    </w:p>
    <w:p w14:paraId="5DBB89A4" w14:textId="77777777" w:rsidR="00C01CF7" w:rsidRPr="00682C12" w:rsidRDefault="00351335">
      <w:pPr>
        <w:tabs>
          <w:tab w:val="left" w:pos="556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名称：</w:t>
      </w:r>
    </w:p>
    <w:p w14:paraId="7E9C370F" w14:textId="77777777" w:rsidR="00C01CF7" w:rsidRPr="00682C12" w:rsidRDefault="00351335">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单位性质：</w:t>
      </w:r>
    </w:p>
    <w:p w14:paraId="49F93C86" w14:textId="77777777" w:rsidR="00C01CF7" w:rsidRPr="00682C12" w:rsidRDefault="00351335">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地址：</w:t>
      </w:r>
    </w:p>
    <w:p w14:paraId="7993C71A" w14:textId="77777777" w:rsidR="00C01CF7" w:rsidRPr="00682C12" w:rsidRDefault="00351335">
      <w:pPr>
        <w:tabs>
          <w:tab w:val="left" w:pos="2520"/>
          <w:tab w:val="left" w:pos="3836"/>
        </w:tabs>
        <w:autoSpaceDE w:val="0"/>
        <w:autoSpaceDN w:val="0"/>
        <w:adjustRightInd w:val="0"/>
        <w:snapToGrid w:val="0"/>
        <w:spacing w:line="480" w:lineRule="auto"/>
        <w:ind w:firstLineChars="186" w:firstLine="391"/>
        <w:jc w:val="left"/>
        <w:rPr>
          <w:rFonts w:ascii="宋体" w:hAnsi="宋体"/>
          <w:color w:val="000000" w:themeColor="text1"/>
          <w:kern w:val="0"/>
          <w:sz w:val="10"/>
          <w:szCs w:val="10"/>
        </w:rPr>
      </w:pPr>
      <w:r w:rsidRPr="00682C12">
        <w:rPr>
          <w:rFonts w:ascii="宋体" w:hAnsi="宋体"/>
          <w:color w:val="000000" w:themeColor="text1"/>
          <w:kern w:val="0"/>
          <w:szCs w:val="21"/>
        </w:rPr>
        <w:t>成立时间：年月日</w:t>
      </w:r>
    </w:p>
    <w:p w14:paraId="354A3C43" w14:textId="77777777" w:rsidR="00C01CF7" w:rsidRPr="00682C12" w:rsidRDefault="00351335">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经营期限：</w:t>
      </w:r>
    </w:p>
    <w:p w14:paraId="7BF6AE14" w14:textId="77777777" w:rsidR="00C01CF7" w:rsidRPr="00682C12" w:rsidRDefault="0035133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姓名：性别</w:t>
      </w:r>
      <w:r w:rsidRPr="00682C12">
        <w:rPr>
          <w:rFonts w:ascii="宋体" w:hAnsi="宋体"/>
          <w:color w:val="000000" w:themeColor="text1"/>
          <w:spacing w:val="-1"/>
          <w:kern w:val="0"/>
          <w:szCs w:val="21"/>
        </w:rPr>
        <w:t>：年</w:t>
      </w:r>
      <w:r w:rsidRPr="00682C12">
        <w:rPr>
          <w:rFonts w:ascii="宋体" w:hAnsi="宋体"/>
          <w:color w:val="000000" w:themeColor="text1"/>
          <w:kern w:val="0"/>
          <w:szCs w:val="21"/>
        </w:rPr>
        <w:t>龄：职务：</w:t>
      </w:r>
    </w:p>
    <w:p w14:paraId="41812A01" w14:textId="77777777" w:rsidR="00C01CF7" w:rsidRPr="00682C12" w:rsidRDefault="00351335">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系</w:t>
      </w:r>
      <w:r w:rsidRPr="00682C12">
        <w:rPr>
          <w:rFonts w:ascii="宋体" w:hAnsi="宋体"/>
          <w:color w:val="000000" w:themeColor="text1"/>
          <w:kern w:val="0"/>
          <w:szCs w:val="21"/>
          <w:u w:val="single"/>
        </w:rPr>
        <w:t xml:space="preserve"> （</w:t>
      </w:r>
      <w:r w:rsidRPr="00682C12">
        <w:rPr>
          <w:rFonts w:ascii="宋体" w:hAnsi="宋体" w:hint="eastAsia"/>
          <w:color w:val="000000" w:themeColor="text1"/>
          <w:kern w:val="0"/>
          <w:szCs w:val="21"/>
          <w:u w:val="single"/>
        </w:rPr>
        <w:t>比选申请人</w:t>
      </w:r>
      <w:r w:rsidRPr="00682C12">
        <w:rPr>
          <w:rFonts w:ascii="宋体" w:hAnsi="宋体"/>
          <w:color w:val="000000" w:themeColor="text1"/>
          <w:kern w:val="0"/>
          <w:szCs w:val="21"/>
          <w:u w:val="single"/>
        </w:rPr>
        <w:t>名称）</w:t>
      </w:r>
      <w:r w:rsidRPr="00682C12">
        <w:rPr>
          <w:rFonts w:ascii="宋体" w:hAnsi="宋体"/>
          <w:color w:val="000000" w:themeColor="text1"/>
          <w:kern w:val="0"/>
          <w:szCs w:val="21"/>
        </w:rPr>
        <w:t>的法定代表人。</w:t>
      </w:r>
    </w:p>
    <w:p w14:paraId="13354235" w14:textId="77777777" w:rsidR="00C01CF7" w:rsidRPr="00682C12" w:rsidRDefault="00351335">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特此证明。</w:t>
      </w:r>
    </w:p>
    <w:p w14:paraId="7D39968F" w14:textId="77777777" w:rsidR="00C01CF7" w:rsidRPr="00682C12" w:rsidRDefault="00351335">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sidRPr="00682C12">
        <w:rPr>
          <w:rFonts w:ascii="宋体" w:hAnsi="宋体" w:hint="eastAsia"/>
          <w:color w:val="000000" w:themeColor="text1"/>
          <w:kern w:val="0"/>
          <w:szCs w:val="21"/>
        </w:rPr>
        <w:t>附：法定代表人身份证明复印件（双面）</w:t>
      </w:r>
    </w:p>
    <w:p w14:paraId="2551EBB4" w14:textId="77777777" w:rsidR="00C01CF7" w:rsidRPr="00682C12" w:rsidRDefault="00C01CF7">
      <w:pPr>
        <w:autoSpaceDE w:val="0"/>
        <w:autoSpaceDN w:val="0"/>
        <w:adjustRightInd w:val="0"/>
        <w:snapToGrid w:val="0"/>
        <w:spacing w:line="360" w:lineRule="auto"/>
        <w:jc w:val="left"/>
        <w:rPr>
          <w:rFonts w:ascii="宋体" w:hAnsi="宋体"/>
          <w:color w:val="000000" w:themeColor="text1"/>
          <w:szCs w:val="21"/>
        </w:rPr>
      </w:pPr>
    </w:p>
    <w:p w14:paraId="52CC26B1" w14:textId="77777777" w:rsidR="00C01CF7" w:rsidRPr="00682C12" w:rsidRDefault="00C01CF7">
      <w:pPr>
        <w:pStyle w:val="a0"/>
        <w:spacing w:after="0" w:line="360" w:lineRule="auto"/>
        <w:rPr>
          <w:rFonts w:ascii="宋体" w:hAnsi="宋体"/>
          <w:color w:val="000000" w:themeColor="text1"/>
          <w:szCs w:val="21"/>
        </w:rPr>
      </w:pPr>
    </w:p>
    <w:p w14:paraId="7CF52705" w14:textId="77777777" w:rsidR="00C01CF7" w:rsidRPr="00682C12" w:rsidRDefault="00C01CF7">
      <w:pPr>
        <w:pStyle w:val="a0"/>
        <w:spacing w:after="0" w:line="360" w:lineRule="auto"/>
        <w:rPr>
          <w:rFonts w:ascii="宋体" w:hAnsi="宋体"/>
          <w:color w:val="000000" w:themeColor="text1"/>
          <w:szCs w:val="21"/>
        </w:rPr>
      </w:pPr>
    </w:p>
    <w:p w14:paraId="63E6D909" w14:textId="77777777" w:rsidR="00C01CF7" w:rsidRPr="00682C12" w:rsidRDefault="00C01CF7">
      <w:pPr>
        <w:pStyle w:val="a0"/>
        <w:spacing w:after="0" w:line="360" w:lineRule="auto"/>
        <w:rPr>
          <w:rFonts w:ascii="宋体" w:hAnsi="宋体"/>
          <w:color w:val="000000" w:themeColor="text1"/>
          <w:szCs w:val="21"/>
        </w:rPr>
      </w:pPr>
    </w:p>
    <w:p w14:paraId="2A210F9A" w14:textId="77777777" w:rsidR="00C01CF7" w:rsidRPr="00682C12" w:rsidRDefault="00C01CF7">
      <w:pPr>
        <w:pStyle w:val="a0"/>
        <w:spacing w:after="0" w:line="360" w:lineRule="auto"/>
        <w:rPr>
          <w:rFonts w:ascii="宋体" w:hAnsi="宋体"/>
          <w:color w:val="000000" w:themeColor="text1"/>
          <w:szCs w:val="21"/>
        </w:rPr>
      </w:pPr>
    </w:p>
    <w:p w14:paraId="51605EE9" w14:textId="77777777" w:rsidR="00C01CF7" w:rsidRPr="00682C12" w:rsidRDefault="00C01CF7">
      <w:pPr>
        <w:pStyle w:val="a0"/>
        <w:spacing w:after="0" w:line="360" w:lineRule="auto"/>
        <w:rPr>
          <w:rFonts w:ascii="宋体" w:hAnsi="宋体"/>
          <w:color w:val="000000" w:themeColor="text1"/>
          <w:szCs w:val="21"/>
        </w:rPr>
      </w:pPr>
    </w:p>
    <w:p w14:paraId="7925F3EC" w14:textId="77777777" w:rsidR="00C01CF7" w:rsidRPr="00682C12" w:rsidRDefault="00C01CF7">
      <w:pPr>
        <w:tabs>
          <w:tab w:val="left" w:pos="5475"/>
        </w:tabs>
        <w:autoSpaceDE w:val="0"/>
        <w:autoSpaceDN w:val="0"/>
        <w:adjustRightInd w:val="0"/>
        <w:snapToGrid w:val="0"/>
        <w:spacing w:line="480" w:lineRule="auto"/>
        <w:ind w:firstLineChars="186" w:firstLine="372"/>
        <w:jc w:val="left"/>
        <w:rPr>
          <w:rFonts w:ascii="宋体" w:hAnsi="宋体"/>
          <w:color w:val="000000" w:themeColor="text1"/>
          <w:kern w:val="0"/>
          <w:sz w:val="20"/>
          <w:szCs w:val="20"/>
        </w:rPr>
      </w:pPr>
    </w:p>
    <w:p w14:paraId="400B986D" w14:textId="77777777" w:rsidR="00C01CF7" w:rsidRPr="00682C12" w:rsidRDefault="00351335">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w:t>
      </w:r>
      <w:r w:rsidRPr="00682C12">
        <w:rPr>
          <w:rFonts w:ascii="宋体" w:hAnsi="宋体"/>
          <w:color w:val="000000" w:themeColor="text1"/>
          <w:kern w:val="0"/>
          <w:szCs w:val="21"/>
          <w:u w:val="single"/>
        </w:rPr>
        <w:tab/>
      </w:r>
      <w:r w:rsidRPr="00682C12">
        <w:rPr>
          <w:rFonts w:ascii="宋体" w:hAnsi="宋体"/>
          <w:color w:val="000000" w:themeColor="text1"/>
          <w:spacing w:val="-1"/>
          <w:kern w:val="0"/>
          <w:szCs w:val="21"/>
        </w:rPr>
        <w:t>（</w:t>
      </w:r>
      <w:r w:rsidRPr="00682C12">
        <w:rPr>
          <w:rFonts w:ascii="宋体" w:hAnsi="宋体"/>
          <w:color w:val="000000" w:themeColor="text1"/>
          <w:kern w:val="0"/>
          <w:szCs w:val="21"/>
        </w:rPr>
        <w:t>盖单位法人章）</w:t>
      </w:r>
    </w:p>
    <w:p w14:paraId="17E35276" w14:textId="77777777" w:rsidR="00C01CF7" w:rsidRPr="00682C12" w:rsidRDefault="00C01CF7">
      <w:pPr>
        <w:autoSpaceDE w:val="0"/>
        <w:autoSpaceDN w:val="0"/>
        <w:adjustRightInd w:val="0"/>
        <w:snapToGrid w:val="0"/>
        <w:spacing w:line="480" w:lineRule="auto"/>
        <w:jc w:val="left"/>
        <w:rPr>
          <w:rFonts w:ascii="宋体" w:hAnsi="宋体"/>
          <w:color w:val="000000" w:themeColor="text1"/>
          <w:kern w:val="0"/>
          <w:sz w:val="20"/>
          <w:szCs w:val="20"/>
        </w:rPr>
      </w:pPr>
    </w:p>
    <w:p w14:paraId="06DF2993" w14:textId="77777777" w:rsidR="00C01CF7" w:rsidRPr="00682C12" w:rsidRDefault="0035133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rPr>
      </w:pPr>
      <w:r w:rsidRPr="00682C12">
        <w:rPr>
          <w:rFonts w:ascii="宋体" w:hAnsi="宋体"/>
          <w:color w:val="000000" w:themeColor="text1"/>
          <w:kern w:val="0"/>
          <w:szCs w:val="21"/>
        </w:rPr>
        <w:t>年月日</w:t>
      </w:r>
    </w:p>
    <w:p w14:paraId="3A4AA26D"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rPr>
      </w:pPr>
    </w:p>
    <w:p w14:paraId="5C460803"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rPr>
      </w:pPr>
    </w:p>
    <w:p w14:paraId="05AE41D2"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注：法定代表人身份证明需按上述格式填写完整，不可缺少内容。在此基础上增加内容的不影响其有效性。</w:t>
      </w:r>
    </w:p>
    <w:p w14:paraId="091FC9E4" w14:textId="77777777" w:rsidR="00C01CF7" w:rsidRPr="00682C12" w:rsidRDefault="00C01CF7">
      <w:pPr>
        <w:spacing w:line="360" w:lineRule="auto"/>
        <w:ind w:firstLineChars="200" w:firstLine="420"/>
        <w:rPr>
          <w:rFonts w:ascii="宋体" w:hAnsi="宋体"/>
          <w:color w:val="000000" w:themeColor="text1"/>
        </w:rPr>
      </w:pPr>
    </w:p>
    <w:p w14:paraId="2390F6F0" w14:textId="77777777" w:rsidR="00C01CF7" w:rsidRPr="00682C12" w:rsidRDefault="00351335">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rPr>
      </w:pPr>
      <w:r w:rsidRPr="00682C12">
        <w:rPr>
          <w:rFonts w:ascii="宋体" w:hAnsi="宋体"/>
          <w:color w:val="000000" w:themeColor="text1"/>
          <w:kern w:val="0"/>
        </w:rPr>
        <w:br w:type="page"/>
      </w:r>
      <w:r w:rsidRPr="00682C12">
        <w:rPr>
          <w:rFonts w:ascii="宋体" w:hAnsi="宋体"/>
          <w:snapToGrid w:val="0"/>
          <w:color w:val="000000" w:themeColor="text1"/>
          <w:kern w:val="0"/>
          <w:sz w:val="32"/>
          <w:szCs w:val="32"/>
        </w:rPr>
        <w:lastRenderedPageBreak/>
        <w:t>授权委托书</w:t>
      </w:r>
    </w:p>
    <w:p w14:paraId="0B5E1721" w14:textId="77777777" w:rsidR="00C01CF7" w:rsidRPr="00682C12" w:rsidRDefault="0035133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r w:rsidRPr="00682C12">
        <w:rPr>
          <w:rFonts w:ascii="宋体" w:hAnsi="宋体"/>
          <w:color w:val="000000" w:themeColor="text1"/>
          <w:kern w:val="0"/>
          <w:szCs w:val="21"/>
        </w:rPr>
        <w:t>本人</w:t>
      </w:r>
      <w:r w:rsidRPr="00682C12">
        <w:rPr>
          <w:rFonts w:ascii="宋体" w:hAnsi="宋体"/>
          <w:color w:val="000000" w:themeColor="text1"/>
          <w:kern w:val="0"/>
          <w:szCs w:val="21"/>
          <w:u w:val="single"/>
        </w:rPr>
        <w:t>（姓名）</w:t>
      </w:r>
      <w:r w:rsidRPr="00682C12">
        <w:rPr>
          <w:rFonts w:ascii="宋体" w:hAnsi="宋体"/>
          <w:color w:val="000000" w:themeColor="text1"/>
          <w:kern w:val="0"/>
          <w:szCs w:val="21"/>
        </w:rPr>
        <w:t>系</w:t>
      </w:r>
      <w:r w:rsidRPr="00682C12">
        <w:rPr>
          <w:rFonts w:ascii="宋体" w:hAnsi="宋体"/>
          <w:color w:val="000000" w:themeColor="text1"/>
          <w:kern w:val="0"/>
          <w:szCs w:val="21"/>
          <w:u w:val="single"/>
        </w:rPr>
        <w:t>（</w:t>
      </w:r>
      <w:r w:rsidRPr="00682C12">
        <w:rPr>
          <w:rFonts w:ascii="宋体" w:hAnsi="宋体" w:hint="eastAsia"/>
          <w:color w:val="000000" w:themeColor="text1"/>
          <w:spacing w:val="-1"/>
          <w:kern w:val="0"/>
          <w:szCs w:val="21"/>
          <w:u w:val="single"/>
        </w:rPr>
        <w:t>比选申请人</w:t>
      </w:r>
      <w:r w:rsidRPr="00682C12">
        <w:rPr>
          <w:rFonts w:ascii="宋体" w:hAnsi="宋体"/>
          <w:color w:val="000000" w:themeColor="text1"/>
          <w:kern w:val="0"/>
          <w:szCs w:val="21"/>
          <w:u w:val="single"/>
        </w:rPr>
        <w:t>名称</w:t>
      </w:r>
      <w:r w:rsidRPr="00682C12">
        <w:rPr>
          <w:rFonts w:ascii="宋体" w:hAnsi="宋体"/>
          <w:color w:val="000000" w:themeColor="text1"/>
          <w:spacing w:val="1"/>
          <w:kern w:val="0"/>
          <w:szCs w:val="21"/>
          <w:u w:val="single"/>
        </w:rPr>
        <w:t>）</w:t>
      </w:r>
      <w:r w:rsidRPr="00682C12">
        <w:rPr>
          <w:rFonts w:ascii="宋体" w:hAnsi="宋体"/>
          <w:color w:val="000000" w:themeColor="text1"/>
          <w:kern w:val="0"/>
          <w:szCs w:val="21"/>
        </w:rPr>
        <w:t>的法定代</w:t>
      </w:r>
      <w:r w:rsidRPr="00682C12">
        <w:rPr>
          <w:rFonts w:ascii="宋体" w:hAnsi="宋体"/>
          <w:color w:val="000000" w:themeColor="text1"/>
          <w:spacing w:val="1"/>
          <w:kern w:val="0"/>
          <w:szCs w:val="21"/>
        </w:rPr>
        <w:t>表</w:t>
      </w:r>
      <w:r w:rsidRPr="00682C12">
        <w:rPr>
          <w:rFonts w:ascii="宋体" w:hAnsi="宋体"/>
          <w:color w:val="000000" w:themeColor="text1"/>
          <w:kern w:val="0"/>
          <w:szCs w:val="21"/>
        </w:rPr>
        <w:t>人，现委托</w:t>
      </w:r>
      <w:r w:rsidRPr="00682C12">
        <w:rPr>
          <w:rFonts w:ascii="宋体" w:hAnsi="宋体"/>
          <w:color w:val="000000" w:themeColor="text1"/>
          <w:kern w:val="0"/>
          <w:szCs w:val="21"/>
          <w:u w:val="single"/>
        </w:rPr>
        <w:t>（姓名）</w:t>
      </w:r>
      <w:r w:rsidRPr="00682C12">
        <w:rPr>
          <w:rFonts w:ascii="宋体" w:hAnsi="宋体"/>
          <w:color w:val="000000" w:themeColor="text1"/>
          <w:kern w:val="0"/>
          <w:szCs w:val="21"/>
        </w:rPr>
        <w:t>为我方代理人。代理人根据授权，以我方名义签署、澄清、说明、补正、递交、撤回、 修改</w:t>
      </w:r>
      <w:r w:rsidRPr="00682C12">
        <w:rPr>
          <w:rFonts w:ascii="宋体" w:hAnsi="宋体"/>
          <w:color w:val="000000" w:themeColor="text1"/>
          <w:kern w:val="0"/>
          <w:szCs w:val="21"/>
          <w:u w:val="single"/>
        </w:rPr>
        <w:t>（项</w:t>
      </w:r>
      <w:r w:rsidRPr="00682C12">
        <w:rPr>
          <w:rFonts w:ascii="宋体" w:hAnsi="宋体"/>
          <w:color w:val="000000" w:themeColor="text1"/>
          <w:spacing w:val="-1"/>
          <w:kern w:val="0"/>
          <w:szCs w:val="21"/>
          <w:u w:val="single"/>
        </w:rPr>
        <w:t>目</w:t>
      </w:r>
      <w:r w:rsidRPr="00682C12">
        <w:rPr>
          <w:rFonts w:ascii="宋体" w:hAnsi="宋体"/>
          <w:color w:val="000000" w:themeColor="text1"/>
          <w:kern w:val="0"/>
          <w:szCs w:val="21"/>
          <w:u w:val="single"/>
        </w:rPr>
        <w:t>名称）</w:t>
      </w:r>
      <w:r w:rsidRPr="00682C12">
        <w:rPr>
          <w:rFonts w:ascii="宋体" w:hAnsi="宋体" w:hint="eastAsia"/>
          <w:color w:val="000000" w:themeColor="text1"/>
          <w:kern w:val="0"/>
          <w:szCs w:val="21"/>
        </w:rPr>
        <w:t>比选申请文件</w:t>
      </w:r>
      <w:r w:rsidRPr="00682C12">
        <w:rPr>
          <w:rFonts w:ascii="宋体" w:hAnsi="宋体"/>
          <w:color w:val="000000" w:themeColor="text1"/>
          <w:kern w:val="0"/>
          <w:szCs w:val="21"/>
        </w:rPr>
        <w:t>、签订合同和处理有关事宜， 其法律后果由我方承担。</w:t>
      </w:r>
    </w:p>
    <w:p w14:paraId="33A9FA79" w14:textId="77777777" w:rsidR="00C01CF7" w:rsidRPr="00682C12" w:rsidRDefault="0035133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sidRPr="00682C12">
        <w:rPr>
          <w:rFonts w:ascii="宋体" w:hAnsi="宋体"/>
          <w:color w:val="000000" w:themeColor="text1"/>
          <w:kern w:val="0"/>
          <w:szCs w:val="21"/>
        </w:rPr>
        <w:t>委托</w:t>
      </w:r>
      <w:r w:rsidRPr="00682C12">
        <w:rPr>
          <w:rFonts w:ascii="宋体" w:hAnsi="宋体"/>
          <w:color w:val="000000" w:themeColor="text1"/>
          <w:spacing w:val="-1"/>
          <w:kern w:val="0"/>
          <w:szCs w:val="21"/>
        </w:rPr>
        <w:t>期</w:t>
      </w:r>
      <w:r w:rsidRPr="00682C12">
        <w:rPr>
          <w:rFonts w:ascii="宋体" w:hAnsi="宋体"/>
          <w:color w:val="000000" w:themeColor="text1"/>
          <w:kern w:val="0"/>
          <w:szCs w:val="21"/>
        </w:rPr>
        <w:t xml:space="preserve">限：。 </w:t>
      </w:r>
    </w:p>
    <w:p w14:paraId="1AFAB140" w14:textId="77777777" w:rsidR="00C01CF7" w:rsidRPr="00682C12" w:rsidRDefault="0035133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sidRPr="00682C12">
        <w:rPr>
          <w:rFonts w:ascii="宋体" w:hAnsi="宋体"/>
          <w:color w:val="000000" w:themeColor="text1"/>
          <w:kern w:val="0"/>
          <w:szCs w:val="21"/>
        </w:rPr>
        <w:t>代理人无转委托权。</w:t>
      </w:r>
    </w:p>
    <w:p w14:paraId="1E6EAE0F" w14:textId="77777777" w:rsidR="00C01CF7" w:rsidRPr="00682C12" w:rsidRDefault="00C01CF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p>
    <w:p w14:paraId="171825B5" w14:textId="77777777" w:rsidR="00C01CF7" w:rsidRPr="00682C12" w:rsidRDefault="0035133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w:t>
      </w:r>
      <w:r w:rsidRPr="00682C12">
        <w:rPr>
          <w:rFonts w:ascii="宋体" w:hAnsi="宋体"/>
          <w:color w:val="000000" w:themeColor="text1"/>
          <w:spacing w:val="-1"/>
          <w:kern w:val="0"/>
          <w:szCs w:val="21"/>
        </w:rPr>
        <w:t>盖单位法人章</w:t>
      </w:r>
      <w:r w:rsidRPr="00682C12">
        <w:rPr>
          <w:rFonts w:ascii="宋体" w:hAnsi="宋体"/>
          <w:color w:val="000000" w:themeColor="text1"/>
          <w:kern w:val="0"/>
          <w:szCs w:val="21"/>
        </w:rPr>
        <w:t>）</w:t>
      </w:r>
    </w:p>
    <w:p w14:paraId="146B4355" w14:textId="77777777" w:rsidR="00C01CF7" w:rsidRPr="00682C12" w:rsidRDefault="00351335">
      <w:pPr>
        <w:tabs>
          <w:tab w:val="left" w:pos="630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法定代表人：（签字或盖章）</w:t>
      </w:r>
    </w:p>
    <w:p w14:paraId="7202DEA8" w14:textId="77777777" w:rsidR="00C01CF7" w:rsidRPr="00682C12" w:rsidRDefault="00351335">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sidRPr="00682C12">
        <w:rPr>
          <w:rFonts w:ascii="宋体" w:hAnsi="宋体"/>
          <w:color w:val="000000" w:themeColor="text1"/>
          <w:kern w:val="0"/>
          <w:szCs w:val="21"/>
        </w:rPr>
        <w:t>身份证号码：</w:t>
      </w:r>
    </w:p>
    <w:p w14:paraId="7324B782" w14:textId="77777777" w:rsidR="00C01CF7" w:rsidRPr="00682C12" w:rsidRDefault="00351335">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委托代理人：（签</w:t>
      </w:r>
      <w:r w:rsidRPr="00682C12">
        <w:rPr>
          <w:rFonts w:ascii="宋体" w:hAnsi="宋体"/>
          <w:color w:val="000000" w:themeColor="text1"/>
          <w:spacing w:val="-1"/>
          <w:kern w:val="0"/>
          <w:szCs w:val="21"/>
        </w:rPr>
        <w:t>字</w:t>
      </w:r>
      <w:r w:rsidRPr="00682C12">
        <w:rPr>
          <w:rFonts w:ascii="宋体" w:hAnsi="宋体"/>
          <w:color w:val="000000" w:themeColor="text1"/>
          <w:kern w:val="0"/>
          <w:szCs w:val="21"/>
        </w:rPr>
        <w:t>）</w:t>
      </w:r>
    </w:p>
    <w:p w14:paraId="62A0E664" w14:textId="77777777" w:rsidR="00C01CF7" w:rsidRPr="00682C12" w:rsidRDefault="00351335">
      <w:pPr>
        <w:tabs>
          <w:tab w:val="left" w:pos="6825"/>
        </w:tabs>
        <w:autoSpaceDE w:val="0"/>
        <w:autoSpaceDN w:val="0"/>
        <w:adjustRightInd w:val="0"/>
        <w:snapToGrid w:val="0"/>
        <w:spacing w:line="480" w:lineRule="auto"/>
        <w:ind w:firstLineChars="200" w:firstLine="420"/>
        <w:jc w:val="left"/>
        <w:rPr>
          <w:rFonts w:ascii="宋体" w:hAnsi="宋体"/>
          <w:color w:val="000000" w:themeColor="text1"/>
          <w:w w:val="200"/>
          <w:kern w:val="0"/>
          <w:szCs w:val="21"/>
          <w:u w:val="single"/>
        </w:rPr>
      </w:pPr>
      <w:r w:rsidRPr="00682C12">
        <w:rPr>
          <w:rFonts w:ascii="宋体" w:hAnsi="宋体"/>
          <w:color w:val="000000" w:themeColor="text1"/>
          <w:kern w:val="0"/>
          <w:szCs w:val="21"/>
        </w:rPr>
        <w:t>身份证号码：</w:t>
      </w:r>
    </w:p>
    <w:p w14:paraId="51B38762" w14:textId="77777777" w:rsidR="00C01CF7" w:rsidRPr="00682C12" w:rsidRDefault="00351335">
      <w:pPr>
        <w:tabs>
          <w:tab w:val="left" w:pos="6825"/>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sidRPr="00682C12">
        <w:rPr>
          <w:rFonts w:ascii="宋体" w:hAnsi="宋体" w:hint="eastAsia"/>
          <w:color w:val="000000" w:themeColor="text1"/>
          <w:kern w:val="0"/>
          <w:szCs w:val="21"/>
        </w:rPr>
        <w:t>单位电话（座机）：</w:t>
      </w:r>
      <w:r w:rsidRPr="00682C12">
        <w:rPr>
          <w:rFonts w:ascii="宋体" w:hAnsi="宋体" w:hint="eastAsia"/>
          <w:color w:val="000000" w:themeColor="text1"/>
          <w:kern w:val="0"/>
          <w:szCs w:val="21"/>
          <w:u w:val="single"/>
        </w:rPr>
        <w:t xml:space="preserve">                              </w:t>
      </w:r>
    </w:p>
    <w:p w14:paraId="6F5D9A82" w14:textId="77777777" w:rsidR="00C01CF7" w:rsidRPr="00682C12" w:rsidRDefault="00351335">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委托代理人电话（手机）：                                          </w:t>
      </w:r>
    </w:p>
    <w:p w14:paraId="74FD5A3F" w14:textId="77777777" w:rsidR="00C01CF7" w:rsidRPr="00682C12" w:rsidRDefault="00351335">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sidRPr="00682C12">
        <w:rPr>
          <w:rFonts w:ascii="宋体" w:hAnsi="宋体" w:hint="eastAsia"/>
          <w:color w:val="000000" w:themeColor="text1"/>
          <w:kern w:val="0"/>
          <w:szCs w:val="21"/>
        </w:rPr>
        <w:t>附：法定代表人和委托代理人身份证明复印件（双面）</w:t>
      </w:r>
    </w:p>
    <w:p w14:paraId="367C07D1" w14:textId="77777777" w:rsidR="00C01CF7" w:rsidRPr="00682C12" w:rsidRDefault="00C01CF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4F44AA2D"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1841649B"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1FBD4323"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3AC54B5D"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3DE90AB9"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304D302D"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1C3E0771" w14:textId="77777777" w:rsidR="00C01CF7" w:rsidRPr="00682C12" w:rsidRDefault="00C01CF7">
      <w:pPr>
        <w:tabs>
          <w:tab w:val="left" w:pos="6825"/>
        </w:tabs>
        <w:autoSpaceDE w:val="0"/>
        <w:autoSpaceDN w:val="0"/>
        <w:adjustRightInd w:val="0"/>
        <w:snapToGrid w:val="0"/>
        <w:spacing w:line="480" w:lineRule="auto"/>
        <w:ind w:firstLineChars="200" w:firstLine="420"/>
        <w:jc w:val="left"/>
        <w:rPr>
          <w:rFonts w:ascii="宋体" w:hAnsi="宋体"/>
          <w:color w:val="000000" w:themeColor="text1"/>
          <w:kern w:val="0"/>
          <w:szCs w:val="21"/>
        </w:rPr>
      </w:pPr>
    </w:p>
    <w:p w14:paraId="12B02C68" w14:textId="77777777" w:rsidR="00C01CF7" w:rsidRPr="00682C12" w:rsidRDefault="0035133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rPr>
      </w:pPr>
      <w:r w:rsidRPr="00682C12">
        <w:rPr>
          <w:rFonts w:ascii="宋体" w:hAnsi="宋体"/>
          <w:color w:val="000000" w:themeColor="text1"/>
          <w:kern w:val="0"/>
          <w:szCs w:val="21"/>
        </w:rPr>
        <w:t>年月日</w:t>
      </w:r>
    </w:p>
    <w:p w14:paraId="0BA447A9"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14:paraId="385DC283" w14:textId="77777777" w:rsidR="00C01CF7" w:rsidRPr="00682C12" w:rsidRDefault="0035133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kern w:val="0"/>
          <w:szCs w:val="21"/>
        </w:rPr>
      </w:pPr>
      <w:r w:rsidRPr="00682C12">
        <w:rPr>
          <w:rFonts w:ascii="宋体" w:hAnsi="宋体"/>
          <w:color w:val="000000" w:themeColor="text1"/>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7FFBE431" w14:textId="77777777" w:rsidR="00C01CF7" w:rsidRPr="00682C12" w:rsidRDefault="0035133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hint="eastAsia"/>
          <w:color w:val="000000" w:themeColor="text1"/>
          <w:kern w:val="0"/>
          <w:szCs w:val="21"/>
        </w:rPr>
        <w:t>2.</w:t>
      </w:r>
      <w:r w:rsidRPr="00682C12">
        <w:rPr>
          <w:rFonts w:ascii="宋体" w:hAnsi="宋体" w:hint="eastAsia"/>
          <w:color w:val="000000" w:themeColor="text1"/>
        </w:rPr>
        <w:t>授权委托书</w:t>
      </w:r>
      <w:r w:rsidRPr="00682C12">
        <w:rPr>
          <w:rFonts w:ascii="宋体" w:hAnsi="宋体"/>
          <w:color w:val="000000" w:themeColor="text1"/>
        </w:rPr>
        <w:t>需按上述格式填写完整，不可缺少内容。在此基础上增加内容的不影响其有效性。</w:t>
      </w:r>
    </w:p>
    <w:p w14:paraId="7D6E2C60"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br w:type="page"/>
      </w:r>
    </w:p>
    <w:p w14:paraId="06A95364" w14:textId="77777777" w:rsidR="00C01CF7" w:rsidRPr="00682C12" w:rsidRDefault="00351335">
      <w:pPr>
        <w:spacing w:after="260"/>
        <w:jc w:val="center"/>
        <w:rPr>
          <w:rFonts w:ascii="宋体" w:hAnsi="宋体"/>
          <w:snapToGrid w:val="0"/>
          <w:color w:val="000000" w:themeColor="text1"/>
          <w:kern w:val="0"/>
          <w:sz w:val="32"/>
          <w:szCs w:val="32"/>
        </w:rPr>
      </w:pPr>
      <w:bookmarkStart w:id="700" w:name="_Toc287607870"/>
      <w:bookmarkStart w:id="701" w:name="_Toc287620817"/>
      <w:bookmarkStart w:id="702" w:name="_Toc277082646"/>
      <w:bookmarkStart w:id="703" w:name="_Toc224103498"/>
      <w:bookmarkStart w:id="704" w:name="_Toc57820651"/>
      <w:bookmarkStart w:id="705" w:name="_Toc430530533"/>
      <w:r w:rsidRPr="00682C12">
        <w:rPr>
          <w:rFonts w:ascii="宋体" w:hAnsi="宋体"/>
          <w:snapToGrid w:val="0"/>
          <w:color w:val="000000" w:themeColor="text1"/>
          <w:kern w:val="0"/>
          <w:sz w:val="32"/>
          <w:szCs w:val="32"/>
        </w:rPr>
        <w:lastRenderedPageBreak/>
        <w:t>（四）</w:t>
      </w:r>
      <w:bookmarkStart w:id="706" w:name="_Toc277082647"/>
      <w:bookmarkStart w:id="707" w:name="_Toc224103499"/>
      <w:bookmarkStart w:id="708" w:name="_Toc287607871"/>
      <w:bookmarkStart w:id="709" w:name="_Toc287620818"/>
      <w:bookmarkEnd w:id="700"/>
      <w:bookmarkEnd w:id="701"/>
      <w:bookmarkEnd w:id="702"/>
      <w:bookmarkEnd w:id="703"/>
      <w:r w:rsidRPr="00682C12">
        <w:rPr>
          <w:rFonts w:ascii="宋体" w:hAnsi="宋体" w:hint="eastAsia"/>
          <w:snapToGrid w:val="0"/>
          <w:color w:val="000000" w:themeColor="text1"/>
          <w:kern w:val="0"/>
          <w:sz w:val="32"/>
          <w:szCs w:val="32"/>
        </w:rPr>
        <w:t>低价风险担保缴纳承诺书</w:t>
      </w:r>
      <w:bookmarkEnd w:id="704"/>
    </w:p>
    <w:p w14:paraId="28F0E830" w14:textId="77777777" w:rsidR="00C01CF7" w:rsidRPr="00682C12" w:rsidRDefault="00C01CF7">
      <w:pPr>
        <w:autoSpaceDE w:val="0"/>
        <w:autoSpaceDN w:val="0"/>
        <w:adjustRightInd w:val="0"/>
        <w:snapToGrid w:val="0"/>
        <w:spacing w:line="360" w:lineRule="auto"/>
        <w:jc w:val="center"/>
        <w:rPr>
          <w:rFonts w:ascii="宋体" w:hAnsi="宋体"/>
          <w:snapToGrid w:val="0"/>
          <w:color w:val="000000" w:themeColor="text1"/>
          <w:kern w:val="0"/>
          <w:sz w:val="32"/>
          <w:szCs w:val="32"/>
        </w:rPr>
      </w:pPr>
    </w:p>
    <w:p w14:paraId="3D085081" w14:textId="77777777" w:rsidR="00C01CF7" w:rsidRPr="00682C12" w:rsidRDefault="00351335">
      <w:pPr>
        <w:autoSpaceDE w:val="0"/>
        <w:autoSpaceDN w:val="0"/>
        <w:adjustRightInd w:val="0"/>
        <w:snapToGrid w:val="0"/>
        <w:spacing w:line="360" w:lineRule="auto"/>
        <w:jc w:val="center"/>
        <w:rPr>
          <w:rFonts w:ascii="宋体" w:hAnsi="宋体"/>
          <w:snapToGrid w:val="0"/>
          <w:color w:val="000000" w:themeColor="text1"/>
          <w:kern w:val="0"/>
          <w:sz w:val="32"/>
          <w:szCs w:val="32"/>
        </w:rPr>
      </w:pPr>
      <w:r w:rsidRPr="00682C12">
        <w:rPr>
          <w:rFonts w:ascii="宋体" w:hAnsi="宋体" w:hint="eastAsia"/>
          <w:snapToGrid w:val="0"/>
          <w:color w:val="000000" w:themeColor="text1"/>
          <w:kern w:val="0"/>
          <w:sz w:val="32"/>
          <w:szCs w:val="32"/>
        </w:rPr>
        <w:t>（比选申请报价低于比选项目最高限价的85%时采用）</w:t>
      </w:r>
    </w:p>
    <w:p w14:paraId="03054141" w14:textId="77777777" w:rsidR="00C01CF7" w:rsidRPr="00682C12" w:rsidRDefault="00C01CF7">
      <w:pPr>
        <w:autoSpaceDE w:val="0"/>
        <w:autoSpaceDN w:val="0"/>
        <w:adjustRightInd w:val="0"/>
        <w:snapToGrid w:val="0"/>
        <w:spacing w:line="360" w:lineRule="auto"/>
        <w:jc w:val="center"/>
        <w:rPr>
          <w:rFonts w:ascii="宋体" w:hAnsi="宋体"/>
          <w:snapToGrid w:val="0"/>
          <w:color w:val="000000" w:themeColor="text1"/>
          <w:kern w:val="0"/>
          <w:sz w:val="32"/>
          <w:szCs w:val="32"/>
        </w:rPr>
      </w:pPr>
    </w:p>
    <w:p w14:paraId="7BA50CA9" w14:textId="77777777" w:rsidR="00C01CF7" w:rsidRPr="00682C12" w:rsidRDefault="00351335">
      <w:pPr>
        <w:autoSpaceDE w:val="0"/>
        <w:autoSpaceDN w:val="0"/>
        <w:adjustRightInd w:val="0"/>
        <w:snapToGrid w:val="0"/>
        <w:spacing w:line="360" w:lineRule="auto"/>
        <w:rPr>
          <w:rFonts w:ascii="宋体" w:hAnsi="宋体" w:cs="宋体"/>
          <w:snapToGrid w:val="0"/>
          <w:color w:val="000000" w:themeColor="text1"/>
          <w:kern w:val="0"/>
          <w:szCs w:val="21"/>
        </w:rPr>
      </w:pPr>
      <w:r w:rsidRPr="00682C12">
        <w:rPr>
          <w:rFonts w:ascii="宋体" w:hAnsi="宋体" w:cs="宋体" w:hint="eastAsia"/>
          <w:snapToGrid w:val="0"/>
          <w:color w:val="000000" w:themeColor="text1"/>
          <w:kern w:val="0"/>
          <w:szCs w:val="21"/>
          <w:u w:val="single"/>
        </w:rPr>
        <w:t xml:space="preserve">        （比选人名称）</w:t>
      </w:r>
      <w:r w:rsidRPr="00682C12">
        <w:rPr>
          <w:rFonts w:ascii="宋体" w:hAnsi="宋体" w:cs="宋体" w:hint="eastAsia"/>
          <w:snapToGrid w:val="0"/>
          <w:color w:val="000000" w:themeColor="text1"/>
          <w:kern w:val="0"/>
          <w:szCs w:val="21"/>
        </w:rPr>
        <w:t>：</w:t>
      </w:r>
    </w:p>
    <w:p w14:paraId="05E3BC7E" w14:textId="77777777" w:rsidR="00C01CF7" w:rsidRPr="00682C12" w:rsidRDefault="00351335">
      <w:pPr>
        <w:autoSpaceDE w:val="0"/>
        <w:autoSpaceDN w:val="0"/>
        <w:adjustRightInd w:val="0"/>
        <w:snapToGrid w:val="0"/>
        <w:spacing w:line="360" w:lineRule="auto"/>
        <w:ind w:firstLineChars="200" w:firstLine="420"/>
        <w:rPr>
          <w:rFonts w:ascii="宋体" w:hAnsi="宋体" w:cs="宋体"/>
          <w:snapToGrid w:val="0"/>
          <w:color w:val="000000" w:themeColor="text1"/>
          <w:kern w:val="0"/>
          <w:szCs w:val="21"/>
        </w:rPr>
      </w:pPr>
      <w:r w:rsidRPr="00682C12">
        <w:rPr>
          <w:rFonts w:ascii="宋体" w:hAnsi="宋体" w:cs="宋体" w:hint="eastAsia"/>
          <w:snapToGrid w:val="0"/>
          <w:color w:val="000000" w:themeColor="text1"/>
          <w:kern w:val="0"/>
          <w:szCs w:val="21"/>
        </w:rPr>
        <w:t>我公司</w:t>
      </w:r>
      <w:r w:rsidRPr="00682C12">
        <w:rPr>
          <w:rFonts w:ascii="宋体" w:hAnsi="宋体" w:cs="宋体" w:hint="eastAsia"/>
          <w:snapToGrid w:val="0"/>
          <w:color w:val="000000" w:themeColor="text1"/>
          <w:kern w:val="0"/>
          <w:szCs w:val="21"/>
          <w:u w:val="single"/>
        </w:rPr>
        <w:t xml:space="preserve">        （比选申请人名称）</w:t>
      </w:r>
      <w:r w:rsidRPr="00682C12">
        <w:rPr>
          <w:rFonts w:ascii="宋体" w:hAnsi="宋体" w:cs="宋体" w:hint="eastAsia"/>
          <w:snapToGrid w:val="0"/>
          <w:color w:val="000000" w:themeColor="text1"/>
          <w:kern w:val="0"/>
          <w:szCs w:val="21"/>
        </w:rPr>
        <w:t>参加了你公司</w:t>
      </w:r>
      <w:r w:rsidRPr="00682C12">
        <w:rPr>
          <w:rFonts w:ascii="宋体" w:hAnsi="宋体" w:cs="宋体" w:hint="eastAsia"/>
          <w:snapToGrid w:val="0"/>
          <w:color w:val="000000" w:themeColor="text1"/>
          <w:kern w:val="0"/>
          <w:szCs w:val="21"/>
          <w:u w:val="single"/>
        </w:rPr>
        <w:t xml:space="preserve">        （项目名称）</w:t>
      </w:r>
      <w:r w:rsidRPr="00682C12">
        <w:rPr>
          <w:rFonts w:ascii="宋体" w:hAnsi="宋体" w:cs="宋体" w:hint="eastAsia"/>
          <w:snapToGrid w:val="0"/>
          <w:color w:val="000000" w:themeColor="text1"/>
          <w:kern w:val="0"/>
          <w:szCs w:val="21"/>
        </w:rPr>
        <w:t>的比选。我公司比选申请报价低于最高限价的85%，若获得中选资格，我公司承诺按照比选文件的规定递交低价风险担保。否则，我公司愿承担比选文件中约定的，因未按规定递交低价风险担保的相应责任。</w:t>
      </w:r>
    </w:p>
    <w:p w14:paraId="0CC2D304" w14:textId="77777777" w:rsidR="00C01CF7" w:rsidRPr="00682C12" w:rsidRDefault="00C01CF7">
      <w:pPr>
        <w:autoSpaceDE w:val="0"/>
        <w:autoSpaceDN w:val="0"/>
        <w:adjustRightInd w:val="0"/>
        <w:snapToGrid w:val="0"/>
        <w:spacing w:line="360" w:lineRule="auto"/>
        <w:ind w:firstLine="640"/>
        <w:rPr>
          <w:rFonts w:ascii="宋体" w:hAnsi="宋体" w:cs="宋体"/>
          <w:snapToGrid w:val="0"/>
          <w:color w:val="000000" w:themeColor="text1"/>
          <w:kern w:val="0"/>
          <w:szCs w:val="21"/>
        </w:rPr>
      </w:pPr>
    </w:p>
    <w:p w14:paraId="2925FE7F" w14:textId="77777777" w:rsidR="00C01CF7" w:rsidRPr="00682C12" w:rsidRDefault="00351335">
      <w:pPr>
        <w:autoSpaceDE w:val="0"/>
        <w:autoSpaceDN w:val="0"/>
        <w:adjustRightInd w:val="0"/>
        <w:snapToGrid w:val="0"/>
        <w:spacing w:line="360" w:lineRule="auto"/>
        <w:ind w:firstLine="640"/>
        <w:rPr>
          <w:rFonts w:ascii="宋体" w:hAnsi="宋体" w:cs="宋体"/>
          <w:snapToGrid w:val="0"/>
          <w:color w:val="000000" w:themeColor="text1"/>
          <w:kern w:val="0"/>
          <w:szCs w:val="21"/>
        </w:rPr>
      </w:pPr>
      <w:r w:rsidRPr="00682C12">
        <w:rPr>
          <w:rFonts w:ascii="宋体" w:hAnsi="宋体" w:cs="宋体" w:hint="eastAsia"/>
          <w:snapToGrid w:val="0"/>
          <w:color w:val="000000" w:themeColor="text1"/>
          <w:kern w:val="0"/>
          <w:szCs w:val="21"/>
        </w:rPr>
        <w:t>特此承诺。</w:t>
      </w:r>
    </w:p>
    <w:p w14:paraId="31A110E6" w14:textId="77777777" w:rsidR="00C01CF7" w:rsidRPr="00682C12" w:rsidRDefault="00C01CF7">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14:paraId="0B121B54" w14:textId="77777777" w:rsidR="00C01CF7" w:rsidRPr="00682C12" w:rsidRDefault="00C01CF7">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14:paraId="50AF1BD7" w14:textId="77777777" w:rsidR="00C01CF7" w:rsidRPr="00682C12" w:rsidRDefault="00C01CF7">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14:paraId="68CBD507" w14:textId="77777777" w:rsidR="00C01CF7" w:rsidRPr="00682C12" w:rsidRDefault="00C01CF7">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14:paraId="6EB86A25" w14:textId="77777777" w:rsidR="00C01CF7" w:rsidRPr="00682C12" w:rsidRDefault="00C01CF7">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14:paraId="33CD1044" w14:textId="77777777" w:rsidR="00C01CF7" w:rsidRPr="00682C12" w:rsidRDefault="00351335">
      <w:pPr>
        <w:tabs>
          <w:tab w:val="left" w:pos="4200"/>
          <w:tab w:val="left" w:pos="4620"/>
        </w:tabs>
        <w:autoSpaceDE w:val="0"/>
        <w:autoSpaceDN w:val="0"/>
        <w:adjustRightInd w:val="0"/>
        <w:snapToGrid w:val="0"/>
        <w:spacing w:line="360" w:lineRule="auto"/>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w:t>
      </w:r>
      <w:r w:rsidRPr="00682C12">
        <w:rPr>
          <w:rFonts w:ascii="宋体" w:hAnsi="宋体"/>
          <w:color w:val="000000" w:themeColor="text1"/>
          <w:spacing w:val="-1"/>
          <w:kern w:val="0"/>
          <w:szCs w:val="21"/>
        </w:rPr>
        <w:t>盖单位法人章</w:t>
      </w:r>
      <w:r w:rsidRPr="00682C12">
        <w:rPr>
          <w:rFonts w:ascii="宋体" w:hAnsi="宋体"/>
          <w:color w:val="000000" w:themeColor="text1"/>
          <w:kern w:val="0"/>
          <w:szCs w:val="21"/>
        </w:rPr>
        <w:t>）</w:t>
      </w:r>
    </w:p>
    <w:p w14:paraId="5CF5E03C" w14:textId="77777777" w:rsidR="00C01CF7" w:rsidRPr="00682C12" w:rsidRDefault="00351335">
      <w:pPr>
        <w:tabs>
          <w:tab w:val="left" w:pos="6300"/>
        </w:tabs>
        <w:autoSpaceDE w:val="0"/>
        <w:autoSpaceDN w:val="0"/>
        <w:adjustRightInd w:val="0"/>
        <w:snapToGrid w:val="0"/>
        <w:spacing w:line="360" w:lineRule="auto"/>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法定代表人：（签字或盖章）</w:t>
      </w:r>
    </w:p>
    <w:p w14:paraId="5FA84E56" w14:textId="77777777" w:rsidR="00C01CF7" w:rsidRPr="00682C12" w:rsidRDefault="00C01CF7">
      <w:pPr>
        <w:tabs>
          <w:tab w:val="left" w:pos="7140"/>
          <w:tab w:val="left" w:pos="7560"/>
          <w:tab w:val="left" w:pos="8300"/>
        </w:tabs>
        <w:autoSpaceDE w:val="0"/>
        <w:autoSpaceDN w:val="0"/>
        <w:adjustRightInd w:val="0"/>
        <w:spacing w:line="360" w:lineRule="auto"/>
        <w:ind w:firstLineChars="200" w:firstLine="420"/>
        <w:rPr>
          <w:rFonts w:ascii="宋体" w:hAnsi="宋体"/>
          <w:snapToGrid w:val="0"/>
          <w:color w:val="000000" w:themeColor="text1"/>
          <w:kern w:val="0"/>
          <w:szCs w:val="21"/>
        </w:rPr>
      </w:pPr>
    </w:p>
    <w:p w14:paraId="56D232B3" w14:textId="77777777" w:rsidR="00C01CF7" w:rsidRPr="00682C12" w:rsidRDefault="00351335">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snapToGrid w:val="0"/>
          <w:color w:val="000000" w:themeColor="text1"/>
          <w:kern w:val="0"/>
          <w:szCs w:val="21"/>
        </w:rPr>
      </w:pPr>
      <w:r w:rsidRPr="00682C12">
        <w:rPr>
          <w:rFonts w:ascii="宋体" w:hAnsi="宋体"/>
          <w:color w:val="000000" w:themeColor="text1"/>
          <w:kern w:val="0"/>
          <w:szCs w:val="21"/>
        </w:rPr>
        <w:t>年月日</w:t>
      </w:r>
    </w:p>
    <w:p w14:paraId="58EFE7B9" w14:textId="77777777" w:rsidR="00C01CF7" w:rsidRPr="00682C12" w:rsidRDefault="00C01CF7">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14:paraId="0699973A" w14:textId="77777777" w:rsidR="00C01CF7" w:rsidRPr="00682C12" w:rsidRDefault="00C01CF7">
      <w:pPr>
        <w:autoSpaceDE w:val="0"/>
        <w:autoSpaceDN w:val="0"/>
        <w:adjustRightInd w:val="0"/>
        <w:snapToGrid w:val="0"/>
        <w:spacing w:line="360" w:lineRule="auto"/>
        <w:jc w:val="center"/>
        <w:rPr>
          <w:rFonts w:ascii="宋体" w:hAnsi="宋体"/>
          <w:snapToGrid w:val="0"/>
          <w:color w:val="000000" w:themeColor="text1"/>
          <w:kern w:val="0"/>
          <w:sz w:val="32"/>
          <w:szCs w:val="32"/>
        </w:rPr>
      </w:pPr>
    </w:p>
    <w:p w14:paraId="4D4B3894" w14:textId="77777777" w:rsidR="00C01CF7" w:rsidRPr="00682C12" w:rsidRDefault="00351335">
      <w:pPr>
        <w:pStyle w:val="a0"/>
        <w:rPr>
          <w:rFonts w:ascii="宋体" w:hAnsi="宋体"/>
          <w:snapToGrid w:val="0"/>
          <w:color w:val="000000" w:themeColor="text1"/>
          <w:kern w:val="0"/>
          <w:sz w:val="32"/>
          <w:szCs w:val="32"/>
        </w:rPr>
      </w:pPr>
      <w:r w:rsidRPr="00682C12">
        <w:rPr>
          <w:rFonts w:ascii="宋体" w:hAnsi="宋体"/>
          <w:snapToGrid w:val="0"/>
          <w:color w:val="000000" w:themeColor="text1"/>
          <w:kern w:val="0"/>
          <w:sz w:val="32"/>
          <w:szCs w:val="32"/>
        </w:rPr>
        <w:br w:type="page"/>
      </w:r>
    </w:p>
    <w:p w14:paraId="59C65B8F" w14:textId="77777777" w:rsidR="00C01CF7" w:rsidRPr="00682C12" w:rsidRDefault="00351335">
      <w:pPr>
        <w:pStyle w:val="20"/>
        <w:spacing w:line="360" w:lineRule="auto"/>
        <w:jc w:val="center"/>
        <w:rPr>
          <w:rFonts w:ascii="宋体" w:hAnsi="宋体"/>
          <w:b w:val="0"/>
          <w:bCs w:val="0"/>
          <w:color w:val="000000" w:themeColor="text1"/>
          <w:sz w:val="44"/>
          <w:szCs w:val="44"/>
        </w:rPr>
      </w:pPr>
      <w:bookmarkStart w:id="710" w:name="_Toc88120056"/>
      <w:bookmarkStart w:id="711" w:name="_Toc224103500"/>
      <w:bookmarkStart w:id="712" w:name="_Toc287620819"/>
      <w:bookmarkStart w:id="713" w:name="_Toc287607872"/>
      <w:bookmarkStart w:id="714" w:name="_Toc430530534"/>
      <w:bookmarkStart w:id="715" w:name="_Toc29654"/>
      <w:bookmarkEnd w:id="705"/>
      <w:bookmarkEnd w:id="706"/>
      <w:bookmarkEnd w:id="707"/>
      <w:bookmarkEnd w:id="708"/>
      <w:bookmarkEnd w:id="709"/>
      <w:r w:rsidRPr="00682C12">
        <w:rPr>
          <w:rFonts w:ascii="宋体" w:hAnsi="宋体" w:hint="eastAsia"/>
          <w:b w:val="0"/>
          <w:bCs w:val="0"/>
          <w:color w:val="000000" w:themeColor="text1"/>
          <w:sz w:val="44"/>
          <w:szCs w:val="44"/>
        </w:rPr>
        <w:lastRenderedPageBreak/>
        <w:t>二、经济部分</w:t>
      </w:r>
      <w:bookmarkEnd w:id="710"/>
      <w:bookmarkEnd w:id="711"/>
      <w:bookmarkEnd w:id="712"/>
      <w:bookmarkEnd w:id="713"/>
      <w:bookmarkEnd w:id="714"/>
      <w:bookmarkEnd w:id="715"/>
    </w:p>
    <w:p w14:paraId="29B355F7" w14:textId="77777777" w:rsidR="00C01CF7" w:rsidRPr="00682C12" w:rsidRDefault="00351335">
      <w:pPr>
        <w:spacing w:line="360" w:lineRule="auto"/>
        <w:jc w:val="center"/>
        <w:rPr>
          <w:rFonts w:ascii="宋体" w:hAnsi="宋体"/>
          <w:color w:val="000000" w:themeColor="text1"/>
          <w:kern w:val="0"/>
          <w:sz w:val="32"/>
          <w:szCs w:val="32"/>
        </w:rPr>
      </w:pPr>
      <w:r w:rsidRPr="00682C12">
        <w:rPr>
          <w:rFonts w:ascii="宋体" w:hAnsi="宋体"/>
          <w:color w:val="000000" w:themeColor="text1"/>
          <w:kern w:val="0"/>
          <w:sz w:val="28"/>
          <w:szCs w:val="28"/>
        </w:rPr>
        <w:br w:type="page"/>
      </w:r>
      <w:r w:rsidRPr="00682C12">
        <w:rPr>
          <w:rFonts w:ascii="宋体" w:hAnsi="宋体" w:hint="eastAsia"/>
          <w:color w:val="000000" w:themeColor="text1"/>
          <w:kern w:val="0"/>
          <w:sz w:val="32"/>
          <w:szCs w:val="32"/>
          <w:u w:val="single"/>
        </w:rPr>
        <w:lastRenderedPageBreak/>
        <w:t xml:space="preserve">                   （项目名称）</w:t>
      </w:r>
    </w:p>
    <w:p w14:paraId="5FF5B67A"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706646AD"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1EB24B51"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39002EA1"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5709A5E9" w14:textId="77777777" w:rsidR="00C01CF7" w:rsidRPr="00682C12" w:rsidRDefault="00351335">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96"/>
          <w:szCs w:val="96"/>
        </w:rPr>
      </w:pPr>
      <w:r w:rsidRPr="00682C12">
        <w:rPr>
          <w:rFonts w:ascii="宋体" w:hAnsi="宋体" w:hint="eastAsia"/>
          <w:color w:val="000000" w:themeColor="text1"/>
          <w:kern w:val="0"/>
          <w:sz w:val="96"/>
          <w:szCs w:val="96"/>
        </w:rPr>
        <w:t>比选申请文件</w:t>
      </w:r>
    </w:p>
    <w:p w14:paraId="282ECA2A"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sz w:val="16"/>
          <w:szCs w:val="16"/>
        </w:rPr>
      </w:pPr>
    </w:p>
    <w:p w14:paraId="260E8407" w14:textId="77777777" w:rsidR="00C01CF7" w:rsidRPr="00682C12" w:rsidRDefault="00351335">
      <w:pPr>
        <w:autoSpaceDE w:val="0"/>
        <w:autoSpaceDN w:val="0"/>
        <w:adjustRightInd w:val="0"/>
        <w:snapToGrid w:val="0"/>
        <w:spacing w:line="360" w:lineRule="auto"/>
        <w:jc w:val="center"/>
        <w:rPr>
          <w:rFonts w:ascii="宋体" w:hAnsi="宋体"/>
          <w:color w:val="000000" w:themeColor="text1"/>
          <w:kern w:val="0"/>
          <w:sz w:val="36"/>
          <w:szCs w:val="36"/>
        </w:rPr>
      </w:pPr>
      <w:r w:rsidRPr="00682C12">
        <w:rPr>
          <w:rFonts w:ascii="宋体" w:hAnsi="宋体" w:hint="eastAsia"/>
          <w:color w:val="000000" w:themeColor="text1"/>
          <w:kern w:val="0"/>
          <w:sz w:val="36"/>
          <w:szCs w:val="36"/>
        </w:rPr>
        <w:t>经济部分</w:t>
      </w:r>
    </w:p>
    <w:p w14:paraId="15EBC10F"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105A1EFD"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6C638EC6"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42692AFB"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57A2AC22"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16B28319"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595C1B64"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3D93A5D8"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644E1321"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2240B3A7"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2738DF44"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4BDA0620"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0629CBFA" w14:textId="77777777" w:rsidR="00C01CF7" w:rsidRPr="00682C12" w:rsidRDefault="00C01CF7">
      <w:pPr>
        <w:autoSpaceDE w:val="0"/>
        <w:autoSpaceDN w:val="0"/>
        <w:adjustRightInd w:val="0"/>
        <w:snapToGrid w:val="0"/>
        <w:spacing w:line="360" w:lineRule="auto"/>
        <w:jc w:val="left"/>
        <w:rPr>
          <w:rFonts w:ascii="宋体" w:hAnsi="宋体"/>
          <w:b/>
          <w:color w:val="000000" w:themeColor="text1"/>
          <w:kern w:val="0"/>
          <w:sz w:val="20"/>
          <w:szCs w:val="20"/>
        </w:rPr>
      </w:pPr>
    </w:p>
    <w:p w14:paraId="0C82DAD7" w14:textId="77777777" w:rsidR="00C01CF7" w:rsidRPr="00682C12" w:rsidRDefault="00351335">
      <w:pPr>
        <w:tabs>
          <w:tab w:val="left" w:pos="6080"/>
          <w:tab w:val="left" w:pos="6640"/>
        </w:tabs>
        <w:autoSpaceDE w:val="0"/>
        <w:autoSpaceDN w:val="0"/>
        <w:adjustRightInd w:val="0"/>
        <w:snapToGrid w:val="0"/>
        <w:spacing w:afterLines="50" w:after="120" w:line="360" w:lineRule="auto"/>
        <w:jc w:val="center"/>
        <w:rPr>
          <w:rFonts w:ascii="宋体" w:hAnsi="宋体"/>
          <w:color w:val="000000" w:themeColor="text1"/>
          <w:w w:val="99"/>
          <w:kern w:val="0"/>
          <w:sz w:val="28"/>
          <w:szCs w:val="28"/>
        </w:rPr>
      </w:pPr>
      <w:r w:rsidRPr="00682C12">
        <w:rPr>
          <w:rFonts w:ascii="宋体" w:hAnsi="宋体" w:hint="eastAsia"/>
          <w:color w:val="000000" w:themeColor="text1"/>
          <w:w w:val="99"/>
          <w:kern w:val="0"/>
          <w:sz w:val="28"/>
          <w:szCs w:val="28"/>
        </w:rPr>
        <w:t>比选申请人</w:t>
      </w:r>
      <w:r w:rsidRPr="00682C12">
        <w:rPr>
          <w:rFonts w:ascii="宋体" w:hAnsi="宋体"/>
          <w:color w:val="000000" w:themeColor="text1"/>
          <w:spacing w:val="1"/>
          <w:w w:val="99"/>
          <w:kern w:val="0"/>
          <w:sz w:val="28"/>
          <w:szCs w:val="28"/>
        </w:rPr>
        <w:t>：</w:t>
      </w:r>
      <w:r w:rsidRPr="00682C12">
        <w:rPr>
          <w:rFonts w:ascii="宋体" w:hAnsi="宋体"/>
          <w:color w:val="000000" w:themeColor="text1"/>
          <w:w w:val="198"/>
          <w:kern w:val="0"/>
          <w:sz w:val="28"/>
          <w:szCs w:val="28"/>
          <w:u w:val="single"/>
        </w:rPr>
        <w:t xml:space="preserve"> 　　　　 　　</w:t>
      </w:r>
      <w:r w:rsidRPr="00682C12">
        <w:rPr>
          <w:rFonts w:ascii="宋体" w:hAnsi="宋体"/>
          <w:color w:val="000000" w:themeColor="text1"/>
          <w:w w:val="99"/>
          <w:kern w:val="0"/>
          <w:sz w:val="28"/>
          <w:szCs w:val="28"/>
        </w:rPr>
        <w:t>（盖单位法人章）</w:t>
      </w:r>
    </w:p>
    <w:p w14:paraId="1312133F" w14:textId="77777777" w:rsidR="00C01CF7" w:rsidRPr="00682C12" w:rsidRDefault="00351335">
      <w:pPr>
        <w:tabs>
          <w:tab w:val="left" w:pos="6080"/>
          <w:tab w:val="left" w:pos="6640"/>
        </w:tabs>
        <w:autoSpaceDE w:val="0"/>
        <w:autoSpaceDN w:val="0"/>
        <w:adjustRightInd w:val="0"/>
        <w:snapToGrid w:val="0"/>
        <w:spacing w:afterLines="50" w:after="120" w:line="360" w:lineRule="auto"/>
        <w:jc w:val="center"/>
        <w:rPr>
          <w:rFonts w:ascii="宋体" w:hAnsi="宋体"/>
          <w:b/>
          <w:color w:val="000000" w:themeColor="text1"/>
          <w:kern w:val="0"/>
          <w:sz w:val="28"/>
          <w:szCs w:val="28"/>
        </w:rPr>
      </w:pPr>
      <w:r w:rsidRPr="00682C12">
        <w:rPr>
          <w:rFonts w:ascii="宋体" w:hAnsi="宋体"/>
          <w:color w:val="000000" w:themeColor="text1"/>
          <w:w w:val="99"/>
          <w:kern w:val="0"/>
          <w:sz w:val="28"/>
          <w:szCs w:val="28"/>
        </w:rPr>
        <w:t>法定代表人或其委托代理人：</w:t>
      </w:r>
      <w:r w:rsidRPr="00682C12">
        <w:rPr>
          <w:rFonts w:ascii="宋体" w:hAnsi="宋体"/>
          <w:color w:val="000000" w:themeColor="text1"/>
          <w:w w:val="198"/>
          <w:kern w:val="0"/>
          <w:sz w:val="28"/>
          <w:szCs w:val="28"/>
          <w:u w:val="single"/>
        </w:rPr>
        <w:t xml:space="preserve">  　　</w:t>
      </w:r>
      <w:r w:rsidRPr="00682C12">
        <w:rPr>
          <w:rFonts w:ascii="宋体" w:hAnsi="宋体"/>
          <w:color w:val="000000" w:themeColor="text1"/>
          <w:w w:val="99"/>
          <w:kern w:val="0"/>
          <w:sz w:val="28"/>
          <w:szCs w:val="28"/>
        </w:rPr>
        <w:t>（签字或盖章）</w:t>
      </w:r>
    </w:p>
    <w:p w14:paraId="377900A6" w14:textId="77777777" w:rsidR="00C01CF7" w:rsidRPr="00682C12" w:rsidRDefault="00351335">
      <w:pPr>
        <w:tabs>
          <w:tab w:val="left" w:pos="3280"/>
          <w:tab w:val="left" w:pos="4680"/>
          <w:tab w:val="left" w:pos="6080"/>
        </w:tabs>
        <w:autoSpaceDE w:val="0"/>
        <w:autoSpaceDN w:val="0"/>
        <w:adjustRightInd w:val="0"/>
        <w:snapToGrid w:val="0"/>
        <w:spacing w:afterLines="50" w:after="120" w:line="360" w:lineRule="auto"/>
        <w:jc w:val="center"/>
        <w:rPr>
          <w:rFonts w:ascii="宋体" w:hAnsi="宋体"/>
          <w:color w:val="000000" w:themeColor="text1"/>
          <w:kern w:val="0"/>
          <w:sz w:val="28"/>
          <w:szCs w:val="28"/>
        </w:rPr>
      </w:pPr>
      <w:r w:rsidRPr="00682C12">
        <w:rPr>
          <w:rFonts w:ascii="宋体" w:hAnsi="宋体"/>
          <w:color w:val="000000" w:themeColor="text1"/>
          <w:w w:val="99"/>
          <w:kern w:val="0"/>
          <w:sz w:val="28"/>
          <w:szCs w:val="28"/>
        </w:rPr>
        <w:t>年月日</w:t>
      </w:r>
    </w:p>
    <w:p w14:paraId="381AB2F4" w14:textId="77777777" w:rsidR="00C01CF7" w:rsidRPr="00682C12" w:rsidRDefault="00351335">
      <w:pPr>
        <w:autoSpaceDE w:val="0"/>
        <w:autoSpaceDN w:val="0"/>
        <w:adjustRightInd w:val="0"/>
        <w:snapToGrid w:val="0"/>
        <w:spacing w:line="360" w:lineRule="auto"/>
        <w:jc w:val="left"/>
        <w:rPr>
          <w:rFonts w:ascii="宋体" w:hAnsi="宋体"/>
          <w:color w:val="000000" w:themeColor="text1"/>
          <w:kern w:val="0"/>
          <w:sz w:val="24"/>
          <w:szCs w:val="21"/>
        </w:rPr>
      </w:pPr>
      <w:r w:rsidRPr="00682C12">
        <w:rPr>
          <w:rFonts w:ascii="宋体" w:hAnsi="宋体"/>
          <w:color w:val="000000" w:themeColor="text1"/>
          <w:kern w:val="0"/>
          <w:sz w:val="24"/>
          <w:szCs w:val="21"/>
        </w:rPr>
        <w:br w:type="page"/>
      </w:r>
    </w:p>
    <w:p w14:paraId="734FFB87" w14:textId="77777777" w:rsidR="00C01CF7" w:rsidRPr="00682C12" w:rsidRDefault="00351335">
      <w:pPr>
        <w:autoSpaceDE w:val="0"/>
        <w:autoSpaceDN w:val="0"/>
        <w:adjustRightInd w:val="0"/>
        <w:snapToGrid w:val="0"/>
        <w:spacing w:line="360" w:lineRule="auto"/>
        <w:jc w:val="center"/>
        <w:rPr>
          <w:rFonts w:ascii="宋体" w:hAnsi="宋体"/>
          <w:color w:val="000000" w:themeColor="text1"/>
          <w:kern w:val="0"/>
          <w:szCs w:val="21"/>
        </w:rPr>
      </w:pPr>
      <w:r w:rsidRPr="00682C12">
        <w:rPr>
          <w:rFonts w:ascii="宋体" w:hAnsi="宋体" w:hint="eastAsia"/>
          <w:color w:val="000000" w:themeColor="text1"/>
          <w:kern w:val="0"/>
          <w:sz w:val="36"/>
          <w:szCs w:val="36"/>
        </w:rPr>
        <w:lastRenderedPageBreak/>
        <w:t>目  录</w:t>
      </w:r>
    </w:p>
    <w:p w14:paraId="5E714F6B"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szCs w:val="21"/>
        </w:rPr>
      </w:pPr>
    </w:p>
    <w:p w14:paraId="3C00B2EF" w14:textId="77777777" w:rsidR="00C01CF7" w:rsidRPr="00682C12" w:rsidRDefault="00351335">
      <w:pPr>
        <w:autoSpaceDE w:val="0"/>
        <w:autoSpaceDN w:val="0"/>
        <w:adjustRightInd w:val="0"/>
        <w:snapToGrid w:val="0"/>
        <w:spacing w:line="360" w:lineRule="auto"/>
        <w:jc w:val="center"/>
        <w:rPr>
          <w:rFonts w:ascii="宋体" w:hAnsi="宋体"/>
          <w:i/>
          <w:iCs/>
          <w:color w:val="000000" w:themeColor="text1"/>
          <w:kern w:val="0"/>
          <w:szCs w:val="21"/>
        </w:rPr>
      </w:pPr>
      <w:r w:rsidRPr="00682C12">
        <w:rPr>
          <w:rFonts w:ascii="宋体" w:hAnsi="宋体"/>
          <w:i/>
          <w:iCs/>
          <w:color w:val="000000" w:themeColor="text1"/>
          <w:kern w:val="0"/>
          <w:szCs w:val="21"/>
        </w:rPr>
        <w:t>[</w:t>
      </w:r>
      <w:r w:rsidRPr="00682C12">
        <w:rPr>
          <w:rFonts w:ascii="宋体" w:hAnsi="宋体" w:hint="eastAsia"/>
          <w:i/>
          <w:iCs/>
          <w:color w:val="000000" w:themeColor="text1"/>
          <w:kern w:val="0"/>
          <w:szCs w:val="21"/>
        </w:rPr>
        <w:t>提示：</w:t>
      </w:r>
      <w:r w:rsidRPr="00682C12">
        <w:rPr>
          <w:rFonts w:ascii="宋体" w:hAnsi="宋体"/>
          <w:i/>
          <w:iCs/>
          <w:color w:val="000000" w:themeColor="text1"/>
          <w:kern w:val="0"/>
          <w:szCs w:val="21"/>
        </w:rPr>
        <w:t>目录由</w:t>
      </w:r>
      <w:r w:rsidRPr="00682C12">
        <w:rPr>
          <w:rFonts w:ascii="宋体" w:hAnsi="宋体" w:hint="eastAsia"/>
          <w:i/>
          <w:iCs/>
          <w:color w:val="000000" w:themeColor="text1"/>
          <w:kern w:val="0"/>
          <w:szCs w:val="21"/>
        </w:rPr>
        <w:t>比选申请人</w:t>
      </w:r>
      <w:r w:rsidRPr="00682C12">
        <w:rPr>
          <w:rFonts w:ascii="宋体" w:hAnsi="宋体"/>
          <w:i/>
          <w:iCs/>
          <w:color w:val="000000" w:themeColor="text1"/>
          <w:kern w:val="0"/>
          <w:szCs w:val="21"/>
        </w:rPr>
        <w:t>自行编制]</w:t>
      </w:r>
    </w:p>
    <w:p w14:paraId="01DD465B" w14:textId="77777777" w:rsidR="00C01CF7" w:rsidRPr="00682C12" w:rsidRDefault="00351335">
      <w:pPr>
        <w:jc w:val="center"/>
        <w:rPr>
          <w:rFonts w:ascii="宋体" w:hAnsi="宋体"/>
          <w:color w:val="000000" w:themeColor="text1"/>
          <w:sz w:val="32"/>
          <w:szCs w:val="32"/>
        </w:rPr>
      </w:pPr>
      <w:bookmarkStart w:id="716" w:name="_Toc430530535"/>
      <w:bookmarkStart w:id="717" w:name="_Toc287620820"/>
      <w:bookmarkStart w:id="718" w:name="_Toc224103501"/>
      <w:bookmarkStart w:id="719" w:name="_Toc277082648"/>
      <w:bookmarkStart w:id="720" w:name="_Toc287607873"/>
      <w:r w:rsidRPr="00682C12">
        <w:rPr>
          <w:rFonts w:ascii="宋体" w:hAnsi="宋体"/>
          <w:b/>
          <w:bCs/>
          <w:color w:val="000000" w:themeColor="text1"/>
          <w:kern w:val="0"/>
          <w:szCs w:val="21"/>
        </w:rPr>
        <w:br w:type="page"/>
      </w:r>
      <w:bookmarkStart w:id="721" w:name="_Toc57820654"/>
      <w:r w:rsidRPr="00682C12">
        <w:rPr>
          <w:rFonts w:ascii="宋体" w:hAnsi="宋体" w:hint="eastAsia"/>
          <w:color w:val="000000" w:themeColor="text1"/>
          <w:sz w:val="32"/>
          <w:szCs w:val="32"/>
        </w:rPr>
        <w:lastRenderedPageBreak/>
        <w:t>已标价工程量清单</w:t>
      </w:r>
      <w:bookmarkEnd w:id="716"/>
      <w:bookmarkEnd w:id="717"/>
      <w:bookmarkEnd w:id="718"/>
      <w:bookmarkEnd w:id="719"/>
      <w:bookmarkEnd w:id="720"/>
      <w:bookmarkEnd w:id="721"/>
    </w:p>
    <w:p w14:paraId="20E0C822" w14:textId="77777777" w:rsidR="00C01CF7" w:rsidRPr="00682C12" w:rsidRDefault="00351335">
      <w:pPr>
        <w:jc w:val="center"/>
        <w:rPr>
          <w:rFonts w:ascii="宋体" w:hAnsi="宋体"/>
          <w:color w:val="000000" w:themeColor="text1"/>
          <w:sz w:val="32"/>
          <w:szCs w:val="32"/>
        </w:rPr>
      </w:pPr>
      <w:bookmarkStart w:id="722" w:name="_Toc287607874"/>
      <w:bookmarkStart w:id="723" w:name="_Toc224103502"/>
      <w:bookmarkStart w:id="724" w:name="_Toc430530536"/>
      <w:bookmarkStart w:id="725" w:name="_Toc287620821"/>
      <w:r w:rsidRPr="00682C12">
        <w:rPr>
          <w:rFonts w:ascii="宋体" w:hAnsi="宋体"/>
          <w:color w:val="000000" w:themeColor="text1"/>
          <w:sz w:val="32"/>
          <w:szCs w:val="32"/>
        </w:rPr>
        <w:br w:type="page"/>
      </w:r>
    </w:p>
    <w:p w14:paraId="6A6A873C" w14:textId="77777777" w:rsidR="00C01CF7" w:rsidRPr="00682C12" w:rsidRDefault="00351335">
      <w:pPr>
        <w:pStyle w:val="20"/>
        <w:spacing w:line="360" w:lineRule="auto"/>
        <w:jc w:val="center"/>
        <w:rPr>
          <w:rFonts w:ascii="宋体" w:hAnsi="宋体"/>
          <w:b w:val="0"/>
          <w:bCs w:val="0"/>
          <w:color w:val="000000" w:themeColor="text1"/>
          <w:sz w:val="44"/>
          <w:szCs w:val="44"/>
        </w:rPr>
      </w:pPr>
      <w:bookmarkStart w:id="726" w:name="_Toc287620829"/>
      <w:bookmarkStart w:id="727" w:name="_Toc277082656"/>
      <w:bookmarkStart w:id="728" w:name="_Toc224103510"/>
      <w:bookmarkStart w:id="729" w:name="_Toc287607882"/>
      <w:bookmarkStart w:id="730" w:name="_Toc430530545"/>
      <w:bookmarkStart w:id="731" w:name="_Toc88120057"/>
      <w:bookmarkStart w:id="732" w:name="_Toc1883"/>
      <w:bookmarkEnd w:id="722"/>
      <w:bookmarkEnd w:id="723"/>
      <w:bookmarkEnd w:id="724"/>
      <w:bookmarkEnd w:id="725"/>
      <w:r w:rsidRPr="00682C12">
        <w:rPr>
          <w:rFonts w:ascii="宋体" w:hAnsi="宋体" w:hint="eastAsia"/>
          <w:b w:val="0"/>
          <w:bCs w:val="0"/>
          <w:color w:val="000000" w:themeColor="text1"/>
          <w:sz w:val="44"/>
          <w:szCs w:val="44"/>
        </w:rPr>
        <w:lastRenderedPageBreak/>
        <w:t>三、</w:t>
      </w:r>
      <w:bookmarkEnd w:id="726"/>
      <w:bookmarkEnd w:id="727"/>
      <w:bookmarkEnd w:id="728"/>
      <w:bookmarkEnd w:id="729"/>
      <w:bookmarkEnd w:id="730"/>
      <w:r w:rsidRPr="00682C12">
        <w:rPr>
          <w:rFonts w:ascii="宋体" w:hAnsi="宋体" w:hint="eastAsia"/>
          <w:b w:val="0"/>
          <w:bCs w:val="0"/>
          <w:color w:val="000000" w:themeColor="text1"/>
          <w:sz w:val="44"/>
          <w:szCs w:val="44"/>
        </w:rPr>
        <w:t>资格审查部分</w:t>
      </w:r>
      <w:bookmarkEnd w:id="731"/>
      <w:bookmarkEnd w:id="732"/>
    </w:p>
    <w:p w14:paraId="13D2F333" w14:textId="77777777" w:rsidR="00C01CF7" w:rsidRPr="00682C12" w:rsidRDefault="00351335">
      <w:pPr>
        <w:spacing w:line="360" w:lineRule="auto"/>
        <w:jc w:val="center"/>
        <w:rPr>
          <w:rFonts w:ascii="宋体" w:hAnsi="宋体"/>
          <w:color w:val="000000" w:themeColor="text1"/>
          <w:kern w:val="0"/>
          <w:sz w:val="32"/>
          <w:szCs w:val="32"/>
        </w:rPr>
      </w:pPr>
      <w:r w:rsidRPr="00682C12">
        <w:rPr>
          <w:rFonts w:ascii="宋体" w:hAnsi="宋体"/>
          <w:color w:val="000000" w:themeColor="text1"/>
          <w:sz w:val="32"/>
          <w:szCs w:val="32"/>
        </w:rPr>
        <w:br w:type="page"/>
      </w:r>
      <w:r w:rsidRPr="00682C12">
        <w:rPr>
          <w:rFonts w:ascii="宋体" w:hAnsi="宋体" w:hint="eastAsia"/>
          <w:color w:val="000000" w:themeColor="text1"/>
          <w:kern w:val="0"/>
          <w:sz w:val="32"/>
          <w:szCs w:val="32"/>
          <w:u w:val="single"/>
        </w:rPr>
        <w:lastRenderedPageBreak/>
        <w:t xml:space="preserve">                   （项目名称）</w:t>
      </w:r>
    </w:p>
    <w:p w14:paraId="1EC89C4F"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rPr>
      </w:pPr>
    </w:p>
    <w:p w14:paraId="11213FB2"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rPr>
      </w:pPr>
    </w:p>
    <w:p w14:paraId="43953D98" w14:textId="77777777" w:rsidR="00C01CF7" w:rsidRPr="00682C12" w:rsidRDefault="00C01CF7">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rPr>
      </w:pPr>
    </w:p>
    <w:p w14:paraId="4F68D752" w14:textId="77777777" w:rsidR="00C01CF7" w:rsidRPr="00682C12" w:rsidRDefault="00351335">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96"/>
        </w:rPr>
      </w:pPr>
      <w:r w:rsidRPr="00682C12">
        <w:rPr>
          <w:rFonts w:ascii="宋体" w:hAnsi="宋体" w:hint="eastAsia"/>
          <w:color w:val="000000" w:themeColor="text1"/>
          <w:kern w:val="0"/>
          <w:sz w:val="96"/>
        </w:rPr>
        <w:t>比选申请</w:t>
      </w:r>
      <w:r w:rsidRPr="00682C12">
        <w:rPr>
          <w:rFonts w:ascii="宋体" w:hAnsi="宋体" w:hint="eastAsia"/>
          <w:color w:val="000000" w:themeColor="text1"/>
          <w:kern w:val="0"/>
          <w:sz w:val="96"/>
          <w:szCs w:val="96"/>
        </w:rPr>
        <w:t>文件</w:t>
      </w:r>
    </w:p>
    <w:p w14:paraId="04193C3C"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sz w:val="16"/>
          <w:szCs w:val="16"/>
        </w:rPr>
      </w:pPr>
    </w:p>
    <w:p w14:paraId="57287C4C" w14:textId="77777777" w:rsidR="00C01CF7" w:rsidRPr="00682C12" w:rsidRDefault="00351335">
      <w:pPr>
        <w:autoSpaceDE w:val="0"/>
        <w:autoSpaceDN w:val="0"/>
        <w:adjustRightInd w:val="0"/>
        <w:snapToGrid w:val="0"/>
        <w:spacing w:line="360" w:lineRule="auto"/>
        <w:jc w:val="center"/>
        <w:rPr>
          <w:rFonts w:ascii="宋体" w:hAnsi="宋体"/>
          <w:color w:val="000000" w:themeColor="text1"/>
          <w:kern w:val="0"/>
          <w:sz w:val="36"/>
          <w:szCs w:val="36"/>
        </w:rPr>
      </w:pPr>
      <w:r w:rsidRPr="00682C12">
        <w:rPr>
          <w:rFonts w:ascii="宋体" w:hAnsi="宋体" w:hint="eastAsia"/>
          <w:color w:val="000000" w:themeColor="text1"/>
          <w:kern w:val="0"/>
          <w:sz w:val="36"/>
          <w:szCs w:val="36"/>
        </w:rPr>
        <w:t>资格审查部分</w:t>
      </w:r>
    </w:p>
    <w:p w14:paraId="473559C8"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64C23641" w14:textId="77777777" w:rsidR="00C01CF7" w:rsidRPr="00682C12" w:rsidRDefault="00C01CF7">
      <w:pPr>
        <w:adjustRightInd w:val="0"/>
        <w:snapToGrid w:val="0"/>
        <w:spacing w:line="264" w:lineRule="auto"/>
        <w:rPr>
          <w:rFonts w:ascii="宋体" w:hAnsi="宋体"/>
          <w:color w:val="000000" w:themeColor="text1"/>
          <w:szCs w:val="21"/>
        </w:rPr>
      </w:pPr>
    </w:p>
    <w:p w14:paraId="09A84B56"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185ECF0D"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0839F108"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31E06213"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081F4627"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32D2F214"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619DADAC"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791C9977"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59385F58"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62AE8936"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5CD2B914"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1B1313A7"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45E5A9E9" w14:textId="77777777" w:rsidR="00C01CF7" w:rsidRPr="00682C12" w:rsidRDefault="00C01CF7">
      <w:pPr>
        <w:autoSpaceDE w:val="0"/>
        <w:autoSpaceDN w:val="0"/>
        <w:adjustRightInd w:val="0"/>
        <w:snapToGrid w:val="0"/>
        <w:spacing w:line="360" w:lineRule="auto"/>
        <w:jc w:val="left"/>
        <w:rPr>
          <w:rFonts w:ascii="宋体" w:hAnsi="宋体" w:cs="MingLiU"/>
          <w:color w:val="000000" w:themeColor="text1"/>
          <w:kern w:val="0"/>
          <w:sz w:val="20"/>
          <w:szCs w:val="20"/>
        </w:rPr>
      </w:pPr>
    </w:p>
    <w:p w14:paraId="16B42AFC" w14:textId="77777777" w:rsidR="00C01CF7" w:rsidRPr="00682C12" w:rsidRDefault="00351335">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rPr>
      </w:pPr>
      <w:r w:rsidRPr="00682C12">
        <w:rPr>
          <w:rFonts w:ascii="宋体" w:hAnsi="宋体" w:hint="eastAsia"/>
          <w:color w:val="000000" w:themeColor="text1"/>
          <w:w w:val="99"/>
          <w:kern w:val="0"/>
          <w:sz w:val="28"/>
          <w:szCs w:val="28"/>
        </w:rPr>
        <w:t>比选申请人</w:t>
      </w:r>
      <w:r w:rsidRPr="00682C12">
        <w:rPr>
          <w:rFonts w:ascii="宋体" w:hAnsi="宋体"/>
          <w:color w:val="000000" w:themeColor="text1"/>
          <w:spacing w:val="1"/>
          <w:w w:val="99"/>
          <w:kern w:val="0"/>
          <w:sz w:val="28"/>
          <w:szCs w:val="28"/>
        </w:rPr>
        <w:t>：</w:t>
      </w:r>
      <w:r w:rsidRPr="00682C12">
        <w:rPr>
          <w:rFonts w:ascii="宋体" w:hAnsi="宋体"/>
          <w:color w:val="000000" w:themeColor="text1"/>
          <w:w w:val="198"/>
          <w:kern w:val="0"/>
          <w:sz w:val="28"/>
          <w:szCs w:val="28"/>
          <w:u w:val="single"/>
        </w:rPr>
        <w:t xml:space="preserve"> 　　 　　 　　</w:t>
      </w:r>
      <w:r w:rsidRPr="00682C12">
        <w:rPr>
          <w:rFonts w:ascii="宋体" w:hAnsi="宋体"/>
          <w:color w:val="000000" w:themeColor="text1"/>
          <w:w w:val="99"/>
          <w:kern w:val="0"/>
          <w:sz w:val="28"/>
          <w:szCs w:val="28"/>
        </w:rPr>
        <w:t>（盖单位法人章）</w:t>
      </w:r>
    </w:p>
    <w:p w14:paraId="18E1C923" w14:textId="77777777" w:rsidR="00C01CF7" w:rsidRPr="00682C12" w:rsidRDefault="00351335">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rPr>
      </w:pPr>
      <w:r w:rsidRPr="00682C12">
        <w:rPr>
          <w:rFonts w:ascii="宋体" w:hAnsi="宋体"/>
          <w:color w:val="000000" w:themeColor="text1"/>
          <w:w w:val="99"/>
          <w:kern w:val="0"/>
          <w:sz w:val="28"/>
          <w:szCs w:val="28"/>
        </w:rPr>
        <w:t>法定代表人或其委托代理人：</w:t>
      </w:r>
      <w:r w:rsidRPr="00682C12">
        <w:rPr>
          <w:rFonts w:ascii="宋体" w:hAnsi="宋体"/>
          <w:color w:val="000000" w:themeColor="text1"/>
          <w:w w:val="198"/>
          <w:kern w:val="0"/>
          <w:sz w:val="28"/>
          <w:szCs w:val="28"/>
          <w:u w:val="single"/>
        </w:rPr>
        <w:t xml:space="preserve"> 　 　</w:t>
      </w:r>
      <w:r w:rsidRPr="00682C12">
        <w:rPr>
          <w:rFonts w:ascii="宋体" w:hAnsi="宋体"/>
          <w:color w:val="000000" w:themeColor="text1"/>
          <w:w w:val="99"/>
          <w:kern w:val="0"/>
          <w:sz w:val="28"/>
          <w:szCs w:val="28"/>
        </w:rPr>
        <w:t>（签字或盖章）</w:t>
      </w:r>
    </w:p>
    <w:p w14:paraId="28EDF10C" w14:textId="77777777" w:rsidR="00C01CF7" w:rsidRPr="00682C12" w:rsidRDefault="00351335">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rPr>
      </w:pPr>
      <w:r w:rsidRPr="00682C12">
        <w:rPr>
          <w:rFonts w:ascii="宋体" w:hAnsi="宋体"/>
          <w:color w:val="000000" w:themeColor="text1"/>
          <w:w w:val="99"/>
          <w:kern w:val="0"/>
          <w:sz w:val="28"/>
          <w:szCs w:val="28"/>
        </w:rPr>
        <w:t>年月日</w:t>
      </w:r>
    </w:p>
    <w:p w14:paraId="4B452F14" w14:textId="77777777" w:rsidR="00C01CF7" w:rsidRPr="00682C12" w:rsidRDefault="00351335">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rPr>
      </w:pPr>
      <w:r w:rsidRPr="00682C12">
        <w:rPr>
          <w:rFonts w:ascii="宋体" w:hAnsi="宋体"/>
          <w:color w:val="000000" w:themeColor="text1"/>
          <w:w w:val="99"/>
          <w:kern w:val="0"/>
          <w:sz w:val="28"/>
          <w:szCs w:val="28"/>
        </w:rPr>
        <w:br w:type="page"/>
      </w:r>
    </w:p>
    <w:p w14:paraId="382BE450" w14:textId="77777777" w:rsidR="00C01CF7" w:rsidRPr="00682C12" w:rsidRDefault="00351335">
      <w:pPr>
        <w:autoSpaceDE w:val="0"/>
        <w:autoSpaceDN w:val="0"/>
        <w:adjustRightInd w:val="0"/>
        <w:snapToGrid w:val="0"/>
        <w:jc w:val="center"/>
        <w:rPr>
          <w:rFonts w:ascii="宋体" w:hAnsi="宋体"/>
          <w:color w:val="000000" w:themeColor="text1"/>
          <w:kern w:val="0"/>
          <w:sz w:val="36"/>
          <w:szCs w:val="36"/>
        </w:rPr>
      </w:pPr>
      <w:r w:rsidRPr="00682C12">
        <w:rPr>
          <w:rFonts w:ascii="宋体" w:hAnsi="宋体" w:hint="eastAsia"/>
          <w:color w:val="000000" w:themeColor="text1"/>
          <w:kern w:val="0"/>
          <w:sz w:val="36"/>
          <w:szCs w:val="36"/>
        </w:rPr>
        <w:lastRenderedPageBreak/>
        <w:t>目  录</w:t>
      </w:r>
    </w:p>
    <w:p w14:paraId="06E2A6EF" w14:textId="77777777" w:rsidR="00C01CF7" w:rsidRPr="00682C12" w:rsidRDefault="00C01CF7">
      <w:pPr>
        <w:spacing w:line="360" w:lineRule="auto"/>
        <w:jc w:val="center"/>
        <w:rPr>
          <w:rFonts w:ascii="宋体" w:hAnsi="宋体"/>
          <w:b/>
          <w:color w:val="000000" w:themeColor="text1"/>
          <w:kern w:val="0"/>
          <w:sz w:val="32"/>
          <w:szCs w:val="32"/>
        </w:rPr>
      </w:pPr>
    </w:p>
    <w:p w14:paraId="402AD872"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（一）</w:t>
      </w:r>
      <w:r w:rsidRPr="00682C12">
        <w:rPr>
          <w:rFonts w:ascii="宋体" w:hAnsi="宋体" w:hint="eastAsia"/>
          <w:color w:val="000000" w:themeColor="text1"/>
        </w:rPr>
        <w:t>法定代表人身份证明或附有法定代表人身份证明的授权委托书</w:t>
      </w:r>
    </w:p>
    <w:p w14:paraId="46BE5B0A"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（二）</w:t>
      </w:r>
      <w:r w:rsidRPr="00682C12">
        <w:rPr>
          <w:rFonts w:ascii="宋体" w:hAnsi="宋体" w:hint="eastAsia"/>
          <w:color w:val="000000" w:themeColor="text1"/>
        </w:rPr>
        <w:t>比选申请人</w:t>
      </w:r>
      <w:r w:rsidRPr="00682C12">
        <w:rPr>
          <w:rFonts w:ascii="宋体" w:hAnsi="宋体"/>
          <w:color w:val="000000" w:themeColor="text1"/>
        </w:rPr>
        <w:t>基本情况表</w:t>
      </w:r>
    </w:p>
    <w:p w14:paraId="0FB76F5E"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三</w:t>
      </w:r>
      <w:r w:rsidRPr="00682C12">
        <w:rPr>
          <w:rFonts w:ascii="宋体" w:hAnsi="宋体"/>
          <w:color w:val="000000" w:themeColor="text1"/>
        </w:rPr>
        <w:t>）</w:t>
      </w:r>
      <w:r w:rsidRPr="00682C12">
        <w:rPr>
          <w:rFonts w:ascii="宋体" w:hAnsi="宋体" w:hint="eastAsia"/>
          <w:color w:val="000000" w:themeColor="text1"/>
        </w:rPr>
        <w:t>项目管理机构</w:t>
      </w:r>
    </w:p>
    <w:p w14:paraId="0B382FBC"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hint="eastAsia"/>
          <w:color w:val="000000" w:themeColor="text1"/>
        </w:rPr>
        <w:t>（四）</w:t>
      </w:r>
      <w:r w:rsidRPr="00682C12">
        <w:rPr>
          <w:rFonts w:ascii="宋体" w:hAnsi="宋体"/>
          <w:color w:val="000000" w:themeColor="text1"/>
        </w:rPr>
        <w:t>类似项目情况表</w:t>
      </w:r>
    </w:p>
    <w:p w14:paraId="058BF6D3"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五</w:t>
      </w:r>
      <w:r w:rsidRPr="00682C12">
        <w:rPr>
          <w:rFonts w:ascii="宋体" w:hAnsi="宋体"/>
          <w:color w:val="000000" w:themeColor="text1"/>
        </w:rPr>
        <w:t>）</w:t>
      </w:r>
      <w:r w:rsidRPr="00682C12">
        <w:rPr>
          <w:rFonts w:ascii="宋体" w:hAnsi="宋体" w:hint="eastAsia"/>
          <w:color w:val="000000" w:themeColor="text1"/>
        </w:rPr>
        <w:t>承诺</w:t>
      </w:r>
    </w:p>
    <w:p w14:paraId="6588A09E" w14:textId="77777777" w:rsidR="00C01CF7" w:rsidRPr="00682C12" w:rsidRDefault="00351335">
      <w:pPr>
        <w:spacing w:line="360" w:lineRule="auto"/>
        <w:ind w:firstLineChars="200" w:firstLine="420"/>
        <w:rPr>
          <w:rFonts w:ascii="宋体" w:hAnsi="宋体"/>
          <w:color w:val="000000" w:themeColor="text1"/>
        </w:rPr>
      </w:pPr>
      <w:r w:rsidRPr="00682C12">
        <w:rPr>
          <w:rFonts w:ascii="宋体" w:hAnsi="宋体"/>
          <w:color w:val="000000" w:themeColor="text1"/>
        </w:rPr>
        <w:t>（</w:t>
      </w:r>
      <w:r w:rsidRPr="00682C12">
        <w:rPr>
          <w:rFonts w:ascii="宋体" w:hAnsi="宋体" w:hint="eastAsia"/>
          <w:color w:val="000000" w:themeColor="text1"/>
        </w:rPr>
        <w:t>六</w:t>
      </w:r>
      <w:r w:rsidRPr="00682C12">
        <w:rPr>
          <w:rFonts w:ascii="宋体" w:hAnsi="宋体"/>
          <w:color w:val="000000" w:themeColor="text1"/>
        </w:rPr>
        <w:t>）其他资料</w:t>
      </w:r>
    </w:p>
    <w:p w14:paraId="4586AE6E" w14:textId="77777777" w:rsidR="00C01CF7" w:rsidRPr="00682C12" w:rsidRDefault="00C01CF7">
      <w:pPr>
        <w:pStyle w:val="a0"/>
        <w:rPr>
          <w:color w:val="000000" w:themeColor="text1"/>
        </w:rPr>
      </w:pPr>
    </w:p>
    <w:p w14:paraId="5ADE946A" w14:textId="77777777" w:rsidR="00C01CF7" w:rsidRPr="00682C12" w:rsidRDefault="00C01CF7">
      <w:pPr>
        <w:spacing w:line="360" w:lineRule="auto"/>
        <w:jc w:val="center"/>
        <w:rPr>
          <w:rFonts w:ascii="宋体" w:hAnsi="宋体"/>
          <w:b/>
          <w:color w:val="000000" w:themeColor="text1"/>
          <w:kern w:val="0"/>
          <w:sz w:val="32"/>
          <w:szCs w:val="32"/>
        </w:rPr>
      </w:pPr>
    </w:p>
    <w:p w14:paraId="27F09A46" w14:textId="77777777" w:rsidR="00C01CF7" w:rsidRPr="00682C12" w:rsidRDefault="00C01CF7">
      <w:pPr>
        <w:spacing w:line="360" w:lineRule="auto"/>
        <w:jc w:val="center"/>
        <w:rPr>
          <w:rFonts w:ascii="宋体" w:hAnsi="宋体"/>
          <w:b/>
          <w:color w:val="000000" w:themeColor="text1"/>
          <w:kern w:val="0"/>
          <w:sz w:val="32"/>
          <w:szCs w:val="32"/>
        </w:rPr>
      </w:pPr>
    </w:p>
    <w:p w14:paraId="545B3B42" w14:textId="77777777" w:rsidR="00C01CF7" w:rsidRPr="00682C12" w:rsidRDefault="00351335">
      <w:pPr>
        <w:spacing w:after="260"/>
        <w:jc w:val="center"/>
        <w:rPr>
          <w:rFonts w:ascii="宋体" w:hAnsi="宋体"/>
          <w:snapToGrid w:val="0"/>
          <w:color w:val="000000" w:themeColor="text1"/>
          <w:kern w:val="0"/>
          <w:sz w:val="32"/>
          <w:szCs w:val="32"/>
        </w:rPr>
      </w:pPr>
      <w:r w:rsidRPr="00682C12">
        <w:rPr>
          <w:rFonts w:ascii="宋体" w:hAnsi="宋体"/>
          <w:color w:val="000000" w:themeColor="text1"/>
        </w:rPr>
        <w:br w:type="page"/>
      </w:r>
      <w:bookmarkStart w:id="733" w:name="_Toc57820658"/>
      <w:bookmarkStart w:id="734" w:name="_Toc277082657"/>
      <w:bookmarkStart w:id="735" w:name="_Toc224103511"/>
      <w:bookmarkStart w:id="736" w:name="_Toc430530546"/>
      <w:bookmarkStart w:id="737" w:name="_Toc287607883"/>
      <w:bookmarkStart w:id="738" w:name="_Toc287620830"/>
      <w:r w:rsidRPr="00682C12">
        <w:rPr>
          <w:rFonts w:ascii="宋体" w:hAnsi="宋体" w:hint="eastAsia"/>
          <w:snapToGrid w:val="0"/>
          <w:color w:val="000000" w:themeColor="text1"/>
          <w:kern w:val="0"/>
          <w:sz w:val="32"/>
          <w:szCs w:val="32"/>
        </w:rPr>
        <w:lastRenderedPageBreak/>
        <w:t>（一）法定代表人身份证明或附有法定代表人身份证明的授权委托书</w:t>
      </w:r>
      <w:bookmarkEnd w:id="733"/>
      <w:bookmarkEnd w:id="734"/>
      <w:bookmarkEnd w:id="735"/>
      <w:bookmarkEnd w:id="736"/>
      <w:bookmarkEnd w:id="737"/>
      <w:bookmarkEnd w:id="738"/>
    </w:p>
    <w:p w14:paraId="4AFD25EC" w14:textId="77777777" w:rsidR="00C01CF7" w:rsidRPr="00682C12" w:rsidRDefault="00351335">
      <w:pPr>
        <w:spacing w:line="480" w:lineRule="auto"/>
        <w:jc w:val="center"/>
        <w:rPr>
          <w:rFonts w:ascii="宋体" w:hAnsi="宋体"/>
          <w:color w:val="000000" w:themeColor="text1"/>
          <w:sz w:val="28"/>
        </w:rPr>
      </w:pPr>
      <w:r w:rsidRPr="00682C12">
        <w:rPr>
          <w:rFonts w:ascii="宋体" w:hAnsi="宋体" w:hint="eastAsia"/>
          <w:color w:val="000000" w:themeColor="text1"/>
          <w:sz w:val="28"/>
        </w:rPr>
        <w:t>法定代表人身份证明</w:t>
      </w:r>
    </w:p>
    <w:p w14:paraId="6CA4AB7E" w14:textId="77777777" w:rsidR="00C01CF7" w:rsidRPr="00682C12" w:rsidRDefault="00C01CF7">
      <w:pPr>
        <w:spacing w:line="480" w:lineRule="auto"/>
        <w:jc w:val="center"/>
        <w:rPr>
          <w:rFonts w:ascii="宋体" w:hAnsi="宋体"/>
          <w:color w:val="000000" w:themeColor="text1"/>
        </w:rPr>
      </w:pPr>
    </w:p>
    <w:p w14:paraId="0453FC09" w14:textId="77777777" w:rsidR="00C01CF7" w:rsidRPr="00682C12" w:rsidRDefault="00351335">
      <w:pPr>
        <w:tabs>
          <w:tab w:val="left" w:pos="5565"/>
        </w:tabs>
        <w:autoSpaceDE w:val="0"/>
        <w:autoSpaceDN w:val="0"/>
        <w:adjustRightInd w:val="0"/>
        <w:snapToGrid w:val="0"/>
        <w:spacing w:line="480" w:lineRule="auto"/>
        <w:ind w:firstLineChars="186" w:firstLine="391"/>
        <w:jc w:val="left"/>
        <w:rPr>
          <w:rFonts w:ascii="宋体" w:hAnsi="宋体"/>
          <w:color w:val="000000" w:themeColor="text1"/>
          <w:w w:val="200"/>
          <w:kern w:val="0"/>
          <w:u w:val="single"/>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名称：</w:t>
      </w:r>
    </w:p>
    <w:p w14:paraId="24F8911B" w14:textId="77777777" w:rsidR="00C01CF7" w:rsidRPr="00682C12" w:rsidRDefault="00351335">
      <w:pPr>
        <w:tabs>
          <w:tab w:val="left" w:pos="556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单位性质：</w:t>
      </w:r>
    </w:p>
    <w:p w14:paraId="6EE3763F" w14:textId="77777777" w:rsidR="00C01CF7" w:rsidRPr="00682C12" w:rsidRDefault="00351335">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地址：</w:t>
      </w:r>
    </w:p>
    <w:p w14:paraId="273C4CFE" w14:textId="77777777" w:rsidR="00C01CF7" w:rsidRPr="00682C12" w:rsidRDefault="00351335">
      <w:pPr>
        <w:tabs>
          <w:tab w:val="left" w:pos="2520"/>
          <w:tab w:val="left" w:pos="3836"/>
        </w:tabs>
        <w:autoSpaceDE w:val="0"/>
        <w:autoSpaceDN w:val="0"/>
        <w:adjustRightInd w:val="0"/>
        <w:snapToGrid w:val="0"/>
        <w:spacing w:line="480" w:lineRule="auto"/>
        <w:ind w:firstLineChars="186" w:firstLine="391"/>
        <w:jc w:val="left"/>
        <w:rPr>
          <w:rFonts w:ascii="宋体" w:hAnsi="宋体"/>
          <w:color w:val="000000" w:themeColor="text1"/>
          <w:kern w:val="0"/>
          <w:sz w:val="10"/>
          <w:szCs w:val="10"/>
        </w:rPr>
      </w:pPr>
      <w:r w:rsidRPr="00682C12">
        <w:rPr>
          <w:rFonts w:ascii="宋体" w:hAnsi="宋体"/>
          <w:color w:val="000000" w:themeColor="text1"/>
          <w:kern w:val="0"/>
          <w:szCs w:val="21"/>
        </w:rPr>
        <w:t>成立时间：年月日</w:t>
      </w:r>
    </w:p>
    <w:p w14:paraId="4F627AB9" w14:textId="77777777" w:rsidR="00C01CF7" w:rsidRPr="00682C12" w:rsidRDefault="00351335">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经营期限：</w:t>
      </w:r>
    </w:p>
    <w:p w14:paraId="100AEBDE" w14:textId="77777777" w:rsidR="00C01CF7" w:rsidRPr="00682C12" w:rsidRDefault="0035133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姓名：性别</w:t>
      </w:r>
      <w:r w:rsidRPr="00682C12">
        <w:rPr>
          <w:rFonts w:ascii="宋体" w:hAnsi="宋体"/>
          <w:color w:val="000000" w:themeColor="text1"/>
          <w:spacing w:val="-1"/>
          <w:kern w:val="0"/>
          <w:szCs w:val="21"/>
        </w:rPr>
        <w:t>：年</w:t>
      </w:r>
      <w:r w:rsidRPr="00682C12">
        <w:rPr>
          <w:rFonts w:ascii="宋体" w:hAnsi="宋体"/>
          <w:color w:val="000000" w:themeColor="text1"/>
          <w:kern w:val="0"/>
          <w:szCs w:val="21"/>
        </w:rPr>
        <w:t>龄：职务：</w:t>
      </w:r>
    </w:p>
    <w:p w14:paraId="0E076344" w14:textId="77777777" w:rsidR="00C01CF7" w:rsidRPr="00682C12" w:rsidRDefault="00351335">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系</w:t>
      </w:r>
      <w:r w:rsidRPr="00682C12">
        <w:rPr>
          <w:rFonts w:ascii="宋体" w:hAnsi="宋体"/>
          <w:color w:val="000000" w:themeColor="text1"/>
          <w:kern w:val="0"/>
          <w:szCs w:val="21"/>
          <w:u w:val="single"/>
        </w:rPr>
        <w:t xml:space="preserve"> （</w:t>
      </w:r>
      <w:r w:rsidRPr="00682C12">
        <w:rPr>
          <w:rFonts w:ascii="宋体" w:hAnsi="宋体" w:hint="eastAsia"/>
          <w:color w:val="000000" w:themeColor="text1"/>
          <w:kern w:val="0"/>
          <w:szCs w:val="21"/>
          <w:u w:val="single"/>
        </w:rPr>
        <w:t>比选申请人</w:t>
      </w:r>
      <w:r w:rsidRPr="00682C12">
        <w:rPr>
          <w:rFonts w:ascii="宋体" w:hAnsi="宋体"/>
          <w:color w:val="000000" w:themeColor="text1"/>
          <w:kern w:val="0"/>
          <w:szCs w:val="21"/>
          <w:u w:val="single"/>
        </w:rPr>
        <w:t>名称）</w:t>
      </w:r>
      <w:r w:rsidRPr="00682C12">
        <w:rPr>
          <w:rFonts w:ascii="宋体" w:hAnsi="宋体"/>
          <w:color w:val="000000" w:themeColor="text1"/>
          <w:kern w:val="0"/>
          <w:szCs w:val="21"/>
        </w:rPr>
        <w:t>的法定代表人。</w:t>
      </w:r>
    </w:p>
    <w:p w14:paraId="4C77E358" w14:textId="77777777" w:rsidR="00C01CF7" w:rsidRPr="00682C12" w:rsidRDefault="00351335">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sidRPr="00682C12">
        <w:rPr>
          <w:rFonts w:ascii="宋体" w:hAnsi="宋体"/>
          <w:color w:val="000000" w:themeColor="text1"/>
          <w:kern w:val="0"/>
          <w:szCs w:val="21"/>
        </w:rPr>
        <w:t>特此证明。</w:t>
      </w:r>
    </w:p>
    <w:p w14:paraId="2E59974A" w14:textId="77777777" w:rsidR="00C01CF7" w:rsidRPr="00682C12" w:rsidRDefault="00351335">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sidRPr="00682C12">
        <w:rPr>
          <w:rFonts w:ascii="宋体" w:hAnsi="宋体" w:hint="eastAsia"/>
          <w:color w:val="000000" w:themeColor="text1"/>
          <w:kern w:val="0"/>
          <w:szCs w:val="21"/>
        </w:rPr>
        <w:t>附：法定代表人身份证明复印件（双面）</w:t>
      </w:r>
    </w:p>
    <w:p w14:paraId="3E0DB013" w14:textId="77777777" w:rsidR="00C01CF7" w:rsidRPr="00682C12" w:rsidRDefault="00C01CF7">
      <w:pPr>
        <w:autoSpaceDE w:val="0"/>
        <w:autoSpaceDN w:val="0"/>
        <w:adjustRightInd w:val="0"/>
        <w:snapToGrid w:val="0"/>
        <w:spacing w:line="360" w:lineRule="auto"/>
        <w:jc w:val="left"/>
        <w:rPr>
          <w:rFonts w:ascii="宋体" w:hAnsi="宋体"/>
          <w:color w:val="000000" w:themeColor="text1"/>
          <w:szCs w:val="21"/>
        </w:rPr>
      </w:pPr>
    </w:p>
    <w:p w14:paraId="2E28999A" w14:textId="77777777" w:rsidR="00C01CF7" w:rsidRPr="00682C12" w:rsidRDefault="00C01CF7">
      <w:pPr>
        <w:pStyle w:val="a0"/>
        <w:spacing w:after="0" w:line="360" w:lineRule="auto"/>
        <w:rPr>
          <w:rFonts w:ascii="宋体" w:hAnsi="宋体"/>
          <w:color w:val="000000" w:themeColor="text1"/>
          <w:szCs w:val="21"/>
        </w:rPr>
      </w:pPr>
    </w:p>
    <w:p w14:paraId="66997479" w14:textId="77777777" w:rsidR="00C01CF7" w:rsidRPr="00682C12" w:rsidRDefault="00C01CF7">
      <w:pPr>
        <w:pStyle w:val="a0"/>
        <w:spacing w:after="0" w:line="360" w:lineRule="auto"/>
        <w:rPr>
          <w:rFonts w:ascii="宋体" w:hAnsi="宋体"/>
          <w:color w:val="000000" w:themeColor="text1"/>
          <w:szCs w:val="21"/>
        </w:rPr>
      </w:pPr>
    </w:p>
    <w:p w14:paraId="28162365" w14:textId="77777777" w:rsidR="00C01CF7" w:rsidRPr="00682C12" w:rsidRDefault="00C01CF7">
      <w:pPr>
        <w:pStyle w:val="a0"/>
        <w:spacing w:after="0" w:line="360" w:lineRule="auto"/>
        <w:rPr>
          <w:rFonts w:ascii="宋体" w:hAnsi="宋体"/>
          <w:color w:val="000000" w:themeColor="text1"/>
          <w:szCs w:val="21"/>
        </w:rPr>
      </w:pPr>
    </w:p>
    <w:p w14:paraId="7458A092" w14:textId="77777777" w:rsidR="00C01CF7" w:rsidRPr="00682C12" w:rsidRDefault="00C01CF7">
      <w:pPr>
        <w:pStyle w:val="a0"/>
        <w:spacing w:after="0" w:line="360" w:lineRule="auto"/>
        <w:rPr>
          <w:rFonts w:ascii="宋体" w:hAnsi="宋体"/>
          <w:color w:val="000000" w:themeColor="text1"/>
          <w:szCs w:val="21"/>
        </w:rPr>
      </w:pPr>
    </w:p>
    <w:p w14:paraId="0714FACD" w14:textId="77777777" w:rsidR="00C01CF7" w:rsidRPr="00682C12" w:rsidRDefault="00C01CF7">
      <w:pPr>
        <w:pStyle w:val="a0"/>
        <w:spacing w:after="0" w:line="360" w:lineRule="auto"/>
        <w:rPr>
          <w:rFonts w:ascii="宋体" w:hAnsi="宋体"/>
          <w:color w:val="000000" w:themeColor="text1"/>
          <w:szCs w:val="21"/>
        </w:rPr>
      </w:pPr>
    </w:p>
    <w:p w14:paraId="4AE64464" w14:textId="77777777" w:rsidR="00C01CF7" w:rsidRPr="00682C12" w:rsidRDefault="00351335">
      <w:pPr>
        <w:autoSpaceDE w:val="0"/>
        <w:autoSpaceDN w:val="0"/>
        <w:adjustRightInd w:val="0"/>
        <w:snapToGrid w:val="0"/>
        <w:spacing w:line="480" w:lineRule="auto"/>
        <w:ind w:firstLineChars="200" w:firstLine="420"/>
        <w:jc w:val="right"/>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w:t>
      </w:r>
      <w:r w:rsidRPr="00682C12">
        <w:rPr>
          <w:rFonts w:ascii="宋体" w:hAnsi="宋体"/>
          <w:color w:val="000000" w:themeColor="text1"/>
          <w:kern w:val="0"/>
          <w:szCs w:val="21"/>
          <w:u w:val="single"/>
        </w:rPr>
        <w:tab/>
      </w:r>
      <w:r w:rsidRPr="00682C12">
        <w:rPr>
          <w:rFonts w:ascii="宋体" w:hAnsi="宋体"/>
          <w:color w:val="000000" w:themeColor="text1"/>
          <w:spacing w:val="-1"/>
          <w:kern w:val="0"/>
          <w:szCs w:val="21"/>
        </w:rPr>
        <w:t>（</w:t>
      </w:r>
      <w:r w:rsidRPr="00682C12">
        <w:rPr>
          <w:rFonts w:ascii="宋体" w:hAnsi="宋体"/>
          <w:color w:val="000000" w:themeColor="text1"/>
          <w:kern w:val="0"/>
          <w:szCs w:val="21"/>
        </w:rPr>
        <w:t>盖单位法人章）</w:t>
      </w:r>
    </w:p>
    <w:p w14:paraId="7EDA99D3" w14:textId="77777777" w:rsidR="00C01CF7" w:rsidRPr="00682C12" w:rsidRDefault="00C01CF7">
      <w:pPr>
        <w:autoSpaceDE w:val="0"/>
        <w:autoSpaceDN w:val="0"/>
        <w:adjustRightInd w:val="0"/>
        <w:snapToGrid w:val="0"/>
        <w:spacing w:line="480" w:lineRule="auto"/>
        <w:jc w:val="left"/>
        <w:rPr>
          <w:rFonts w:ascii="宋体" w:hAnsi="宋体"/>
          <w:color w:val="000000" w:themeColor="text1"/>
          <w:kern w:val="0"/>
          <w:sz w:val="20"/>
          <w:szCs w:val="20"/>
        </w:rPr>
      </w:pPr>
    </w:p>
    <w:p w14:paraId="234C2A44" w14:textId="77777777" w:rsidR="00C01CF7" w:rsidRPr="00682C12" w:rsidRDefault="0035133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rPr>
      </w:pPr>
      <w:r w:rsidRPr="00682C12">
        <w:rPr>
          <w:rFonts w:ascii="宋体" w:hAnsi="宋体"/>
          <w:color w:val="000000" w:themeColor="text1"/>
          <w:kern w:val="0"/>
          <w:szCs w:val="21"/>
        </w:rPr>
        <w:t>年月日</w:t>
      </w:r>
    </w:p>
    <w:p w14:paraId="3BFE3ADC"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rPr>
      </w:pPr>
    </w:p>
    <w:p w14:paraId="2324E0B1" w14:textId="77777777" w:rsidR="00C01CF7" w:rsidRPr="00682C12" w:rsidRDefault="00C01CF7">
      <w:pPr>
        <w:autoSpaceDE w:val="0"/>
        <w:autoSpaceDN w:val="0"/>
        <w:adjustRightInd w:val="0"/>
        <w:snapToGrid w:val="0"/>
        <w:spacing w:line="360" w:lineRule="auto"/>
        <w:jc w:val="left"/>
        <w:rPr>
          <w:rFonts w:ascii="宋体" w:hAnsi="宋体"/>
          <w:color w:val="000000" w:themeColor="text1"/>
          <w:kern w:val="0"/>
        </w:rPr>
      </w:pPr>
    </w:p>
    <w:p w14:paraId="58CCA6D0" w14:textId="77777777" w:rsidR="00C01CF7" w:rsidRPr="00682C12" w:rsidRDefault="00351335">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color w:val="000000" w:themeColor="text1"/>
          <w:kern w:val="0"/>
          <w:szCs w:val="21"/>
        </w:rPr>
      </w:pPr>
      <w:r w:rsidRPr="00682C12">
        <w:rPr>
          <w:rFonts w:ascii="宋体" w:hAnsi="宋体"/>
          <w:color w:val="000000" w:themeColor="text1"/>
        </w:rPr>
        <w:t>注：法定代表人身份证明需按上述格式填写完整，不可缺少内容。在此基础上增加内容的不影响其有效性</w:t>
      </w:r>
      <w:r w:rsidRPr="00682C12">
        <w:rPr>
          <w:rFonts w:ascii="宋体" w:hAnsi="宋体" w:hint="eastAsia"/>
          <w:color w:val="000000" w:themeColor="text1"/>
          <w:kern w:val="0"/>
          <w:szCs w:val="21"/>
        </w:rPr>
        <w:t>。</w:t>
      </w:r>
    </w:p>
    <w:p w14:paraId="3E286276" w14:textId="77777777" w:rsidR="00C01CF7" w:rsidRPr="00682C12" w:rsidRDefault="00C01CF7">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color w:val="000000" w:themeColor="text1"/>
          <w:kern w:val="0"/>
          <w:szCs w:val="21"/>
        </w:rPr>
      </w:pPr>
    </w:p>
    <w:p w14:paraId="2E562E19" w14:textId="77777777" w:rsidR="00C01CF7" w:rsidRPr="00682C12" w:rsidRDefault="00351335">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rPr>
      </w:pPr>
      <w:r w:rsidRPr="00682C12">
        <w:rPr>
          <w:rFonts w:ascii="宋体" w:hAnsi="宋体"/>
          <w:b/>
          <w:color w:val="000000" w:themeColor="text1"/>
          <w:kern w:val="0"/>
          <w:sz w:val="28"/>
          <w:szCs w:val="28"/>
        </w:rPr>
        <w:br w:type="page"/>
      </w:r>
      <w:r w:rsidRPr="00682C12">
        <w:rPr>
          <w:rFonts w:ascii="宋体" w:hAnsi="宋体"/>
          <w:snapToGrid w:val="0"/>
          <w:color w:val="000000" w:themeColor="text1"/>
          <w:kern w:val="0"/>
          <w:sz w:val="32"/>
          <w:szCs w:val="32"/>
        </w:rPr>
        <w:lastRenderedPageBreak/>
        <w:t>授权委托书</w:t>
      </w:r>
    </w:p>
    <w:p w14:paraId="3B3337C5" w14:textId="77777777" w:rsidR="00C01CF7" w:rsidRPr="00682C12" w:rsidRDefault="0035133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r w:rsidRPr="00682C12">
        <w:rPr>
          <w:rFonts w:ascii="宋体" w:hAnsi="宋体"/>
          <w:color w:val="000000" w:themeColor="text1"/>
          <w:kern w:val="0"/>
          <w:szCs w:val="21"/>
        </w:rPr>
        <w:t>本人</w:t>
      </w:r>
      <w:r w:rsidRPr="00682C12">
        <w:rPr>
          <w:rFonts w:ascii="宋体" w:hAnsi="宋体"/>
          <w:color w:val="000000" w:themeColor="text1"/>
          <w:kern w:val="0"/>
          <w:szCs w:val="21"/>
          <w:u w:val="single"/>
        </w:rPr>
        <w:t>（姓名）</w:t>
      </w:r>
      <w:r w:rsidRPr="00682C12">
        <w:rPr>
          <w:rFonts w:ascii="宋体" w:hAnsi="宋体"/>
          <w:color w:val="000000" w:themeColor="text1"/>
          <w:kern w:val="0"/>
          <w:szCs w:val="21"/>
        </w:rPr>
        <w:t>系</w:t>
      </w:r>
      <w:r w:rsidRPr="00682C12">
        <w:rPr>
          <w:rFonts w:ascii="宋体" w:hAnsi="宋体"/>
          <w:color w:val="000000" w:themeColor="text1"/>
          <w:kern w:val="0"/>
          <w:szCs w:val="21"/>
          <w:u w:val="single"/>
        </w:rPr>
        <w:t>（</w:t>
      </w:r>
      <w:r w:rsidRPr="00682C12">
        <w:rPr>
          <w:rFonts w:ascii="宋体" w:hAnsi="宋体" w:hint="eastAsia"/>
          <w:color w:val="000000" w:themeColor="text1"/>
          <w:spacing w:val="-1"/>
          <w:kern w:val="0"/>
          <w:szCs w:val="21"/>
          <w:u w:val="single"/>
        </w:rPr>
        <w:t>比选申请人</w:t>
      </w:r>
      <w:r w:rsidRPr="00682C12">
        <w:rPr>
          <w:rFonts w:ascii="宋体" w:hAnsi="宋体"/>
          <w:color w:val="000000" w:themeColor="text1"/>
          <w:kern w:val="0"/>
          <w:szCs w:val="21"/>
          <w:u w:val="single"/>
        </w:rPr>
        <w:t>名称</w:t>
      </w:r>
      <w:r w:rsidRPr="00682C12">
        <w:rPr>
          <w:rFonts w:ascii="宋体" w:hAnsi="宋体"/>
          <w:color w:val="000000" w:themeColor="text1"/>
          <w:spacing w:val="1"/>
          <w:kern w:val="0"/>
          <w:szCs w:val="21"/>
          <w:u w:val="single"/>
        </w:rPr>
        <w:t>）</w:t>
      </w:r>
      <w:r w:rsidRPr="00682C12">
        <w:rPr>
          <w:rFonts w:ascii="宋体" w:hAnsi="宋体"/>
          <w:color w:val="000000" w:themeColor="text1"/>
          <w:kern w:val="0"/>
          <w:szCs w:val="21"/>
        </w:rPr>
        <w:t>的法定代</w:t>
      </w:r>
      <w:r w:rsidRPr="00682C12">
        <w:rPr>
          <w:rFonts w:ascii="宋体" w:hAnsi="宋体"/>
          <w:color w:val="000000" w:themeColor="text1"/>
          <w:spacing w:val="1"/>
          <w:kern w:val="0"/>
          <w:szCs w:val="21"/>
        </w:rPr>
        <w:t>表</w:t>
      </w:r>
      <w:r w:rsidRPr="00682C12">
        <w:rPr>
          <w:rFonts w:ascii="宋体" w:hAnsi="宋体"/>
          <w:color w:val="000000" w:themeColor="text1"/>
          <w:kern w:val="0"/>
          <w:szCs w:val="21"/>
        </w:rPr>
        <w:t>人，现委托</w:t>
      </w:r>
      <w:r w:rsidRPr="00682C12">
        <w:rPr>
          <w:rFonts w:ascii="宋体" w:hAnsi="宋体"/>
          <w:color w:val="000000" w:themeColor="text1"/>
          <w:kern w:val="0"/>
          <w:szCs w:val="21"/>
          <w:u w:val="single"/>
        </w:rPr>
        <w:t>（姓名）</w:t>
      </w:r>
      <w:r w:rsidRPr="00682C12">
        <w:rPr>
          <w:rFonts w:ascii="宋体" w:hAnsi="宋体"/>
          <w:color w:val="000000" w:themeColor="text1"/>
          <w:kern w:val="0"/>
          <w:szCs w:val="21"/>
        </w:rPr>
        <w:t>为我方代理人。代理人根据授权，以我方名义签署、澄清、说明、补正、递交、撤回、 修改</w:t>
      </w:r>
      <w:r w:rsidRPr="00682C12">
        <w:rPr>
          <w:rFonts w:ascii="宋体" w:hAnsi="宋体"/>
          <w:color w:val="000000" w:themeColor="text1"/>
          <w:kern w:val="0"/>
          <w:szCs w:val="21"/>
          <w:u w:val="single"/>
        </w:rPr>
        <w:t>（项</w:t>
      </w:r>
      <w:r w:rsidRPr="00682C12">
        <w:rPr>
          <w:rFonts w:ascii="宋体" w:hAnsi="宋体"/>
          <w:color w:val="000000" w:themeColor="text1"/>
          <w:spacing w:val="-1"/>
          <w:kern w:val="0"/>
          <w:szCs w:val="21"/>
          <w:u w:val="single"/>
        </w:rPr>
        <w:t>目</w:t>
      </w:r>
      <w:r w:rsidRPr="00682C12">
        <w:rPr>
          <w:rFonts w:ascii="宋体" w:hAnsi="宋体"/>
          <w:color w:val="000000" w:themeColor="text1"/>
          <w:kern w:val="0"/>
          <w:szCs w:val="21"/>
          <w:u w:val="single"/>
        </w:rPr>
        <w:t>名称）</w:t>
      </w:r>
      <w:r w:rsidRPr="00682C12">
        <w:rPr>
          <w:rFonts w:ascii="宋体" w:hAnsi="宋体" w:hint="eastAsia"/>
          <w:color w:val="000000" w:themeColor="text1"/>
          <w:kern w:val="0"/>
          <w:szCs w:val="21"/>
        </w:rPr>
        <w:t>比选申请文件</w:t>
      </w:r>
      <w:r w:rsidRPr="00682C12">
        <w:rPr>
          <w:rFonts w:ascii="宋体" w:hAnsi="宋体"/>
          <w:color w:val="000000" w:themeColor="text1"/>
          <w:kern w:val="0"/>
          <w:szCs w:val="21"/>
        </w:rPr>
        <w:t>、签订合同和处理有关事宜， 其法律后果由我方承担。</w:t>
      </w:r>
    </w:p>
    <w:p w14:paraId="36EF4D5E" w14:textId="77777777" w:rsidR="00C01CF7" w:rsidRPr="00682C12" w:rsidRDefault="0035133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sidRPr="00682C12">
        <w:rPr>
          <w:rFonts w:ascii="宋体" w:hAnsi="宋体"/>
          <w:color w:val="000000" w:themeColor="text1"/>
          <w:kern w:val="0"/>
          <w:szCs w:val="21"/>
        </w:rPr>
        <w:t>委托</w:t>
      </w:r>
      <w:r w:rsidRPr="00682C12">
        <w:rPr>
          <w:rFonts w:ascii="宋体" w:hAnsi="宋体"/>
          <w:color w:val="000000" w:themeColor="text1"/>
          <w:spacing w:val="-1"/>
          <w:kern w:val="0"/>
          <w:szCs w:val="21"/>
        </w:rPr>
        <w:t>期</w:t>
      </w:r>
      <w:r w:rsidRPr="00682C12">
        <w:rPr>
          <w:rFonts w:ascii="宋体" w:hAnsi="宋体"/>
          <w:color w:val="000000" w:themeColor="text1"/>
          <w:kern w:val="0"/>
          <w:szCs w:val="21"/>
        </w:rPr>
        <w:t xml:space="preserve">限：。 </w:t>
      </w:r>
    </w:p>
    <w:p w14:paraId="1577EFF5" w14:textId="77777777" w:rsidR="00C01CF7" w:rsidRPr="00682C12" w:rsidRDefault="0035133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sidRPr="00682C12">
        <w:rPr>
          <w:rFonts w:ascii="宋体" w:hAnsi="宋体"/>
          <w:color w:val="000000" w:themeColor="text1"/>
          <w:kern w:val="0"/>
          <w:szCs w:val="21"/>
        </w:rPr>
        <w:t>代理人无转委托权。</w:t>
      </w:r>
    </w:p>
    <w:p w14:paraId="353D578E" w14:textId="77777777" w:rsidR="00C01CF7" w:rsidRPr="00682C12" w:rsidRDefault="00C01CF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p>
    <w:p w14:paraId="0D54BC5A" w14:textId="77777777" w:rsidR="00C01CF7" w:rsidRPr="00682C12" w:rsidRDefault="0035133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sidRPr="00682C12">
        <w:rPr>
          <w:rFonts w:ascii="宋体" w:hAnsi="宋体" w:hint="eastAsia"/>
          <w:color w:val="000000" w:themeColor="text1"/>
          <w:kern w:val="0"/>
          <w:szCs w:val="21"/>
        </w:rPr>
        <w:t>比选申请人</w:t>
      </w:r>
      <w:r w:rsidRPr="00682C12">
        <w:rPr>
          <w:rFonts w:ascii="宋体" w:hAnsi="宋体"/>
          <w:color w:val="000000" w:themeColor="text1"/>
          <w:kern w:val="0"/>
          <w:szCs w:val="21"/>
        </w:rPr>
        <w:t>：（</w:t>
      </w:r>
      <w:r w:rsidRPr="00682C12">
        <w:rPr>
          <w:rFonts w:ascii="宋体" w:hAnsi="宋体"/>
          <w:color w:val="000000" w:themeColor="text1"/>
          <w:spacing w:val="-1"/>
          <w:kern w:val="0"/>
          <w:szCs w:val="21"/>
        </w:rPr>
        <w:t>盖单位法人章</w:t>
      </w:r>
      <w:r w:rsidRPr="00682C12">
        <w:rPr>
          <w:rFonts w:ascii="宋体" w:hAnsi="宋体"/>
          <w:color w:val="000000" w:themeColor="text1"/>
          <w:kern w:val="0"/>
          <w:szCs w:val="21"/>
        </w:rPr>
        <w:t>）</w:t>
      </w:r>
    </w:p>
    <w:p w14:paraId="06CA9367" w14:textId="77777777" w:rsidR="00C01CF7" w:rsidRPr="00682C12" w:rsidRDefault="00351335">
      <w:pPr>
        <w:tabs>
          <w:tab w:val="left" w:pos="630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法定代表人：（签字或盖章）</w:t>
      </w:r>
    </w:p>
    <w:p w14:paraId="24858D91" w14:textId="77777777" w:rsidR="00C01CF7" w:rsidRPr="00682C12" w:rsidRDefault="00351335">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sidRPr="00682C12">
        <w:rPr>
          <w:rFonts w:ascii="宋体" w:hAnsi="宋体"/>
          <w:color w:val="000000" w:themeColor="text1"/>
          <w:kern w:val="0"/>
          <w:szCs w:val="21"/>
        </w:rPr>
        <w:t>身份证号码：</w:t>
      </w:r>
    </w:p>
    <w:p w14:paraId="3294C187" w14:textId="77777777" w:rsidR="00C01CF7" w:rsidRPr="00682C12" w:rsidRDefault="00351335">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委托代理人：（签</w:t>
      </w:r>
      <w:r w:rsidRPr="00682C12">
        <w:rPr>
          <w:rFonts w:ascii="宋体" w:hAnsi="宋体"/>
          <w:color w:val="000000" w:themeColor="text1"/>
          <w:spacing w:val="-1"/>
          <w:kern w:val="0"/>
          <w:szCs w:val="21"/>
        </w:rPr>
        <w:t>字</w:t>
      </w:r>
      <w:r w:rsidRPr="00682C12">
        <w:rPr>
          <w:rFonts w:ascii="宋体" w:hAnsi="宋体" w:hint="eastAsia"/>
          <w:color w:val="000000" w:themeColor="text1"/>
          <w:spacing w:val="-1"/>
          <w:kern w:val="0"/>
          <w:szCs w:val="21"/>
        </w:rPr>
        <w:t>）</w:t>
      </w:r>
    </w:p>
    <w:p w14:paraId="0FD12752" w14:textId="77777777" w:rsidR="00C01CF7" w:rsidRPr="00682C12" w:rsidRDefault="00351335">
      <w:pPr>
        <w:tabs>
          <w:tab w:val="left" w:pos="6825"/>
        </w:tabs>
        <w:autoSpaceDE w:val="0"/>
        <w:autoSpaceDN w:val="0"/>
        <w:adjustRightInd w:val="0"/>
        <w:snapToGrid w:val="0"/>
        <w:spacing w:line="480" w:lineRule="auto"/>
        <w:ind w:firstLineChars="200" w:firstLine="420"/>
        <w:jc w:val="left"/>
        <w:rPr>
          <w:rFonts w:ascii="宋体" w:hAnsi="宋体"/>
          <w:color w:val="000000" w:themeColor="text1"/>
          <w:w w:val="200"/>
          <w:kern w:val="0"/>
          <w:szCs w:val="21"/>
          <w:u w:val="single"/>
        </w:rPr>
      </w:pPr>
      <w:r w:rsidRPr="00682C12">
        <w:rPr>
          <w:rFonts w:ascii="宋体" w:hAnsi="宋体"/>
          <w:color w:val="000000" w:themeColor="text1"/>
          <w:kern w:val="0"/>
          <w:szCs w:val="21"/>
        </w:rPr>
        <w:t>身份证号码：</w:t>
      </w:r>
    </w:p>
    <w:p w14:paraId="65DE2F02" w14:textId="77777777" w:rsidR="00C01CF7" w:rsidRPr="00682C12" w:rsidRDefault="00351335">
      <w:pPr>
        <w:tabs>
          <w:tab w:val="left" w:pos="6825"/>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sidRPr="00682C12">
        <w:rPr>
          <w:rFonts w:ascii="宋体" w:hAnsi="宋体" w:hint="eastAsia"/>
          <w:color w:val="000000" w:themeColor="text1"/>
          <w:kern w:val="0"/>
          <w:szCs w:val="21"/>
        </w:rPr>
        <w:t>单位电话（座机）：</w:t>
      </w:r>
      <w:r w:rsidRPr="00682C12">
        <w:rPr>
          <w:rFonts w:ascii="宋体" w:hAnsi="宋体" w:hint="eastAsia"/>
          <w:color w:val="000000" w:themeColor="text1"/>
          <w:kern w:val="0"/>
          <w:szCs w:val="21"/>
          <w:u w:val="single"/>
        </w:rPr>
        <w:t xml:space="preserve">                              </w:t>
      </w:r>
    </w:p>
    <w:p w14:paraId="17BE3EBD" w14:textId="77777777" w:rsidR="00C01CF7" w:rsidRPr="00682C12" w:rsidRDefault="00351335">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 xml:space="preserve">委托代理人电话（手机）：                                          </w:t>
      </w:r>
    </w:p>
    <w:p w14:paraId="7879986C" w14:textId="77777777" w:rsidR="00C01CF7" w:rsidRPr="00682C12" w:rsidRDefault="00351335">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sidRPr="00682C12">
        <w:rPr>
          <w:rFonts w:ascii="宋体" w:hAnsi="宋体" w:hint="eastAsia"/>
          <w:color w:val="000000" w:themeColor="text1"/>
          <w:kern w:val="0"/>
          <w:szCs w:val="21"/>
        </w:rPr>
        <w:t>附：法定代表人和委托代理人身份证明复印件（双面）</w:t>
      </w:r>
    </w:p>
    <w:p w14:paraId="6BD9572D" w14:textId="77777777" w:rsidR="00C01CF7" w:rsidRPr="00682C12" w:rsidRDefault="00C01CF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0BF24194"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67CA715A"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5C6B7870"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21F84C5D"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4D963FEF"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181F9DDA" w14:textId="77777777" w:rsidR="00C01CF7" w:rsidRPr="00682C12" w:rsidRDefault="00C01CF7">
      <w:pPr>
        <w:tabs>
          <w:tab w:val="left" w:pos="6825"/>
        </w:tabs>
        <w:autoSpaceDE w:val="0"/>
        <w:autoSpaceDN w:val="0"/>
        <w:adjustRightInd w:val="0"/>
        <w:snapToGrid w:val="0"/>
        <w:spacing w:line="480" w:lineRule="auto"/>
        <w:ind w:firstLineChars="200" w:firstLine="420"/>
        <w:jc w:val="left"/>
        <w:rPr>
          <w:rFonts w:ascii="宋体" w:hAnsi="宋体"/>
          <w:color w:val="000000" w:themeColor="text1"/>
          <w:kern w:val="0"/>
          <w:szCs w:val="21"/>
        </w:rPr>
      </w:pPr>
    </w:p>
    <w:p w14:paraId="0FF76880" w14:textId="77777777" w:rsidR="00C01CF7" w:rsidRPr="00682C12" w:rsidRDefault="0035133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rPr>
      </w:pPr>
      <w:r w:rsidRPr="00682C12">
        <w:rPr>
          <w:rFonts w:ascii="宋体" w:hAnsi="宋体"/>
          <w:color w:val="000000" w:themeColor="text1"/>
          <w:kern w:val="0"/>
          <w:szCs w:val="21"/>
        </w:rPr>
        <w:t>年月日</w:t>
      </w:r>
    </w:p>
    <w:p w14:paraId="2170A1BC" w14:textId="77777777" w:rsidR="00C01CF7" w:rsidRPr="00682C12" w:rsidRDefault="00C01C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14:paraId="78F97BB7" w14:textId="77777777" w:rsidR="00C01CF7" w:rsidRPr="00682C12" w:rsidRDefault="0035133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kern w:val="0"/>
          <w:szCs w:val="21"/>
        </w:rPr>
      </w:pPr>
      <w:r w:rsidRPr="00682C12">
        <w:rPr>
          <w:rFonts w:ascii="宋体" w:hAnsi="宋体"/>
          <w:color w:val="000000" w:themeColor="text1"/>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160C1431" w14:textId="77777777" w:rsidR="00C01CF7" w:rsidRPr="00682C12" w:rsidRDefault="00351335">
      <w:pPr>
        <w:autoSpaceDE w:val="0"/>
        <w:autoSpaceDN w:val="0"/>
        <w:adjustRightInd w:val="0"/>
        <w:snapToGrid w:val="0"/>
        <w:spacing w:line="360" w:lineRule="auto"/>
        <w:ind w:firstLineChars="200" w:firstLine="420"/>
        <w:rPr>
          <w:rFonts w:ascii="宋体" w:hAnsi="宋体"/>
          <w:color w:val="000000" w:themeColor="text1"/>
        </w:rPr>
      </w:pPr>
      <w:r w:rsidRPr="00682C12">
        <w:rPr>
          <w:rFonts w:ascii="宋体" w:hAnsi="宋体" w:hint="eastAsia"/>
          <w:color w:val="000000" w:themeColor="text1"/>
          <w:kern w:val="0"/>
          <w:szCs w:val="21"/>
        </w:rPr>
        <w:t>2.</w:t>
      </w:r>
      <w:r w:rsidRPr="00682C12">
        <w:rPr>
          <w:rFonts w:ascii="宋体" w:hAnsi="宋体" w:hint="eastAsia"/>
          <w:color w:val="000000" w:themeColor="text1"/>
        </w:rPr>
        <w:t>授权委托书</w:t>
      </w:r>
      <w:r w:rsidRPr="00682C12">
        <w:rPr>
          <w:rFonts w:ascii="宋体" w:hAnsi="宋体"/>
          <w:color w:val="000000" w:themeColor="text1"/>
        </w:rPr>
        <w:t>需按上述格式填写完整，不可缺少内容。在此基础上增加内容的不影响其有效性。</w:t>
      </w:r>
    </w:p>
    <w:p w14:paraId="686F6740" w14:textId="77777777" w:rsidR="00C01CF7" w:rsidRPr="00682C12" w:rsidRDefault="00351335">
      <w:pPr>
        <w:autoSpaceDE w:val="0"/>
        <w:autoSpaceDN w:val="0"/>
        <w:adjustRightInd w:val="0"/>
        <w:snapToGrid w:val="0"/>
        <w:jc w:val="center"/>
        <w:rPr>
          <w:rFonts w:ascii="宋体" w:hAnsi="宋体"/>
          <w:color w:val="000000" w:themeColor="text1"/>
        </w:rPr>
      </w:pPr>
      <w:r w:rsidRPr="00682C12">
        <w:rPr>
          <w:rFonts w:ascii="宋体" w:hAnsi="宋体"/>
          <w:color w:val="000000" w:themeColor="text1"/>
        </w:rPr>
        <w:br w:type="page"/>
      </w:r>
    </w:p>
    <w:p w14:paraId="14D8FF15" w14:textId="77777777" w:rsidR="00C01CF7" w:rsidRPr="00682C12" w:rsidRDefault="00351335">
      <w:pPr>
        <w:spacing w:after="260"/>
        <w:jc w:val="center"/>
        <w:rPr>
          <w:rFonts w:ascii="宋体" w:hAnsi="宋体"/>
          <w:snapToGrid w:val="0"/>
          <w:color w:val="000000" w:themeColor="text1"/>
          <w:kern w:val="0"/>
          <w:sz w:val="32"/>
          <w:szCs w:val="32"/>
        </w:rPr>
      </w:pPr>
      <w:bookmarkStart w:id="739" w:name="_Toc57820659"/>
      <w:bookmarkStart w:id="740" w:name="_Toc277082658"/>
      <w:bookmarkStart w:id="741" w:name="_Toc287607884"/>
      <w:bookmarkStart w:id="742" w:name="_Toc224103512"/>
      <w:bookmarkStart w:id="743" w:name="_Toc430530547"/>
      <w:bookmarkStart w:id="744" w:name="_Toc287620831"/>
      <w:r w:rsidRPr="00682C12">
        <w:rPr>
          <w:rFonts w:ascii="宋体" w:hAnsi="宋体" w:hint="eastAsia"/>
          <w:snapToGrid w:val="0"/>
          <w:color w:val="000000" w:themeColor="text1"/>
          <w:kern w:val="0"/>
          <w:sz w:val="32"/>
          <w:szCs w:val="32"/>
        </w:rPr>
        <w:lastRenderedPageBreak/>
        <w:t>（二）</w:t>
      </w:r>
      <w:bookmarkStart w:id="745" w:name="_Toc57820660"/>
      <w:bookmarkStart w:id="746" w:name="_Toc287607887"/>
      <w:bookmarkStart w:id="747" w:name="_Toc277082659"/>
      <w:bookmarkEnd w:id="739"/>
      <w:bookmarkEnd w:id="740"/>
      <w:bookmarkEnd w:id="741"/>
      <w:bookmarkEnd w:id="742"/>
      <w:bookmarkEnd w:id="743"/>
      <w:bookmarkEnd w:id="744"/>
      <w:r w:rsidRPr="00682C12">
        <w:rPr>
          <w:rFonts w:ascii="宋体" w:hAnsi="宋体" w:hint="eastAsia"/>
          <w:snapToGrid w:val="0"/>
          <w:color w:val="000000" w:themeColor="text1"/>
          <w:kern w:val="0"/>
          <w:sz w:val="32"/>
          <w:szCs w:val="32"/>
        </w:rPr>
        <w:t>比选申请人基本情况表</w:t>
      </w:r>
      <w:bookmarkEnd w:id="745"/>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682C12" w:rsidRPr="00682C12" w14:paraId="2986CEBE" w14:textId="77777777">
        <w:trPr>
          <w:trHeight w:hRule="exact" w:val="851"/>
          <w:jc w:val="center"/>
        </w:trPr>
        <w:tc>
          <w:tcPr>
            <w:tcW w:w="1862" w:type="dxa"/>
            <w:vAlign w:val="center"/>
          </w:tcPr>
          <w:p w14:paraId="63BE93A1"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比选申请人名称</w:t>
            </w:r>
          </w:p>
        </w:tc>
        <w:tc>
          <w:tcPr>
            <w:tcW w:w="7607" w:type="dxa"/>
            <w:gridSpan w:val="9"/>
            <w:vAlign w:val="center"/>
          </w:tcPr>
          <w:p w14:paraId="213280E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4296CA7A" w14:textId="77777777">
        <w:trPr>
          <w:trHeight w:hRule="exact" w:val="851"/>
          <w:jc w:val="center"/>
        </w:trPr>
        <w:tc>
          <w:tcPr>
            <w:tcW w:w="1862" w:type="dxa"/>
            <w:vAlign w:val="center"/>
          </w:tcPr>
          <w:p w14:paraId="33B61FCC"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注册地址</w:t>
            </w:r>
          </w:p>
        </w:tc>
        <w:tc>
          <w:tcPr>
            <w:tcW w:w="3450" w:type="dxa"/>
            <w:gridSpan w:val="5"/>
            <w:vAlign w:val="center"/>
          </w:tcPr>
          <w:p w14:paraId="6CEEA79A"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92" w:type="dxa"/>
            <w:vAlign w:val="center"/>
          </w:tcPr>
          <w:p w14:paraId="1AA0BEA0"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邮政编码</w:t>
            </w:r>
          </w:p>
        </w:tc>
        <w:tc>
          <w:tcPr>
            <w:tcW w:w="2765" w:type="dxa"/>
            <w:gridSpan w:val="3"/>
            <w:vAlign w:val="center"/>
          </w:tcPr>
          <w:p w14:paraId="23BDC76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3216C2BD" w14:textId="77777777">
        <w:trPr>
          <w:trHeight w:hRule="exact" w:val="851"/>
          <w:jc w:val="center"/>
        </w:trPr>
        <w:tc>
          <w:tcPr>
            <w:tcW w:w="1862" w:type="dxa"/>
            <w:vMerge w:val="restart"/>
            <w:vAlign w:val="center"/>
          </w:tcPr>
          <w:p w14:paraId="2DE275ED"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联系方式</w:t>
            </w:r>
          </w:p>
        </w:tc>
        <w:tc>
          <w:tcPr>
            <w:tcW w:w="967" w:type="dxa"/>
            <w:vAlign w:val="center"/>
          </w:tcPr>
          <w:p w14:paraId="63D2C323"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联系人</w:t>
            </w:r>
          </w:p>
        </w:tc>
        <w:tc>
          <w:tcPr>
            <w:tcW w:w="2483" w:type="dxa"/>
            <w:gridSpan w:val="4"/>
            <w:vAlign w:val="center"/>
          </w:tcPr>
          <w:p w14:paraId="2794FED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92" w:type="dxa"/>
            <w:vAlign w:val="center"/>
          </w:tcPr>
          <w:p w14:paraId="1A0151E1"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电话</w:t>
            </w:r>
          </w:p>
        </w:tc>
        <w:tc>
          <w:tcPr>
            <w:tcW w:w="2765" w:type="dxa"/>
            <w:gridSpan w:val="3"/>
            <w:vAlign w:val="center"/>
          </w:tcPr>
          <w:p w14:paraId="3FAEDB1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051AF7E4" w14:textId="77777777">
        <w:trPr>
          <w:trHeight w:hRule="exact" w:val="851"/>
          <w:jc w:val="center"/>
        </w:trPr>
        <w:tc>
          <w:tcPr>
            <w:tcW w:w="1862" w:type="dxa"/>
            <w:vMerge/>
            <w:vAlign w:val="center"/>
          </w:tcPr>
          <w:p w14:paraId="2E39A2E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967" w:type="dxa"/>
            <w:vAlign w:val="center"/>
          </w:tcPr>
          <w:p w14:paraId="742B5460" w14:textId="77777777" w:rsidR="00C01CF7" w:rsidRPr="00682C12" w:rsidRDefault="00351335">
            <w:pPr>
              <w:tabs>
                <w:tab w:val="left" w:pos="540"/>
              </w:tabs>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传  真</w:t>
            </w:r>
          </w:p>
        </w:tc>
        <w:tc>
          <w:tcPr>
            <w:tcW w:w="2483" w:type="dxa"/>
            <w:gridSpan w:val="4"/>
            <w:vAlign w:val="center"/>
          </w:tcPr>
          <w:p w14:paraId="3D50EC9F"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92" w:type="dxa"/>
            <w:vAlign w:val="center"/>
          </w:tcPr>
          <w:p w14:paraId="64927271"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网址</w:t>
            </w:r>
          </w:p>
        </w:tc>
        <w:tc>
          <w:tcPr>
            <w:tcW w:w="2765" w:type="dxa"/>
            <w:gridSpan w:val="3"/>
            <w:vAlign w:val="center"/>
          </w:tcPr>
          <w:p w14:paraId="613D3B5B"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3E43A79C" w14:textId="77777777">
        <w:trPr>
          <w:trHeight w:hRule="exact" w:val="851"/>
          <w:jc w:val="center"/>
        </w:trPr>
        <w:tc>
          <w:tcPr>
            <w:tcW w:w="1862" w:type="dxa"/>
            <w:vAlign w:val="center"/>
          </w:tcPr>
          <w:p w14:paraId="76A49388"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组织结构</w:t>
            </w:r>
          </w:p>
        </w:tc>
        <w:tc>
          <w:tcPr>
            <w:tcW w:w="7607" w:type="dxa"/>
            <w:gridSpan w:val="9"/>
            <w:vAlign w:val="center"/>
          </w:tcPr>
          <w:p w14:paraId="22BCC0F8"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59E65627" w14:textId="77777777">
        <w:trPr>
          <w:trHeight w:hRule="exact" w:val="851"/>
          <w:jc w:val="center"/>
        </w:trPr>
        <w:tc>
          <w:tcPr>
            <w:tcW w:w="1862" w:type="dxa"/>
            <w:vAlign w:val="center"/>
          </w:tcPr>
          <w:p w14:paraId="4481EA62"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法定代表人</w:t>
            </w:r>
          </w:p>
        </w:tc>
        <w:tc>
          <w:tcPr>
            <w:tcW w:w="967" w:type="dxa"/>
            <w:vAlign w:val="center"/>
          </w:tcPr>
          <w:p w14:paraId="47097BDB"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姓  名</w:t>
            </w:r>
          </w:p>
        </w:tc>
        <w:tc>
          <w:tcPr>
            <w:tcW w:w="1024" w:type="dxa"/>
            <w:vAlign w:val="center"/>
          </w:tcPr>
          <w:p w14:paraId="51E15A9F"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56" w:type="dxa"/>
            <w:gridSpan w:val="2"/>
            <w:vAlign w:val="center"/>
          </w:tcPr>
          <w:p w14:paraId="4D5E6C57"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技术职称</w:t>
            </w:r>
          </w:p>
        </w:tc>
        <w:tc>
          <w:tcPr>
            <w:tcW w:w="2024" w:type="dxa"/>
            <w:gridSpan w:val="3"/>
            <w:vAlign w:val="center"/>
          </w:tcPr>
          <w:p w14:paraId="3A6F12A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925" w:type="dxa"/>
            <w:vAlign w:val="center"/>
          </w:tcPr>
          <w:p w14:paraId="522AA033"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电  话</w:t>
            </w:r>
          </w:p>
        </w:tc>
        <w:tc>
          <w:tcPr>
            <w:tcW w:w="1311" w:type="dxa"/>
            <w:vAlign w:val="center"/>
          </w:tcPr>
          <w:p w14:paraId="4850AC14"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4892E67B" w14:textId="77777777">
        <w:trPr>
          <w:trHeight w:hRule="exact" w:val="851"/>
          <w:jc w:val="center"/>
        </w:trPr>
        <w:tc>
          <w:tcPr>
            <w:tcW w:w="1862" w:type="dxa"/>
            <w:vAlign w:val="center"/>
          </w:tcPr>
          <w:p w14:paraId="7483FCAB"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技术负责人</w:t>
            </w:r>
          </w:p>
        </w:tc>
        <w:tc>
          <w:tcPr>
            <w:tcW w:w="967" w:type="dxa"/>
            <w:vAlign w:val="center"/>
          </w:tcPr>
          <w:p w14:paraId="0681188C"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姓  名</w:t>
            </w:r>
          </w:p>
        </w:tc>
        <w:tc>
          <w:tcPr>
            <w:tcW w:w="1024" w:type="dxa"/>
            <w:vAlign w:val="center"/>
          </w:tcPr>
          <w:p w14:paraId="2197600B"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56" w:type="dxa"/>
            <w:gridSpan w:val="2"/>
            <w:vAlign w:val="center"/>
          </w:tcPr>
          <w:p w14:paraId="474C4DC7"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技术职称</w:t>
            </w:r>
          </w:p>
        </w:tc>
        <w:tc>
          <w:tcPr>
            <w:tcW w:w="2024" w:type="dxa"/>
            <w:gridSpan w:val="3"/>
            <w:vAlign w:val="center"/>
          </w:tcPr>
          <w:p w14:paraId="5550A59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925" w:type="dxa"/>
            <w:vAlign w:val="center"/>
          </w:tcPr>
          <w:p w14:paraId="11ED1A40"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电  话</w:t>
            </w:r>
          </w:p>
        </w:tc>
        <w:tc>
          <w:tcPr>
            <w:tcW w:w="1311" w:type="dxa"/>
            <w:vAlign w:val="center"/>
          </w:tcPr>
          <w:p w14:paraId="5014C9EA"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01E144BD" w14:textId="77777777">
        <w:trPr>
          <w:trHeight w:hRule="exact" w:val="851"/>
          <w:jc w:val="center"/>
        </w:trPr>
        <w:tc>
          <w:tcPr>
            <w:tcW w:w="1862" w:type="dxa"/>
            <w:vAlign w:val="center"/>
          </w:tcPr>
          <w:p w14:paraId="46A0D9AB"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成立时间</w:t>
            </w:r>
          </w:p>
        </w:tc>
        <w:tc>
          <w:tcPr>
            <w:tcW w:w="1991" w:type="dxa"/>
            <w:gridSpan w:val="2"/>
            <w:vAlign w:val="center"/>
          </w:tcPr>
          <w:p w14:paraId="23CB5EE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5616" w:type="dxa"/>
            <w:gridSpan w:val="7"/>
            <w:vAlign w:val="center"/>
          </w:tcPr>
          <w:p w14:paraId="4C05497E"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员工总人数：</w:t>
            </w:r>
          </w:p>
        </w:tc>
      </w:tr>
      <w:tr w:rsidR="00682C12" w:rsidRPr="00682C12" w14:paraId="72DC5E52" w14:textId="77777777">
        <w:trPr>
          <w:trHeight w:hRule="exact" w:val="851"/>
          <w:jc w:val="center"/>
        </w:trPr>
        <w:tc>
          <w:tcPr>
            <w:tcW w:w="1862" w:type="dxa"/>
            <w:vAlign w:val="center"/>
          </w:tcPr>
          <w:p w14:paraId="3A16B198"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企业资质等级</w:t>
            </w:r>
          </w:p>
        </w:tc>
        <w:tc>
          <w:tcPr>
            <w:tcW w:w="1991" w:type="dxa"/>
            <w:gridSpan w:val="2"/>
            <w:vAlign w:val="center"/>
          </w:tcPr>
          <w:p w14:paraId="13A7F123"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904" w:type="dxa"/>
            <w:vMerge w:val="restart"/>
            <w:vAlign w:val="center"/>
          </w:tcPr>
          <w:p w14:paraId="2CDA78D3"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其中</w:t>
            </w:r>
          </w:p>
        </w:tc>
        <w:tc>
          <w:tcPr>
            <w:tcW w:w="2476" w:type="dxa"/>
            <w:gridSpan w:val="4"/>
            <w:vAlign w:val="center"/>
          </w:tcPr>
          <w:p w14:paraId="5459F777"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项目经理</w:t>
            </w:r>
          </w:p>
        </w:tc>
        <w:tc>
          <w:tcPr>
            <w:tcW w:w="2236" w:type="dxa"/>
            <w:gridSpan w:val="2"/>
            <w:vAlign w:val="center"/>
          </w:tcPr>
          <w:p w14:paraId="1A776EA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3A7551EE" w14:textId="77777777">
        <w:trPr>
          <w:trHeight w:hRule="exact" w:val="851"/>
          <w:jc w:val="center"/>
        </w:trPr>
        <w:tc>
          <w:tcPr>
            <w:tcW w:w="1862" w:type="dxa"/>
            <w:vAlign w:val="center"/>
          </w:tcPr>
          <w:p w14:paraId="0B1B5A57"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营业执照号</w:t>
            </w:r>
          </w:p>
        </w:tc>
        <w:tc>
          <w:tcPr>
            <w:tcW w:w="1991" w:type="dxa"/>
            <w:gridSpan w:val="2"/>
            <w:vAlign w:val="center"/>
          </w:tcPr>
          <w:p w14:paraId="33657A79"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904" w:type="dxa"/>
            <w:vMerge/>
            <w:vAlign w:val="center"/>
          </w:tcPr>
          <w:p w14:paraId="571836A4"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14:paraId="56F524BE"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高级职称人员</w:t>
            </w:r>
          </w:p>
        </w:tc>
        <w:tc>
          <w:tcPr>
            <w:tcW w:w="2236" w:type="dxa"/>
            <w:gridSpan w:val="2"/>
            <w:vAlign w:val="center"/>
          </w:tcPr>
          <w:p w14:paraId="158F6DD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77A3A288" w14:textId="77777777">
        <w:trPr>
          <w:trHeight w:hRule="exact" w:val="851"/>
          <w:jc w:val="center"/>
        </w:trPr>
        <w:tc>
          <w:tcPr>
            <w:tcW w:w="1862" w:type="dxa"/>
            <w:vAlign w:val="center"/>
          </w:tcPr>
          <w:p w14:paraId="41D4F13A"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注册资金</w:t>
            </w:r>
          </w:p>
        </w:tc>
        <w:tc>
          <w:tcPr>
            <w:tcW w:w="1991" w:type="dxa"/>
            <w:gridSpan w:val="2"/>
            <w:vAlign w:val="center"/>
          </w:tcPr>
          <w:p w14:paraId="213708C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904" w:type="dxa"/>
            <w:vMerge/>
            <w:vAlign w:val="center"/>
          </w:tcPr>
          <w:p w14:paraId="5758717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14:paraId="7704C9E6"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中级职称人员</w:t>
            </w:r>
          </w:p>
        </w:tc>
        <w:tc>
          <w:tcPr>
            <w:tcW w:w="2236" w:type="dxa"/>
            <w:gridSpan w:val="2"/>
            <w:vAlign w:val="center"/>
          </w:tcPr>
          <w:p w14:paraId="0DC2723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1E2D3836" w14:textId="77777777">
        <w:trPr>
          <w:trHeight w:hRule="exact" w:val="851"/>
          <w:jc w:val="center"/>
        </w:trPr>
        <w:tc>
          <w:tcPr>
            <w:tcW w:w="1862" w:type="dxa"/>
            <w:vAlign w:val="center"/>
          </w:tcPr>
          <w:p w14:paraId="5B9F285A"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开户银行</w:t>
            </w:r>
          </w:p>
        </w:tc>
        <w:tc>
          <w:tcPr>
            <w:tcW w:w="1991" w:type="dxa"/>
            <w:gridSpan w:val="2"/>
            <w:vAlign w:val="center"/>
          </w:tcPr>
          <w:p w14:paraId="03DBE2B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904" w:type="dxa"/>
            <w:vMerge/>
            <w:vAlign w:val="center"/>
          </w:tcPr>
          <w:p w14:paraId="2595F833"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14:paraId="055F9552"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初级职称人员</w:t>
            </w:r>
          </w:p>
        </w:tc>
        <w:tc>
          <w:tcPr>
            <w:tcW w:w="2236" w:type="dxa"/>
            <w:gridSpan w:val="2"/>
            <w:vAlign w:val="center"/>
          </w:tcPr>
          <w:p w14:paraId="3EF027A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49A1145F" w14:textId="77777777">
        <w:trPr>
          <w:trHeight w:hRule="exact" w:val="851"/>
          <w:jc w:val="center"/>
        </w:trPr>
        <w:tc>
          <w:tcPr>
            <w:tcW w:w="1862" w:type="dxa"/>
            <w:vAlign w:val="center"/>
          </w:tcPr>
          <w:p w14:paraId="47D23899"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hint="eastAsia"/>
                <w:color w:val="000000" w:themeColor="text1"/>
                <w:kern w:val="0"/>
                <w:szCs w:val="21"/>
              </w:rPr>
              <w:t>账号</w:t>
            </w:r>
          </w:p>
        </w:tc>
        <w:tc>
          <w:tcPr>
            <w:tcW w:w="1991" w:type="dxa"/>
            <w:gridSpan w:val="2"/>
            <w:vAlign w:val="center"/>
          </w:tcPr>
          <w:p w14:paraId="66D21C46"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904" w:type="dxa"/>
            <w:vMerge/>
            <w:vAlign w:val="center"/>
          </w:tcPr>
          <w:p w14:paraId="2593895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14:paraId="28089544" w14:textId="77777777" w:rsidR="00C01CF7" w:rsidRPr="00682C12" w:rsidRDefault="00351335">
            <w:pPr>
              <w:tabs>
                <w:tab w:val="left" w:pos="1240"/>
              </w:tabs>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技</w:t>
            </w:r>
            <w:r w:rsidRPr="00682C12">
              <w:rPr>
                <w:rFonts w:ascii="宋体" w:hAnsi="宋体"/>
                <w:color w:val="000000" w:themeColor="text1"/>
                <w:kern w:val="0"/>
                <w:szCs w:val="21"/>
              </w:rPr>
              <w:tab/>
            </w:r>
            <w:r w:rsidRPr="00682C12">
              <w:rPr>
                <w:rFonts w:ascii="宋体" w:hAnsi="宋体" w:cs="MingLiU" w:hint="eastAsia"/>
                <w:color w:val="000000" w:themeColor="text1"/>
                <w:kern w:val="0"/>
                <w:szCs w:val="21"/>
              </w:rPr>
              <w:t>工</w:t>
            </w:r>
          </w:p>
        </w:tc>
        <w:tc>
          <w:tcPr>
            <w:tcW w:w="2236" w:type="dxa"/>
            <w:gridSpan w:val="2"/>
            <w:vAlign w:val="center"/>
          </w:tcPr>
          <w:p w14:paraId="6C531031"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40932063" w14:textId="77777777">
        <w:trPr>
          <w:trHeight w:hRule="exact" w:val="851"/>
          <w:jc w:val="center"/>
        </w:trPr>
        <w:tc>
          <w:tcPr>
            <w:tcW w:w="1862" w:type="dxa"/>
            <w:vAlign w:val="center"/>
          </w:tcPr>
          <w:p w14:paraId="439761FE"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经营范围</w:t>
            </w:r>
          </w:p>
        </w:tc>
        <w:tc>
          <w:tcPr>
            <w:tcW w:w="7607" w:type="dxa"/>
            <w:gridSpan w:val="9"/>
            <w:vAlign w:val="center"/>
          </w:tcPr>
          <w:p w14:paraId="2197332E"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C01CF7" w:rsidRPr="00682C12" w14:paraId="32BF5AC8" w14:textId="77777777">
        <w:trPr>
          <w:trHeight w:hRule="exact" w:val="851"/>
          <w:jc w:val="center"/>
        </w:trPr>
        <w:tc>
          <w:tcPr>
            <w:tcW w:w="1862" w:type="dxa"/>
            <w:vAlign w:val="center"/>
          </w:tcPr>
          <w:p w14:paraId="674E440A"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备注</w:t>
            </w:r>
          </w:p>
        </w:tc>
        <w:tc>
          <w:tcPr>
            <w:tcW w:w="7607" w:type="dxa"/>
            <w:gridSpan w:val="9"/>
            <w:vAlign w:val="center"/>
          </w:tcPr>
          <w:p w14:paraId="409517D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bl>
    <w:p w14:paraId="720A8AC9" w14:textId="77777777" w:rsidR="00C01CF7" w:rsidRPr="00682C12" w:rsidRDefault="00C01CF7">
      <w:pPr>
        <w:spacing w:line="360" w:lineRule="auto"/>
        <w:jc w:val="center"/>
        <w:rPr>
          <w:rFonts w:ascii="宋体" w:hAnsi="宋体"/>
          <w:color w:val="000000" w:themeColor="text1"/>
          <w:szCs w:val="21"/>
        </w:rPr>
      </w:pPr>
    </w:p>
    <w:p w14:paraId="197B42F3" w14:textId="77777777" w:rsidR="00C01CF7" w:rsidRPr="00682C12" w:rsidRDefault="00C01CF7">
      <w:pPr>
        <w:spacing w:line="360" w:lineRule="auto"/>
        <w:jc w:val="left"/>
        <w:rPr>
          <w:rFonts w:ascii="宋体" w:hAnsi="宋体"/>
          <w:snapToGrid w:val="0"/>
          <w:color w:val="000000" w:themeColor="text1"/>
          <w:kern w:val="0"/>
          <w:sz w:val="32"/>
          <w:szCs w:val="32"/>
        </w:rPr>
      </w:pPr>
      <w:bookmarkStart w:id="748" w:name="_Toc509218865"/>
      <w:bookmarkStart w:id="749" w:name="_Toc287607889"/>
      <w:bookmarkStart w:id="750" w:name="_Toc430530551"/>
      <w:bookmarkStart w:id="751" w:name="_Toc224103516"/>
      <w:bookmarkStart w:id="752" w:name="_Toc287620835"/>
      <w:bookmarkStart w:id="753" w:name="_Toc277082661"/>
      <w:bookmarkStart w:id="754" w:name="_Toc57820663"/>
      <w:bookmarkStart w:id="755" w:name="_Toc534185842"/>
      <w:bookmarkEnd w:id="746"/>
      <w:bookmarkEnd w:id="747"/>
    </w:p>
    <w:p w14:paraId="28C4168E" w14:textId="77777777" w:rsidR="00C01CF7" w:rsidRPr="00682C12" w:rsidRDefault="00351335">
      <w:pPr>
        <w:spacing w:after="260"/>
        <w:jc w:val="center"/>
        <w:rPr>
          <w:rFonts w:ascii="宋体" w:hAnsi="宋体"/>
          <w:b/>
          <w:color w:val="000000" w:themeColor="text1"/>
          <w:kern w:val="0"/>
        </w:rPr>
      </w:pPr>
      <w:r w:rsidRPr="00682C12">
        <w:rPr>
          <w:rFonts w:ascii="宋体" w:hAnsi="宋体" w:hint="eastAsia"/>
          <w:color w:val="000000" w:themeColor="text1"/>
          <w:kern w:val="0"/>
          <w:sz w:val="32"/>
        </w:rPr>
        <w:lastRenderedPageBreak/>
        <w:t>（三）项目管理机构</w:t>
      </w:r>
    </w:p>
    <w:p w14:paraId="05A21ADC" w14:textId="77777777" w:rsidR="00C01CF7" w:rsidRPr="00682C12" w:rsidRDefault="00351335">
      <w:pPr>
        <w:autoSpaceDE w:val="0"/>
        <w:autoSpaceDN w:val="0"/>
        <w:adjustRightInd w:val="0"/>
        <w:snapToGrid w:val="0"/>
        <w:spacing w:line="360" w:lineRule="auto"/>
        <w:jc w:val="center"/>
        <w:rPr>
          <w:rFonts w:ascii="宋体" w:hAnsi="宋体" w:cs="MingLiU"/>
          <w:color w:val="000000" w:themeColor="text1"/>
          <w:kern w:val="0"/>
          <w:sz w:val="28"/>
          <w:szCs w:val="28"/>
        </w:rPr>
      </w:pPr>
      <w:r w:rsidRPr="00682C12">
        <w:rPr>
          <w:rFonts w:ascii="宋体" w:hAnsi="宋体" w:cs="MingLiU" w:hint="eastAsia"/>
          <w:color w:val="000000" w:themeColor="text1"/>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682C12" w:rsidRPr="00682C12" w14:paraId="4DDFE078" w14:textId="77777777">
        <w:trPr>
          <w:trHeight w:hRule="exact" w:val="508"/>
        </w:trPr>
        <w:tc>
          <w:tcPr>
            <w:tcW w:w="856" w:type="dxa"/>
            <w:vMerge w:val="restart"/>
            <w:noWrap/>
            <w:vAlign w:val="center"/>
          </w:tcPr>
          <w:p w14:paraId="36ED1229"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职务</w:t>
            </w:r>
          </w:p>
        </w:tc>
        <w:tc>
          <w:tcPr>
            <w:tcW w:w="734" w:type="dxa"/>
            <w:vMerge w:val="restart"/>
            <w:noWrap/>
            <w:vAlign w:val="center"/>
          </w:tcPr>
          <w:p w14:paraId="3FDE7720"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姓名</w:t>
            </w:r>
          </w:p>
        </w:tc>
        <w:tc>
          <w:tcPr>
            <w:tcW w:w="776" w:type="dxa"/>
            <w:vMerge w:val="restart"/>
            <w:noWrap/>
            <w:vAlign w:val="center"/>
          </w:tcPr>
          <w:p w14:paraId="548CE45C"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职称</w:t>
            </w:r>
          </w:p>
        </w:tc>
        <w:tc>
          <w:tcPr>
            <w:tcW w:w="6220" w:type="dxa"/>
            <w:gridSpan w:val="5"/>
            <w:noWrap/>
            <w:vAlign w:val="center"/>
          </w:tcPr>
          <w:p w14:paraId="3C21802E"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执业或职业资格证明</w:t>
            </w:r>
          </w:p>
        </w:tc>
        <w:tc>
          <w:tcPr>
            <w:tcW w:w="896" w:type="dxa"/>
            <w:noWrap/>
            <w:vAlign w:val="center"/>
          </w:tcPr>
          <w:p w14:paraId="6C3F279F"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备注</w:t>
            </w:r>
          </w:p>
        </w:tc>
      </w:tr>
      <w:tr w:rsidR="00682C12" w:rsidRPr="00682C12" w14:paraId="0D8CD1A6" w14:textId="77777777">
        <w:trPr>
          <w:trHeight w:hRule="exact" w:val="508"/>
        </w:trPr>
        <w:tc>
          <w:tcPr>
            <w:tcW w:w="856" w:type="dxa"/>
            <w:vMerge/>
            <w:noWrap/>
          </w:tcPr>
          <w:p w14:paraId="20B3300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vMerge/>
            <w:noWrap/>
          </w:tcPr>
          <w:p w14:paraId="1546BE4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vMerge/>
            <w:noWrap/>
          </w:tcPr>
          <w:p w14:paraId="55FFABE6"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vAlign w:val="center"/>
          </w:tcPr>
          <w:p w14:paraId="4C72702B"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证书名称</w:t>
            </w:r>
          </w:p>
        </w:tc>
        <w:tc>
          <w:tcPr>
            <w:tcW w:w="776" w:type="dxa"/>
            <w:noWrap/>
            <w:vAlign w:val="center"/>
          </w:tcPr>
          <w:p w14:paraId="5D4604C0"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级别</w:t>
            </w:r>
          </w:p>
        </w:tc>
        <w:tc>
          <w:tcPr>
            <w:tcW w:w="778" w:type="dxa"/>
            <w:noWrap/>
            <w:vAlign w:val="center"/>
          </w:tcPr>
          <w:p w14:paraId="62311F80"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证号</w:t>
            </w:r>
          </w:p>
        </w:tc>
        <w:tc>
          <w:tcPr>
            <w:tcW w:w="776" w:type="dxa"/>
            <w:noWrap/>
            <w:vAlign w:val="center"/>
          </w:tcPr>
          <w:p w14:paraId="119264F8"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专业</w:t>
            </w:r>
          </w:p>
        </w:tc>
        <w:tc>
          <w:tcPr>
            <w:tcW w:w="2723" w:type="dxa"/>
            <w:noWrap/>
            <w:vAlign w:val="center"/>
          </w:tcPr>
          <w:p w14:paraId="38382E0C"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s="MingLiU" w:hint="eastAsia"/>
                <w:color w:val="000000" w:themeColor="text1"/>
                <w:kern w:val="0"/>
                <w:szCs w:val="21"/>
              </w:rPr>
              <w:t>养老保险</w:t>
            </w:r>
          </w:p>
        </w:tc>
        <w:tc>
          <w:tcPr>
            <w:tcW w:w="896" w:type="dxa"/>
            <w:noWrap/>
          </w:tcPr>
          <w:p w14:paraId="5E4B65C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5EB26855" w14:textId="77777777">
        <w:trPr>
          <w:trHeight w:hRule="exact" w:val="508"/>
        </w:trPr>
        <w:tc>
          <w:tcPr>
            <w:tcW w:w="856" w:type="dxa"/>
            <w:noWrap/>
            <w:vAlign w:val="center"/>
          </w:tcPr>
          <w:p w14:paraId="6E5389EB"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hint="eastAsia"/>
                <w:color w:val="000000" w:themeColor="text1"/>
                <w:kern w:val="0"/>
                <w:szCs w:val="21"/>
              </w:rPr>
              <w:t>项目经理</w:t>
            </w:r>
          </w:p>
        </w:tc>
        <w:tc>
          <w:tcPr>
            <w:tcW w:w="734" w:type="dxa"/>
            <w:noWrap/>
          </w:tcPr>
          <w:p w14:paraId="15DEFA8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63EC89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51A1383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30F78CF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23E8F0C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3A68AE9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5CFFDE6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5F05058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51F49B70" w14:textId="77777777">
        <w:trPr>
          <w:trHeight w:hRule="exact" w:val="803"/>
        </w:trPr>
        <w:tc>
          <w:tcPr>
            <w:tcW w:w="856" w:type="dxa"/>
            <w:noWrap/>
            <w:vAlign w:val="center"/>
          </w:tcPr>
          <w:p w14:paraId="7D595F9D"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hint="eastAsia"/>
                <w:color w:val="000000" w:themeColor="text1"/>
                <w:kern w:val="0"/>
                <w:szCs w:val="21"/>
              </w:rPr>
              <w:t>项目技术负责人</w:t>
            </w:r>
          </w:p>
        </w:tc>
        <w:tc>
          <w:tcPr>
            <w:tcW w:w="734" w:type="dxa"/>
            <w:noWrap/>
          </w:tcPr>
          <w:p w14:paraId="68B608F6"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A82BA2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742D575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0A7D972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0F1B88B6"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E5858A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0E4EC549"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7EF32C3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533B9BB7" w14:textId="77777777">
        <w:trPr>
          <w:trHeight w:hRule="exact" w:val="508"/>
        </w:trPr>
        <w:tc>
          <w:tcPr>
            <w:tcW w:w="856" w:type="dxa"/>
            <w:noWrap/>
          </w:tcPr>
          <w:p w14:paraId="2FFC06F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72A3B4B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0D59279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3051054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F454A5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1040DC1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3494AC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4DC7ADD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00658F6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4FBA6D5E" w14:textId="77777777">
        <w:trPr>
          <w:trHeight w:hRule="exact" w:val="508"/>
        </w:trPr>
        <w:tc>
          <w:tcPr>
            <w:tcW w:w="856" w:type="dxa"/>
            <w:noWrap/>
          </w:tcPr>
          <w:p w14:paraId="30D19CE4"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747C9DC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6BBE026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736E45D6"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687A13A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2E510A0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5FB250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3EC97AD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527AE54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6274DCEE" w14:textId="77777777">
        <w:trPr>
          <w:trHeight w:hRule="exact" w:val="508"/>
        </w:trPr>
        <w:tc>
          <w:tcPr>
            <w:tcW w:w="856" w:type="dxa"/>
            <w:noWrap/>
          </w:tcPr>
          <w:p w14:paraId="3E029F2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05A0FD4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0C22542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1C034C9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459CF579"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3181EF89"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60CF26A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060B6E67"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7F9717B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37CC3F59" w14:textId="77777777">
        <w:trPr>
          <w:trHeight w:hRule="exact" w:val="508"/>
        </w:trPr>
        <w:tc>
          <w:tcPr>
            <w:tcW w:w="856" w:type="dxa"/>
            <w:noWrap/>
          </w:tcPr>
          <w:p w14:paraId="384C8B93"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6B935C9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0F532289"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03609EFD"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CC012B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5F9C042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F57183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4B47DE1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1F205E3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44D7961A" w14:textId="77777777">
        <w:trPr>
          <w:trHeight w:hRule="exact" w:val="508"/>
        </w:trPr>
        <w:tc>
          <w:tcPr>
            <w:tcW w:w="856" w:type="dxa"/>
            <w:noWrap/>
          </w:tcPr>
          <w:p w14:paraId="31A7167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7215CAF7"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4918499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43CCC47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1998DB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1ADEEE84"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570FE8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0AE1E40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16F4B52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4BC9B9EC" w14:textId="77777777">
        <w:trPr>
          <w:trHeight w:hRule="exact" w:val="508"/>
        </w:trPr>
        <w:tc>
          <w:tcPr>
            <w:tcW w:w="856" w:type="dxa"/>
            <w:noWrap/>
          </w:tcPr>
          <w:p w14:paraId="1DA64EF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10304CA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7FA2E63"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43D265E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99B416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5427FB8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1CE878F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1D75E4F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4EDE9367"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7ABB15B2" w14:textId="77777777">
        <w:trPr>
          <w:trHeight w:hRule="exact" w:val="508"/>
        </w:trPr>
        <w:tc>
          <w:tcPr>
            <w:tcW w:w="856" w:type="dxa"/>
            <w:noWrap/>
          </w:tcPr>
          <w:p w14:paraId="14EE74F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1B0A069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6AABA70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5634492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EE8510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2179B29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54C623E6"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505C19D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78589E3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34FDA646" w14:textId="77777777">
        <w:trPr>
          <w:trHeight w:hRule="exact" w:val="508"/>
        </w:trPr>
        <w:tc>
          <w:tcPr>
            <w:tcW w:w="856" w:type="dxa"/>
            <w:noWrap/>
          </w:tcPr>
          <w:p w14:paraId="763C4CF7"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026190F4"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4027F6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1EDFB84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07ACEBB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0FDA706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4A1681A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5C79790D"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3B25D232"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155AF105" w14:textId="77777777">
        <w:trPr>
          <w:trHeight w:hRule="exact" w:val="508"/>
        </w:trPr>
        <w:tc>
          <w:tcPr>
            <w:tcW w:w="856" w:type="dxa"/>
            <w:noWrap/>
          </w:tcPr>
          <w:p w14:paraId="01E0AAA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2300106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5483092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4204038D"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F0909E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08CD6F96"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4C3E755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1328EFD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2484CA8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2D9991D3" w14:textId="77777777">
        <w:trPr>
          <w:trHeight w:hRule="exact" w:val="508"/>
        </w:trPr>
        <w:tc>
          <w:tcPr>
            <w:tcW w:w="856" w:type="dxa"/>
            <w:noWrap/>
          </w:tcPr>
          <w:p w14:paraId="5CDCFAF9"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2494F81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01FEC887"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265F96A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3C23FDB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4BC9D71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194D2CE7"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40C05F74"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2F1AAE32"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6CB73A9E" w14:textId="77777777">
        <w:trPr>
          <w:trHeight w:hRule="exact" w:val="508"/>
        </w:trPr>
        <w:tc>
          <w:tcPr>
            <w:tcW w:w="856" w:type="dxa"/>
            <w:noWrap/>
          </w:tcPr>
          <w:p w14:paraId="777C277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7101E11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024C3F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4D7E8C6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0ADD5C1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692347F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098D4FA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0D35DA5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660519A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0DC0AC89" w14:textId="77777777">
        <w:trPr>
          <w:trHeight w:hRule="exact" w:val="508"/>
        </w:trPr>
        <w:tc>
          <w:tcPr>
            <w:tcW w:w="856" w:type="dxa"/>
            <w:noWrap/>
          </w:tcPr>
          <w:p w14:paraId="4C50BCC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50660D9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624D6C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7E51CBC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30409A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6CF4377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6FFFE515"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47043A5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083FAC46"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335636C7" w14:textId="77777777">
        <w:trPr>
          <w:trHeight w:hRule="exact" w:val="508"/>
        </w:trPr>
        <w:tc>
          <w:tcPr>
            <w:tcW w:w="856" w:type="dxa"/>
            <w:noWrap/>
          </w:tcPr>
          <w:p w14:paraId="33A7B29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437B8594"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4C04B1D"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100E9B43"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1B67196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5D4669D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158679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678B65B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69CB325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57C4C184" w14:textId="77777777">
        <w:trPr>
          <w:trHeight w:hRule="exact" w:val="508"/>
        </w:trPr>
        <w:tc>
          <w:tcPr>
            <w:tcW w:w="856" w:type="dxa"/>
            <w:noWrap/>
          </w:tcPr>
          <w:p w14:paraId="0D80329C"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0A2234A3"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5D49F9E6"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7A04DE9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7DC589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4B3F7DE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5DCF14E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6C63103B"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2F72877E"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2BDA66B9" w14:textId="77777777">
        <w:trPr>
          <w:trHeight w:hRule="exact" w:val="508"/>
        </w:trPr>
        <w:tc>
          <w:tcPr>
            <w:tcW w:w="856" w:type="dxa"/>
            <w:noWrap/>
          </w:tcPr>
          <w:p w14:paraId="3240CF81"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7B654693"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75176E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0B4A6AC9"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40EF5AC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397AD2F2"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37FB6668"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42946B1D"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52DE0E6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r w:rsidR="00682C12" w:rsidRPr="00682C12" w14:paraId="00C0600E" w14:textId="77777777">
        <w:trPr>
          <w:trHeight w:hRule="exact" w:val="508"/>
        </w:trPr>
        <w:tc>
          <w:tcPr>
            <w:tcW w:w="856" w:type="dxa"/>
            <w:noWrap/>
          </w:tcPr>
          <w:p w14:paraId="74A3859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34" w:type="dxa"/>
            <w:noWrap/>
          </w:tcPr>
          <w:p w14:paraId="404A0A5D"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37C774F"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1167" w:type="dxa"/>
            <w:noWrap/>
          </w:tcPr>
          <w:p w14:paraId="08FA16A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7D42B497"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8" w:type="dxa"/>
            <w:noWrap/>
          </w:tcPr>
          <w:p w14:paraId="0316F51A"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776" w:type="dxa"/>
            <w:noWrap/>
          </w:tcPr>
          <w:p w14:paraId="22C59DD2"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2723" w:type="dxa"/>
            <w:noWrap/>
          </w:tcPr>
          <w:p w14:paraId="12443DB0"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c>
          <w:tcPr>
            <w:tcW w:w="896" w:type="dxa"/>
            <w:noWrap/>
          </w:tcPr>
          <w:p w14:paraId="5EFF3C7D" w14:textId="77777777" w:rsidR="00C01CF7" w:rsidRPr="00682C12" w:rsidRDefault="00C01CF7">
            <w:pPr>
              <w:autoSpaceDE w:val="0"/>
              <w:autoSpaceDN w:val="0"/>
              <w:adjustRightInd w:val="0"/>
              <w:snapToGrid w:val="0"/>
              <w:jc w:val="left"/>
              <w:rPr>
                <w:rFonts w:ascii="宋体" w:hAnsi="宋体"/>
                <w:color w:val="000000" w:themeColor="text1"/>
                <w:kern w:val="0"/>
                <w:szCs w:val="21"/>
              </w:rPr>
            </w:pPr>
          </w:p>
        </w:tc>
      </w:tr>
    </w:tbl>
    <w:p w14:paraId="6F31A7FD" w14:textId="77777777" w:rsidR="00C01CF7" w:rsidRPr="00682C12" w:rsidRDefault="00C01CF7">
      <w:pPr>
        <w:spacing w:line="20" w:lineRule="exact"/>
        <w:jc w:val="center"/>
        <w:rPr>
          <w:rFonts w:ascii="宋体" w:hAnsi="宋体"/>
          <w:color w:val="000000" w:themeColor="text1"/>
          <w:szCs w:val="21"/>
        </w:rPr>
      </w:pPr>
    </w:p>
    <w:p w14:paraId="5F0689DF" w14:textId="77777777" w:rsidR="00C01CF7" w:rsidRPr="00682C12" w:rsidRDefault="00351335">
      <w:pPr>
        <w:spacing w:line="360" w:lineRule="auto"/>
        <w:ind w:firstLineChars="200" w:firstLine="420"/>
        <w:jc w:val="left"/>
        <w:rPr>
          <w:rFonts w:ascii="宋体" w:hAnsi="宋体"/>
          <w:color w:val="000000" w:themeColor="text1"/>
          <w:szCs w:val="21"/>
        </w:rPr>
      </w:pPr>
      <w:r w:rsidRPr="00682C12">
        <w:rPr>
          <w:rFonts w:ascii="宋体" w:hAnsi="宋体" w:hint="eastAsia"/>
          <w:color w:val="000000" w:themeColor="text1"/>
          <w:szCs w:val="21"/>
        </w:rPr>
        <w:t>备注：本表仅填项目经理、项目技术负责人相关信息</w:t>
      </w:r>
    </w:p>
    <w:p w14:paraId="18E42A39" w14:textId="77777777" w:rsidR="00C01CF7" w:rsidRPr="00682C12" w:rsidRDefault="00351335">
      <w:pPr>
        <w:spacing w:line="360" w:lineRule="auto"/>
        <w:ind w:firstLine="640"/>
        <w:jc w:val="center"/>
        <w:rPr>
          <w:rFonts w:ascii="宋体" w:hAnsi="宋体"/>
          <w:color w:val="000000" w:themeColor="text1"/>
          <w:sz w:val="32"/>
          <w:szCs w:val="32"/>
        </w:rPr>
      </w:pPr>
      <w:r w:rsidRPr="00682C12">
        <w:rPr>
          <w:rFonts w:ascii="宋体" w:hAnsi="宋体"/>
          <w:color w:val="000000" w:themeColor="text1"/>
          <w:sz w:val="32"/>
          <w:szCs w:val="32"/>
        </w:rPr>
        <w:br w:type="page"/>
      </w:r>
      <w:r w:rsidRPr="00682C12">
        <w:rPr>
          <w:rFonts w:ascii="宋体" w:hAnsi="宋体" w:hint="eastAsia"/>
          <w:color w:val="000000" w:themeColor="text1"/>
          <w:sz w:val="32"/>
          <w:szCs w:val="32"/>
        </w:rPr>
        <w:lastRenderedPageBreak/>
        <w:t>项目经理及项目技术负责人简历表</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682C12" w:rsidRPr="00682C12" w14:paraId="4528D0D0" w14:textId="77777777">
        <w:trPr>
          <w:trHeight w:hRule="exact" w:val="712"/>
        </w:trPr>
        <w:tc>
          <w:tcPr>
            <w:tcW w:w="1306" w:type="dxa"/>
            <w:noWrap/>
            <w:vAlign w:val="center"/>
          </w:tcPr>
          <w:p w14:paraId="04348A01" w14:textId="77777777" w:rsidR="00C01CF7" w:rsidRPr="00682C12" w:rsidRDefault="00351335">
            <w:pPr>
              <w:tabs>
                <w:tab w:val="left" w:pos="520"/>
              </w:tabs>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姓名</w:t>
            </w:r>
          </w:p>
        </w:tc>
        <w:tc>
          <w:tcPr>
            <w:tcW w:w="1190" w:type="dxa"/>
            <w:gridSpan w:val="2"/>
            <w:noWrap/>
            <w:vAlign w:val="center"/>
          </w:tcPr>
          <w:p w14:paraId="6E9EEBCD"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020" w:type="dxa"/>
            <w:noWrap/>
            <w:vAlign w:val="center"/>
          </w:tcPr>
          <w:p w14:paraId="61C91474"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年龄</w:t>
            </w:r>
          </w:p>
        </w:tc>
        <w:tc>
          <w:tcPr>
            <w:tcW w:w="1175" w:type="dxa"/>
            <w:noWrap/>
            <w:vAlign w:val="center"/>
          </w:tcPr>
          <w:p w14:paraId="7A227F14"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346" w:type="dxa"/>
            <w:gridSpan w:val="3"/>
            <w:noWrap/>
            <w:vAlign w:val="center"/>
          </w:tcPr>
          <w:p w14:paraId="18721369"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学历</w:t>
            </w:r>
          </w:p>
        </w:tc>
        <w:tc>
          <w:tcPr>
            <w:tcW w:w="2528" w:type="dxa"/>
            <w:noWrap/>
            <w:vAlign w:val="center"/>
          </w:tcPr>
          <w:p w14:paraId="6B5F6168"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6EC8299D" w14:textId="77777777">
        <w:trPr>
          <w:trHeight w:hRule="exact" w:val="712"/>
        </w:trPr>
        <w:tc>
          <w:tcPr>
            <w:tcW w:w="1306" w:type="dxa"/>
            <w:noWrap/>
            <w:vAlign w:val="center"/>
          </w:tcPr>
          <w:p w14:paraId="49DF831E" w14:textId="77777777" w:rsidR="00C01CF7" w:rsidRPr="00682C12" w:rsidRDefault="00351335">
            <w:pPr>
              <w:tabs>
                <w:tab w:val="left" w:pos="520"/>
              </w:tabs>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职称</w:t>
            </w:r>
          </w:p>
        </w:tc>
        <w:tc>
          <w:tcPr>
            <w:tcW w:w="1190" w:type="dxa"/>
            <w:gridSpan w:val="2"/>
            <w:noWrap/>
            <w:vAlign w:val="center"/>
          </w:tcPr>
          <w:p w14:paraId="1EB601A6"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020" w:type="dxa"/>
            <w:noWrap/>
            <w:vAlign w:val="center"/>
          </w:tcPr>
          <w:p w14:paraId="4769F86C"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职务</w:t>
            </w:r>
          </w:p>
        </w:tc>
        <w:tc>
          <w:tcPr>
            <w:tcW w:w="1175" w:type="dxa"/>
            <w:noWrap/>
            <w:vAlign w:val="center"/>
          </w:tcPr>
          <w:p w14:paraId="476C2D23"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346" w:type="dxa"/>
            <w:gridSpan w:val="3"/>
            <w:noWrap/>
            <w:vAlign w:val="center"/>
          </w:tcPr>
          <w:p w14:paraId="1C0C72C1"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拟在本合同任职</w:t>
            </w:r>
          </w:p>
        </w:tc>
        <w:tc>
          <w:tcPr>
            <w:tcW w:w="2528" w:type="dxa"/>
            <w:noWrap/>
            <w:vAlign w:val="center"/>
          </w:tcPr>
          <w:p w14:paraId="249B2431"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3B2D8BF8" w14:textId="77777777">
        <w:trPr>
          <w:trHeight w:hRule="exact" w:val="712"/>
        </w:trPr>
        <w:tc>
          <w:tcPr>
            <w:tcW w:w="1306" w:type="dxa"/>
            <w:noWrap/>
            <w:vAlign w:val="center"/>
          </w:tcPr>
          <w:p w14:paraId="0FF1669F"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毕业学校</w:t>
            </w:r>
          </w:p>
        </w:tc>
        <w:tc>
          <w:tcPr>
            <w:tcW w:w="8259" w:type="dxa"/>
            <w:gridSpan w:val="8"/>
            <w:noWrap/>
            <w:vAlign w:val="center"/>
          </w:tcPr>
          <w:p w14:paraId="3AFA9B88" w14:textId="77777777" w:rsidR="00C01CF7" w:rsidRPr="00682C12" w:rsidRDefault="00351335">
            <w:pPr>
              <w:tabs>
                <w:tab w:val="left" w:pos="2820"/>
                <w:tab w:val="left" w:pos="4080"/>
              </w:tabs>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年</w:t>
            </w:r>
            <w:r w:rsidRPr="00682C12">
              <w:rPr>
                <w:rFonts w:ascii="宋体" w:hAnsi="宋体"/>
                <w:color w:val="000000" w:themeColor="text1"/>
                <w:spacing w:val="-1"/>
                <w:kern w:val="0"/>
                <w:szCs w:val="21"/>
              </w:rPr>
              <w:t>毕</w:t>
            </w:r>
            <w:r w:rsidRPr="00682C12">
              <w:rPr>
                <w:rFonts w:ascii="宋体" w:hAnsi="宋体"/>
                <w:color w:val="000000" w:themeColor="text1"/>
                <w:kern w:val="0"/>
                <w:szCs w:val="21"/>
              </w:rPr>
              <w:t>业于</w:t>
            </w:r>
            <w:r w:rsidRPr="00682C12">
              <w:rPr>
                <w:rFonts w:ascii="宋体" w:hAnsi="宋体"/>
                <w:color w:val="000000" w:themeColor="text1"/>
                <w:kern w:val="0"/>
                <w:szCs w:val="21"/>
              </w:rPr>
              <w:tab/>
              <w:t>学校</w:t>
            </w:r>
            <w:r w:rsidRPr="00682C12">
              <w:rPr>
                <w:rFonts w:ascii="宋体" w:hAnsi="宋体"/>
                <w:color w:val="000000" w:themeColor="text1"/>
                <w:kern w:val="0"/>
                <w:szCs w:val="21"/>
              </w:rPr>
              <w:tab/>
              <w:t>专业</w:t>
            </w:r>
          </w:p>
        </w:tc>
      </w:tr>
      <w:tr w:rsidR="00682C12" w:rsidRPr="00682C12" w14:paraId="33FB1ED3" w14:textId="77777777">
        <w:trPr>
          <w:trHeight w:hRule="exact" w:val="712"/>
        </w:trPr>
        <w:tc>
          <w:tcPr>
            <w:tcW w:w="9565" w:type="dxa"/>
            <w:gridSpan w:val="9"/>
            <w:noWrap/>
            <w:vAlign w:val="center"/>
          </w:tcPr>
          <w:p w14:paraId="5D5F8195"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主要工作经历</w:t>
            </w:r>
          </w:p>
        </w:tc>
      </w:tr>
      <w:tr w:rsidR="00682C12" w:rsidRPr="00682C12" w14:paraId="373E7ECE" w14:textId="77777777">
        <w:trPr>
          <w:trHeight w:hRule="exact" w:val="712"/>
        </w:trPr>
        <w:tc>
          <w:tcPr>
            <w:tcW w:w="1703" w:type="dxa"/>
            <w:gridSpan w:val="2"/>
            <w:noWrap/>
            <w:vAlign w:val="center"/>
          </w:tcPr>
          <w:p w14:paraId="43DA5B7F" w14:textId="77777777" w:rsidR="00C01CF7" w:rsidRPr="00682C12" w:rsidRDefault="00351335">
            <w:pPr>
              <w:tabs>
                <w:tab w:val="left" w:pos="520"/>
              </w:tabs>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时间</w:t>
            </w:r>
          </w:p>
        </w:tc>
        <w:tc>
          <w:tcPr>
            <w:tcW w:w="3768" w:type="dxa"/>
            <w:gridSpan w:val="4"/>
            <w:noWrap/>
            <w:vAlign w:val="center"/>
          </w:tcPr>
          <w:p w14:paraId="2AF4DE9F"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参加过的类似项目</w:t>
            </w:r>
          </w:p>
        </w:tc>
        <w:tc>
          <w:tcPr>
            <w:tcW w:w="1388" w:type="dxa"/>
            <w:noWrap/>
            <w:vAlign w:val="center"/>
          </w:tcPr>
          <w:p w14:paraId="0F0D382E"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担任职务</w:t>
            </w:r>
          </w:p>
        </w:tc>
        <w:tc>
          <w:tcPr>
            <w:tcW w:w="2706" w:type="dxa"/>
            <w:gridSpan w:val="2"/>
            <w:noWrap/>
            <w:vAlign w:val="center"/>
          </w:tcPr>
          <w:p w14:paraId="0930FBF4"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发包人及联系电话</w:t>
            </w:r>
          </w:p>
        </w:tc>
      </w:tr>
      <w:tr w:rsidR="00682C12" w:rsidRPr="00682C12" w14:paraId="47B49EF2" w14:textId="77777777">
        <w:trPr>
          <w:trHeight w:hRule="exact" w:val="712"/>
        </w:trPr>
        <w:tc>
          <w:tcPr>
            <w:tcW w:w="1703" w:type="dxa"/>
            <w:gridSpan w:val="2"/>
            <w:noWrap/>
            <w:vAlign w:val="center"/>
          </w:tcPr>
          <w:p w14:paraId="7393836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7D249C5E"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008FCAE6"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276779B3"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5968C533" w14:textId="77777777">
        <w:trPr>
          <w:trHeight w:hRule="exact" w:val="712"/>
        </w:trPr>
        <w:tc>
          <w:tcPr>
            <w:tcW w:w="1703" w:type="dxa"/>
            <w:gridSpan w:val="2"/>
            <w:noWrap/>
            <w:vAlign w:val="center"/>
          </w:tcPr>
          <w:p w14:paraId="774283DD"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4DC9A4A1"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4BBD8B54"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4197035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72F5C172" w14:textId="77777777">
        <w:trPr>
          <w:trHeight w:hRule="exact" w:val="712"/>
        </w:trPr>
        <w:tc>
          <w:tcPr>
            <w:tcW w:w="1703" w:type="dxa"/>
            <w:gridSpan w:val="2"/>
            <w:noWrap/>
            <w:vAlign w:val="center"/>
          </w:tcPr>
          <w:p w14:paraId="23621B2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05B7A68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717BF483"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3B60284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11DC4F20" w14:textId="77777777">
        <w:trPr>
          <w:trHeight w:hRule="exact" w:val="712"/>
        </w:trPr>
        <w:tc>
          <w:tcPr>
            <w:tcW w:w="1703" w:type="dxa"/>
            <w:gridSpan w:val="2"/>
            <w:noWrap/>
            <w:vAlign w:val="center"/>
          </w:tcPr>
          <w:p w14:paraId="590B1F3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1AB92A91"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4CA2CF3F"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1CF5842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588DFCB1" w14:textId="77777777">
        <w:trPr>
          <w:trHeight w:hRule="exact" w:val="712"/>
        </w:trPr>
        <w:tc>
          <w:tcPr>
            <w:tcW w:w="1703" w:type="dxa"/>
            <w:gridSpan w:val="2"/>
            <w:noWrap/>
            <w:vAlign w:val="center"/>
          </w:tcPr>
          <w:p w14:paraId="4BD4288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2522F1A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489E2348"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75BC6C2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4FD2D5E3" w14:textId="77777777">
        <w:trPr>
          <w:trHeight w:hRule="exact" w:val="712"/>
        </w:trPr>
        <w:tc>
          <w:tcPr>
            <w:tcW w:w="1703" w:type="dxa"/>
            <w:gridSpan w:val="2"/>
            <w:noWrap/>
            <w:vAlign w:val="center"/>
          </w:tcPr>
          <w:p w14:paraId="5A23FB2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3165D8E3"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2B3E4346"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0EA7A0D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4E21C156" w14:textId="77777777">
        <w:trPr>
          <w:trHeight w:hRule="exact" w:val="712"/>
        </w:trPr>
        <w:tc>
          <w:tcPr>
            <w:tcW w:w="1703" w:type="dxa"/>
            <w:gridSpan w:val="2"/>
            <w:noWrap/>
            <w:vAlign w:val="center"/>
          </w:tcPr>
          <w:p w14:paraId="6664479E"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301C76A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4F00C0FB"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6AF82EA1"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5F239962" w14:textId="77777777">
        <w:trPr>
          <w:trHeight w:hRule="exact" w:val="712"/>
        </w:trPr>
        <w:tc>
          <w:tcPr>
            <w:tcW w:w="1703" w:type="dxa"/>
            <w:gridSpan w:val="2"/>
            <w:noWrap/>
            <w:vAlign w:val="center"/>
          </w:tcPr>
          <w:p w14:paraId="0002DAF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0897A7C1"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3D0B3F0D"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737EB646"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0C5F024F" w14:textId="77777777">
        <w:trPr>
          <w:trHeight w:hRule="exact" w:val="712"/>
        </w:trPr>
        <w:tc>
          <w:tcPr>
            <w:tcW w:w="1703" w:type="dxa"/>
            <w:gridSpan w:val="2"/>
            <w:noWrap/>
            <w:vAlign w:val="center"/>
          </w:tcPr>
          <w:p w14:paraId="73C02B7A"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2E50D039"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6D50D99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51B79F16"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01CCCA77" w14:textId="77777777">
        <w:trPr>
          <w:trHeight w:hRule="exact" w:val="712"/>
        </w:trPr>
        <w:tc>
          <w:tcPr>
            <w:tcW w:w="1703" w:type="dxa"/>
            <w:gridSpan w:val="2"/>
            <w:noWrap/>
            <w:vAlign w:val="center"/>
          </w:tcPr>
          <w:p w14:paraId="33E8591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73AE3FEF"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7ED7B4B3"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343C210D"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1F146EA1" w14:textId="77777777">
        <w:trPr>
          <w:trHeight w:hRule="exact" w:val="712"/>
        </w:trPr>
        <w:tc>
          <w:tcPr>
            <w:tcW w:w="1703" w:type="dxa"/>
            <w:gridSpan w:val="2"/>
            <w:noWrap/>
            <w:vAlign w:val="center"/>
          </w:tcPr>
          <w:p w14:paraId="287FE96F"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4E2B15A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65E984D9"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4A9A5DF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62F0A7B8" w14:textId="77777777">
        <w:trPr>
          <w:trHeight w:hRule="exact" w:val="712"/>
        </w:trPr>
        <w:tc>
          <w:tcPr>
            <w:tcW w:w="1703" w:type="dxa"/>
            <w:gridSpan w:val="2"/>
            <w:noWrap/>
            <w:vAlign w:val="center"/>
          </w:tcPr>
          <w:p w14:paraId="6DE4E769"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018E879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53F409E9"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542D24FC"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713A0AAB" w14:textId="77777777">
        <w:trPr>
          <w:trHeight w:hRule="exact" w:val="712"/>
        </w:trPr>
        <w:tc>
          <w:tcPr>
            <w:tcW w:w="1703" w:type="dxa"/>
            <w:gridSpan w:val="2"/>
            <w:noWrap/>
            <w:vAlign w:val="center"/>
          </w:tcPr>
          <w:p w14:paraId="455F255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3768" w:type="dxa"/>
            <w:gridSpan w:val="4"/>
            <w:noWrap/>
            <w:vAlign w:val="center"/>
          </w:tcPr>
          <w:p w14:paraId="6E278EB5"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1388" w:type="dxa"/>
            <w:noWrap/>
            <w:vAlign w:val="center"/>
          </w:tcPr>
          <w:p w14:paraId="7E9AA06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c>
          <w:tcPr>
            <w:tcW w:w="2706" w:type="dxa"/>
            <w:gridSpan w:val="2"/>
            <w:noWrap/>
            <w:vAlign w:val="center"/>
          </w:tcPr>
          <w:p w14:paraId="0D076F0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bl>
    <w:p w14:paraId="5AB840C0" w14:textId="77777777" w:rsidR="00C01CF7" w:rsidRPr="00682C12" w:rsidRDefault="00351335">
      <w:pPr>
        <w:rPr>
          <w:rFonts w:ascii="宋体" w:hAnsi="宋体"/>
          <w:snapToGrid w:val="0"/>
          <w:color w:val="000000" w:themeColor="text1"/>
          <w:kern w:val="0"/>
          <w:sz w:val="32"/>
          <w:szCs w:val="32"/>
        </w:rPr>
      </w:pPr>
      <w:r w:rsidRPr="00682C12">
        <w:rPr>
          <w:rFonts w:ascii="宋体" w:hAnsi="宋体" w:hint="eastAsia"/>
          <w:snapToGrid w:val="0"/>
          <w:color w:val="000000" w:themeColor="text1"/>
          <w:kern w:val="0"/>
          <w:sz w:val="32"/>
          <w:szCs w:val="32"/>
        </w:rPr>
        <w:br w:type="page"/>
      </w:r>
    </w:p>
    <w:p w14:paraId="6998DEB0" w14:textId="77777777" w:rsidR="00C01CF7" w:rsidRPr="00682C12" w:rsidRDefault="00351335">
      <w:pPr>
        <w:spacing w:after="260"/>
        <w:ind w:firstLineChars="900" w:firstLine="2880"/>
        <w:rPr>
          <w:rFonts w:ascii="宋体" w:hAnsi="宋体"/>
          <w:snapToGrid w:val="0"/>
          <w:color w:val="000000" w:themeColor="text1"/>
          <w:kern w:val="0"/>
          <w:sz w:val="32"/>
          <w:szCs w:val="32"/>
        </w:rPr>
      </w:pPr>
      <w:r w:rsidRPr="00682C12">
        <w:rPr>
          <w:rFonts w:ascii="宋体" w:hAnsi="宋体" w:hint="eastAsia"/>
          <w:snapToGrid w:val="0"/>
          <w:color w:val="000000" w:themeColor="text1"/>
          <w:kern w:val="0"/>
          <w:sz w:val="32"/>
          <w:szCs w:val="32"/>
        </w:rPr>
        <w:lastRenderedPageBreak/>
        <w:t>（四）</w:t>
      </w:r>
      <w:r w:rsidRPr="00682C12">
        <w:rPr>
          <w:rFonts w:ascii="宋体" w:hAnsi="宋体"/>
          <w:snapToGrid w:val="0"/>
          <w:color w:val="000000" w:themeColor="text1"/>
          <w:kern w:val="0"/>
          <w:sz w:val="32"/>
          <w:szCs w:val="32"/>
        </w:rPr>
        <w:t>类似项目情况表</w:t>
      </w:r>
      <w:bookmarkEnd w:id="748"/>
      <w:bookmarkEnd w:id="749"/>
      <w:bookmarkEnd w:id="750"/>
      <w:bookmarkEnd w:id="751"/>
      <w:bookmarkEnd w:id="752"/>
      <w:bookmarkEnd w:id="753"/>
      <w:bookmarkEnd w:id="754"/>
      <w:bookmarkEnd w:id="755"/>
    </w:p>
    <w:p w14:paraId="28A3F715" w14:textId="77777777" w:rsidR="00C01CF7" w:rsidRPr="00682C12" w:rsidRDefault="00C01CF7">
      <w:pPr>
        <w:rPr>
          <w:rFonts w:ascii="宋体" w:hAnsi="宋体"/>
          <w:color w:val="000000" w:themeColor="text1"/>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682C12" w:rsidRPr="00682C12" w14:paraId="6EEE818B" w14:textId="77777777">
        <w:trPr>
          <w:trHeight w:hRule="exact" w:val="643"/>
          <w:jc w:val="center"/>
        </w:trPr>
        <w:tc>
          <w:tcPr>
            <w:tcW w:w="1456" w:type="dxa"/>
            <w:vAlign w:val="center"/>
          </w:tcPr>
          <w:p w14:paraId="354A9EBF"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项目名称</w:t>
            </w:r>
          </w:p>
        </w:tc>
        <w:tc>
          <w:tcPr>
            <w:tcW w:w="8027" w:type="dxa"/>
            <w:vAlign w:val="center"/>
          </w:tcPr>
          <w:p w14:paraId="0AB8CF1F"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2643C275" w14:textId="77777777">
        <w:trPr>
          <w:trHeight w:hRule="exact" w:val="658"/>
          <w:jc w:val="center"/>
        </w:trPr>
        <w:tc>
          <w:tcPr>
            <w:tcW w:w="1456" w:type="dxa"/>
            <w:vAlign w:val="center"/>
          </w:tcPr>
          <w:p w14:paraId="4EECB4EB"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项目所在地</w:t>
            </w:r>
          </w:p>
        </w:tc>
        <w:tc>
          <w:tcPr>
            <w:tcW w:w="8027" w:type="dxa"/>
            <w:vAlign w:val="center"/>
          </w:tcPr>
          <w:p w14:paraId="69E58C49"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3214D770" w14:textId="77777777">
        <w:trPr>
          <w:trHeight w:hRule="exact" w:val="666"/>
          <w:jc w:val="center"/>
        </w:trPr>
        <w:tc>
          <w:tcPr>
            <w:tcW w:w="1456" w:type="dxa"/>
            <w:vAlign w:val="center"/>
          </w:tcPr>
          <w:p w14:paraId="1087D89A"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发包人名称</w:t>
            </w:r>
          </w:p>
        </w:tc>
        <w:tc>
          <w:tcPr>
            <w:tcW w:w="8027" w:type="dxa"/>
            <w:vAlign w:val="center"/>
          </w:tcPr>
          <w:p w14:paraId="468D341B"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68CA8126" w14:textId="77777777">
        <w:trPr>
          <w:trHeight w:hRule="exact" w:val="659"/>
          <w:jc w:val="center"/>
        </w:trPr>
        <w:tc>
          <w:tcPr>
            <w:tcW w:w="1456" w:type="dxa"/>
            <w:vAlign w:val="center"/>
          </w:tcPr>
          <w:p w14:paraId="64999F2E"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发包人地址</w:t>
            </w:r>
          </w:p>
        </w:tc>
        <w:tc>
          <w:tcPr>
            <w:tcW w:w="8027" w:type="dxa"/>
            <w:vAlign w:val="center"/>
          </w:tcPr>
          <w:p w14:paraId="747C8A1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75D9B5E0" w14:textId="77777777">
        <w:trPr>
          <w:trHeight w:hRule="exact" w:val="667"/>
          <w:jc w:val="center"/>
        </w:trPr>
        <w:tc>
          <w:tcPr>
            <w:tcW w:w="1456" w:type="dxa"/>
            <w:vAlign w:val="center"/>
          </w:tcPr>
          <w:p w14:paraId="3BC9851E"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发包人电话</w:t>
            </w:r>
          </w:p>
        </w:tc>
        <w:tc>
          <w:tcPr>
            <w:tcW w:w="8027" w:type="dxa"/>
            <w:vAlign w:val="center"/>
          </w:tcPr>
          <w:p w14:paraId="3D04A278"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1C9C5235" w14:textId="77777777">
        <w:trPr>
          <w:trHeight w:hRule="exact" w:val="661"/>
          <w:jc w:val="center"/>
        </w:trPr>
        <w:tc>
          <w:tcPr>
            <w:tcW w:w="1456" w:type="dxa"/>
            <w:vAlign w:val="center"/>
          </w:tcPr>
          <w:p w14:paraId="3C233BE0"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合同价格</w:t>
            </w:r>
          </w:p>
        </w:tc>
        <w:tc>
          <w:tcPr>
            <w:tcW w:w="8027" w:type="dxa"/>
            <w:vAlign w:val="center"/>
          </w:tcPr>
          <w:p w14:paraId="2EBCD0A0"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7E42E75E" w14:textId="77777777">
        <w:trPr>
          <w:trHeight w:hRule="exact" w:val="655"/>
          <w:jc w:val="center"/>
        </w:trPr>
        <w:tc>
          <w:tcPr>
            <w:tcW w:w="1456" w:type="dxa"/>
            <w:vAlign w:val="center"/>
          </w:tcPr>
          <w:p w14:paraId="340A8B0E"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开工日期</w:t>
            </w:r>
          </w:p>
        </w:tc>
        <w:tc>
          <w:tcPr>
            <w:tcW w:w="8027" w:type="dxa"/>
            <w:vAlign w:val="center"/>
          </w:tcPr>
          <w:p w14:paraId="13855CB9"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59745680" w14:textId="77777777">
        <w:trPr>
          <w:trHeight w:hRule="exact" w:val="679"/>
          <w:jc w:val="center"/>
        </w:trPr>
        <w:tc>
          <w:tcPr>
            <w:tcW w:w="1456" w:type="dxa"/>
            <w:vAlign w:val="center"/>
          </w:tcPr>
          <w:p w14:paraId="67B2E9E5"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竣工日期</w:t>
            </w:r>
          </w:p>
        </w:tc>
        <w:tc>
          <w:tcPr>
            <w:tcW w:w="8027" w:type="dxa"/>
            <w:vAlign w:val="center"/>
          </w:tcPr>
          <w:p w14:paraId="55C3F3FF"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20782E59" w14:textId="77777777">
        <w:trPr>
          <w:trHeight w:hRule="exact" w:val="658"/>
          <w:jc w:val="center"/>
        </w:trPr>
        <w:tc>
          <w:tcPr>
            <w:tcW w:w="1456" w:type="dxa"/>
            <w:vAlign w:val="center"/>
          </w:tcPr>
          <w:p w14:paraId="5F2756AC"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承担的工作</w:t>
            </w:r>
          </w:p>
        </w:tc>
        <w:tc>
          <w:tcPr>
            <w:tcW w:w="8027" w:type="dxa"/>
            <w:vAlign w:val="center"/>
          </w:tcPr>
          <w:p w14:paraId="0334ED1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5D096972" w14:textId="77777777">
        <w:trPr>
          <w:trHeight w:hRule="exact" w:val="667"/>
          <w:jc w:val="center"/>
        </w:trPr>
        <w:tc>
          <w:tcPr>
            <w:tcW w:w="1456" w:type="dxa"/>
            <w:vAlign w:val="center"/>
          </w:tcPr>
          <w:p w14:paraId="3D96DF81"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工程质量</w:t>
            </w:r>
          </w:p>
        </w:tc>
        <w:tc>
          <w:tcPr>
            <w:tcW w:w="8027" w:type="dxa"/>
            <w:vAlign w:val="center"/>
          </w:tcPr>
          <w:p w14:paraId="60093A2B"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18545F5A" w14:textId="77777777">
        <w:trPr>
          <w:trHeight w:hRule="exact" w:val="659"/>
          <w:jc w:val="center"/>
        </w:trPr>
        <w:tc>
          <w:tcPr>
            <w:tcW w:w="1456" w:type="dxa"/>
            <w:vAlign w:val="center"/>
          </w:tcPr>
          <w:p w14:paraId="4D1F34D9"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项目经理</w:t>
            </w:r>
          </w:p>
        </w:tc>
        <w:tc>
          <w:tcPr>
            <w:tcW w:w="8027" w:type="dxa"/>
            <w:vAlign w:val="center"/>
          </w:tcPr>
          <w:p w14:paraId="413B3B07"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60F321A1" w14:textId="77777777">
        <w:trPr>
          <w:trHeight w:hRule="exact" w:val="670"/>
          <w:jc w:val="center"/>
        </w:trPr>
        <w:tc>
          <w:tcPr>
            <w:tcW w:w="1456" w:type="dxa"/>
            <w:vAlign w:val="center"/>
          </w:tcPr>
          <w:p w14:paraId="77DAB112"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技术负责人</w:t>
            </w:r>
          </w:p>
        </w:tc>
        <w:tc>
          <w:tcPr>
            <w:tcW w:w="8027" w:type="dxa"/>
            <w:vAlign w:val="center"/>
          </w:tcPr>
          <w:p w14:paraId="1BC7F448"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7DB973C3" w14:textId="77777777">
        <w:trPr>
          <w:trHeight w:hRule="exact" w:val="863"/>
          <w:jc w:val="center"/>
        </w:trPr>
        <w:tc>
          <w:tcPr>
            <w:tcW w:w="1456" w:type="dxa"/>
            <w:vAlign w:val="center"/>
          </w:tcPr>
          <w:p w14:paraId="6A5E1585"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总监理工程师及电话</w:t>
            </w:r>
          </w:p>
        </w:tc>
        <w:tc>
          <w:tcPr>
            <w:tcW w:w="8027" w:type="dxa"/>
            <w:vAlign w:val="center"/>
          </w:tcPr>
          <w:p w14:paraId="366C8F1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682C12" w:rsidRPr="00682C12" w14:paraId="4011D0F0" w14:textId="77777777">
        <w:trPr>
          <w:trHeight w:hRule="exact" w:val="2047"/>
          <w:jc w:val="center"/>
        </w:trPr>
        <w:tc>
          <w:tcPr>
            <w:tcW w:w="1456" w:type="dxa"/>
            <w:vAlign w:val="center"/>
          </w:tcPr>
          <w:p w14:paraId="4E9AF1F4"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项目描述</w:t>
            </w:r>
          </w:p>
        </w:tc>
        <w:tc>
          <w:tcPr>
            <w:tcW w:w="8027" w:type="dxa"/>
            <w:vAlign w:val="center"/>
          </w:tcPr>
          <w:p w14:paraId="2941100F"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r w:rsidR="00C01CF7" w:rsidRPr="00682C12" w14:paraId="24E4C826" w14:textId="77777777">
        <w:trPr>
          <w:trHeight w:hRule="exact" w:val="1048"/>
          <w:jc w:val="center"/>
        </w:trPr>
        <w:tc>
          <w:tcPr>
            <w:tcW w:w="1456" w:type="dxa"/>
            <w:vAlign w:val="center"/>
          </w:tcPr>
          <w:p w14:paraId="06895797" w14:textId="77777777" w:rsidR="00C01CF7" w:rsidRPr="00682C12" w:rsidRDefault="00351335">
            <w:pPr>
              <w:autoSpaceDE w:val="0"/>
              <w:autoSpaceDN w:val="0"/>
              <w:adjustRightInd w:val="0"/>
              <w:snapToGrid w:val="0"/>
              <w:jc w:val="center"/>
              <w:rPr>
                <w:rFonts w:ascii="宋体" w:hAnsi="宋体"/>
                <w:color w:val="000000" w:themeColor="text1"/>
                <w:kern w:val="0"/>
                <w:szCs w:val="21"/>
              </w:rPr>
            </w:pPr>
            <w:r w:rsidRPr="00682C12">
              <w:rPr>
                <w:rFonts w:ascii="宋体" w:hAnsi="宋体"/>
                <w:color w:val="000000" w:themeColor="text1"/>
                <w:kern w:val="0"/>
                <w:szCs w:val="21"/>
              </w:rPr>
              <w:t>备注</w:t>
            </w:r>
          </w:p>
        </w:tc>
        <w:tc>
          <w:tcPr>
            <w:tcW w:w="8027" w:type="dxa"/>
            <w:vAlign w:val="center"/>
          </w:tcPr>
          <w:p w14:paraId="5DF1EB82" w14:textId="77777777" w:rsidR="00C01CF7" w:rsidRPr="00682C12" w:rsidRDefault="00C01CF7">
            <w:pPr>
              <w:autoSpaceDE w:val="0"/>
              <w:autoSpaceDN w:val="0"/>
              <w:adjustRightInd w:val="0"/>
              <w:snapToGrid w:val="0"/>
              <w:jc w:val="center"/>
              <w:rPr>
                <w:rFonts w:ascii="宋体" w:hAnsi="宋体"/>
                <w:color w:val="000000" w:themeColor="text1"/>
                <w:kern w:val="0"/>
                <w:szCs w:val="21"/>
              </w:rPr>
            </w:pPr>
          </w:p>
        </w:tc>
      </w:tr>
    </w:tbl>
    <w:p w14:paraId="77DF1F2F" w14:textId="77777777" w:rsidR="00C01CF7" w:rsidRPr="00682C12" w:rsidRDefault="00C01CF7">
      <w:pPr>
        <w:spacing w:after="260"/>
        <w:jc w:val="center"/>
        <w:rPr>
          <w:rFonts w:ascii="宋体" w:hAnsi="宋体"/>
          <w:snapToGrid w:val="0"/>
          <w:color w:val="000000" w:themeColor="text1"/>
          <w:kern w:val="0"/>
          <w:sz w:val="32"/>
          <w:szCs w:val="32"/>
        </w:rPr>
      </w:pPr>
      <w:bookmarkStart w:id="756" w:name="_Toc509218866"/>
      <w:bookmarkStart w:id="757" w:name="_Toc287620839"/>
      <w:bookmarkStart w:id="758" w:name="_Toc287607893"/>
      <w:bookmarkStart w:id="759" w:name="_Toc430530552"/>
      <w:bookmarkStart w:id="760" w:name="_Toc224103520"/>
      <w:bookmarkStart w:id="761" w:name="_Toc534185843"/>
      <w:bookmarkStart w:id="762" w:name="_Toc277082663"/>
      <w:bookmarkStart w:id="763" w:name="_Toc57820664"/>
    </w:p>
    <w:p w14:paraId="45BC55EB" w14:textId="77777777" w:rsidR="00C01CF7" w:rsidRPr="00682C12" w:rsidRDefault="00C01CF7">
      <w:pPr>
        <w:spacing w:after="260"/>
        <w:jc w:val="center"/>
        <w:rPr>
          <w:rFonts w:ascii="宋体" w:hAnsi="宋体"/>
          <w:snapToGrid w:val="0"/>
          <w:color w:val="000000" w:themeColor="text1"/>
          <w:kern w:val="0"/>
          <w:sz w:val="32"/>
          <w:szCs w:val="32"/>
        </w:rPr>
      </w:pPr>
    </w:p>
    <w:p w14:paraId="6538FE59" w14:textId="77777777" w:rsidR="00C01CF7" w:rsidRPr="00682C12" w:rsidRDefault="00351335">
      <w:pPr>
        <w:spacing w:after="260"/>
        <w:jc w:val="center"/>
        <w:rPr>
          <w:rFonts w:ascii="宋体" w:hAnsi="宋体"/>
          <w:snapToGrid w:val="0"/>
          <w:color w:val="000000" w:themeColor="text1"/>
          <w:kern w:val="0"/>
          <w:sz w:val="32"/>
          <w:szCs w:val="32"/>
        </w:rPr>
      </w:pPr>
      <w:r w:rsidRPr="00682C12">
        <w:rPr>
          <w:rFonts w:ascii="宋体" w:hAnsi="宋体"/>
          <w:snapToGrid w:val="0"/>
          <w:color w:val="000000" w:themeColor="text1"/>
          <w:kern w:val="0"/>
          <w:sz w:val="32"/>
          <w:szCs w:val="32"/>
        </w:rPr>
        <w:lastRenderedPageBreak/>
        <w:t>（</w:t>
      </w:r>
      <w:r w:rsidRPr="00682C12">
        <w:rPr>
          <w:rFonts w:ascii="宋体" w:hAnsi="宋体" w:hint="eastAsia"/>
          <w:snapToGrid w:val="0"/>
          <w:color w:val="000000" w:themeColor="text1"/>
          <w:kern w:val="0"/>
          <w:sz w:val="32"/>
          <w:szCs w:val="32"/>
        </w:rPr>
        <w:t>五</w:t>
      </w:r>
      <w:r w:rsidRPr="00682C12">
        <w:rPr>
          <w:rFonts w:ascii="宋体" w:hAnsi="宋体"/>
          <w:snapToGrid w:val="0"/>
          <w:color w:val="000000" w:themeColor="text1"/>
          <w:kern w:val="0"/>
          <w:sz w:val="32"/>
          <w:szCs w:val="32"/>
        </w:rPr>
        <w:t>）</w:t>
      </w:r>
      <w:bookmarkEnd w:id="756"/>
      <w:bookmarkEnd w:id="757"/>
      <w:bookmarkEnd w:id="758"/>
      <w:bookmarkEnd w:id="759"/>
      <w:bookmarkEnd w:id="760"/>
      <w:bookmarkEnd w:id="761"/>
      <w:bookmarkEnd w:id="762"/>
      <w:r w:rsidRPr="00682C12">
        <w:rPr>
          <w:rFonts w:ascii="宋体" w:hAnsi="宋体" w:hint="eastAsia"/>
          <w:snapToGrid w:val="0"/>
          <w:color w:val="000000" w:themeColor="text1"/>
          <w:kern w:val="0"/>
          <w:sz w:val="32"/>
          <w:szCs w:val="32"/>
        </w:rPr>
        <w:t>承诺</w:t>
      </w:r>
      <w:bookmarkEnd w:id="763"/>
    </w:p>
    <w:p w14:paraId="56827E56" w14:textId="77777777" w:rsidR="00C01CF7" w:rsidRPr="00682C12" w:rsidRDefault="00351335">
      <w:pPr>
        <w:snapToGrid w:val="0"/>
        <w:spacing w:line="400" w:lineRule="exact"/>
        <w:rPr>
          <w:rFonts w:ascii="宋体" w:hAnsi="宋体"/>
          <w:color w:val="000000" w:themeColor="text1"/>
          <w:szCs w:val="21"/>
          <w:u w:val="single"/>
        </w:rPr>
      </w:pPr>
      <w:r w:rsidRPr="00682C12">
        <w:rPr>
          <w:rFonts w:ascii="宋体" w:hAnsi="宋体" w:hint="eastAsia"/>
          <w:color w:val="000000" w:themeColor="text1"/>
          <w:szCs w:val="21"/>
          <w:u w:val="single"/>
        </w:rPr>
        <w:t xml:space="preserve">        （比选人名称）</w:t>
      </w:r>
      <w:r w:rsidRPr="00682C12">
        <w:rPr>
          <w:rFonts w:ascii="宋体" w:hAnsi="宋体" w:hint="eastAsia"/>
          <w:color w:val="000000" w:themeColor="text1"/>
          <w:szCs w:val="21"/>
        </w:rPr>
        <w:t>：</w:t>
      </w:r>
    </w:p>
    <w:p w14:paraId="6735998F"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我公司</w:t>
      </w:r>
      <w:r w:rsidRPr="00682C12">
        <w:rPr>
          <w:rFonts w:ascii="宋体" w:hAnsi="宋体" w:hint="eastAsia"/>
          <w:color w:val="000000" w:themeColor="text1"/>
          <w:szCs w:val="21"/>
          <w:u w:val="single"/>
        </w:rPr>
        <w:t xml:space="preserve">        （比选申请人名称）</w:t>
      </w:r>
      <w:r w:rsidRPr="00682C12">
        <w:rPr>
          <w:rFonts w:ascii="宋体" w:hAnsi="宋体" w:hint="eastAsia"/>
          <w:color w:val="000000" w:themeColor="text1"/>
          <w:szCs w:val="21"/>
        </w:rPr>
        <w:t>参加了贵单位</w:t>
      </w:r>
      <w:r w:rsidRPr="00682C12">
        <w:rPr>
          <w:rFonts w:ascii="宋体" w:hAnsi="宋体" w:hint="eastAsia"/>
          <w:color w:val="000000" w:themeColor="text1"/>
          <w:szCs w:val="21"/>
          <w:u w:val="single"/>
        </w:rPr>
        <w:t xml:space="preserve">        （项目名称）</w:t>
      </w:r>
      <w:r w:rsidRPr="00682C12">
        <w:rPr>
          <w:rFonts w:ascii="宋体" w:hAnsi="宋体" w:hint="eastAsia"/>
          <w:color w:val="000000" w:themeColor="text1"/>
          <w:szCs w:val="21"/>
        </w:rPr>
        <w:t>的比选申请，自愿作出以下承诺：</w:t>
      </w:r>
    </w:p>
    <w:p w14:paraId="0E50E782"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1、我公司比选申请截止日比选申请资格情况不存在下列情形之一：</w:t>
      </w:r>
    </w:p>
    <w:p w14:paraId="50CE108F" w14:textId="77777777" w:rsidR="00C01CF7" w:rsidRPr="00682C12" w:rsidRDefault="00351335">
      <w:pPr>
        <w:snapToGrid w:val="0"/>
        <w:spacing w:line="400" w:lineRule="exact"/>
        <w:ind w:firstLineChars="200" w:firstLine="420"/>
        <w:jc w:val="left"/>
        <w:rPr>
          <w:rFonts w:ascii="宋体" w:hAnsi="宋体"/>
          <w:color w:val="000000" w:themeColor="text1"/>
          <w:szCs w:val="21"/>
        </w:rPr>
      </w:pPr>
      <w:r w:rsidRPr="00682C12">
        <w:rPr>
          <w:rFonts w:ascii="宋体" w:hAnsi="宋体" w:hint="eastAsia"/>
          <w:color w:val="000000" w:themeColor="text1"/>
          <w:szCs w:val="21"/>
        </w:rPr>
        <w:t>（1）被人民法院在“信用中国”网站（www.creditchina.gov.cn）列入失信被执行人名单且在被执行期内；</w:t>
      </w:r>
    </w:p>
    <w:p w14:paraId="0C5E2FD8"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（2）被列入《重庆市工程建设领域招标投标信用管理暂行办法》规定的重点关注名单且记分达到12分且在记分有效期内；</w:t>
      </w:r>
    </w:p>
    <w:p w14:paraId="145E288B"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（3）被列入《重庆市工程建设领域招标投标信用管理暂行办法》规定的重庆市工程建设领域招标投标失信惩戒对象名单（以下称黑名单）</w:t>
      </w:r>
      <w:r w:rsidRPr="00682C12">
        <w:rPr>
          <w:rFonts w:ascii="宋体" w:hAnsi="宋体" w:hint="eastAsia"/>
          <w:color w:val="000000" w:themeColor="text1"/>
        </w:rPr>
        <w:t>且在记分有效期内；</w:t>
      </w:r>
    </w:p>
    <w:p w14:paraId="7B462360"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（4）被国家、重庆市（含市或任意区县）有关行政部门处以暂停投标资格行政处罚，且在处罚期限内；</w:t>
      </w:r>
    </w:p>
    <w:p w14:paraId="4CC813A2" w14:textId="77777777" w:rsidR="00C01CF7" w:rsidRPr="00682C12" w:rsidRDefault="00351335">
      <w:pPr>
        <w:snapToGrid w:val="0"/>
        <w:spacing w:line="400" w:lineRule="exact"/>
        <w:ind w:firstLineChars="200" w:firstLine="420"/>
        <w:rPr>
          <w:color w:val="000000" w:themeColor="text1"/>
        </w:rPr>
      </w:pPr>
      <w:r w:rsidRPr="00682C12">
        <w:rPr>
          <w:rFonts w:ascii="宋体" w:hAnsi="宋体" w:hint="eastAsia"/>
          <w:color w:val="000000" w:themeColor="text1"/>
          <w:szCs w:val="21"/>
        </w:rPr>
        <w:t>（5）被重庆市住房和城乡建设主管部门暂停在渝承揽新业务且在暂停期内。</w:t>
      </w:r>
    </w:p>
    <w:p w14:paraId="32A60E23"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2、我公司拟派的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我公司依法承担违约赔偿责任。</w:t>
      </w:r>
    </w:p>
    <w:p w14:paraId="277917DA"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我公司拟派的项目经理未被我市住房和城乡建设主管部门暂停在渝承揽新业务，若被暂停且参加投标的比选申请将被否决；已取得中选候选人资格或中选资格的，比选人有权取消其中选候选人资格或中选资格；给比选人造成损失的，我公司依法承担违约赔偿责任。</w:t>
      </w:r>
    </w:p>
    <w:p w14:paraId="6B94D671"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14:paraId="47F39B7F"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4、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比选申请保证金不予退还，我司自愿承担因此造成的相关责任并赔偿相应损失。</w:t>
      </w:r>
    </w:p>
    <w:p w14:paraId="67A12715"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5、我公司的比选申请文件符合第四章 合同条款及格式规定，比选申请文件中没有比选人不能接受的条件。</w:t>
      </w:r>
    </w:p>
    <w:p w14:paraId="2C654991" w14:textId="77777777" w:rsidR="00C01CF7" w:rsidRPr="00682C12" w:rsidRDefault="00351335">
      <w:pPr>
        <w:snapToGrid w:val="0"/>
        <w:spacing w:line="400" w:lineRule="exact"/>
        <w:ind w:firstLineChars="200" w:firstLine="420"/>
        <w:rPr>
          <w:rFonts w:ascii="宋体" w:hAnsi="宋体"/>
          <w:color w:val="000000" w:themeColor="text1"/>
          <w:szCs w:val="21"/>
        </w:rPr>
      </w:pPr>
      <w:r w:rsidRPr="00682C12">
        <w:rPr>
          <w:rFonts w:ascii="宋体" w:hAnsi="宋体" w:hint="eastAsia"/>
          <w:color w:val="000000" w:themeColor="text1"/>
          <w:szCs w:val="21"/>
        </w:rPr>
        <w:t>6、我公司的比选申请文件符合第七章 技术标准和要求（如有）。</w:t>
      </w:r>
    </w:p>
    <w:p w14:paraId="44C3F998" w14:textId="77777777" w:rsidR="00C01CF7" w:rsidRPr="00682C12" w:rsidRDefault="00C01CF7">
      <w:pPr>
        <w:snapToGrid w:val="0"/>
        <w:spacing w:line="400" w:lineRule="exact"/>
        <w:ind w:firstLineChars="200" w:firstLine="420"/>
        <w:rPr>
          <w:rFonts w:ascii="宋体" w:hAnsi="宋体"/>
          <w:color w:val="000000" w:themeColor="text1"/>
          <w:szCs w:val="21"/>
        </w:rPr>
      </w:pPr>
    </w:p>
    <w:p w14:paraId="2D4B25B8" w14:textId="77777777" w:rsidR="00C01CF7" w:rsidRPr="00682C12" w:rsidRDefault="00351335">
      <w:pPr>
        <w:tabs>
          <w:tab w:val="left" w:pos="4200"/>
          <w:tab w:val="left" w:pos="4620"/>
        </w:tabs>
        <w:autoSpaceDE w:val="0"/>
        <w:autoSpaceDN w:val="0"/>
        <w:adjustRightInd w:val="0"/>
        <w:snapToGrid w:val="0"/>
        <w:spacing w:line="360" w:lineRule="auto"/>
        <w:ind w:firstLineChars="200" w:firstLine="420"/>
        <w:jc w:val="left"/>
        <w:rPr>
          <w:rFonts w:ascii="宋体" w:hAnsi="宋体"/>
          <w:color w:val="000000" w:themeColor="text1"/>
          <w:kern w:val="0"/>
          <w:szCs w:val="21"/>
        </w:rPr>
      </w:pPr>
      <w:r w:rsidRPr="00682C12">
        <w:rPr>
          <w:rFonts w:ascii="宋体" w:hAnsi="宋体" w:hint="eastAsia"/>
          <w:color w:val="000000" w:themeColor="text1"/>
          <w:kern w:val="0"/>
          <w:szCs w:val="21"/>
        </w:rPr>
        <w:t>竞 选 人</w:t>
      </w:r>
      <w:r w:rsidRPr="00682C12">
        <w:rPr>
          <w:rFonts w:ascii="宋体" w:hAnsi="宋体"/>
          <w:color w:val="000000" w:themeColor="text1"/>
          <w:kern w:val="0"/>
          <w:szCs w:val="21"/>
        </w:rPr>
        <w:t>：（</w:t>
      </w:r>
      <w:r w:rsidRPr="00682C12">
        <w:rPr>
          <w:rFonts w:ascii="宋体" w:hAnsi="宋体"/>
          <w:color w:val="000000" w:themeColor="text1"/>
          <w:spacing w:val="-1"/>
          <w:kern w:val="0"/>
          <w:szCs w:val="21"/>
        </w:rPr>
        <w:t>盖单位法人章</w:t>
      </w:r>
      <w:r w:rsidRPr="00682C12">
        <w:rPr>
          <w:rFonts w:ascii="宋体" w:hAnsi="宋体"/>
          <w:color w:val="000000" w:themeColor="text1"/>
          <w:kern w:val="0"/>
          <w:szCs w:val="21"/>
        </w:rPr>
        <w:t>）</w:t>
      </w:r>
    </w:p>
    <w:p w14:paraId="36F2D418" w14:textId="77777777" w:rsidR="00C01CF7" w:rsidRPr="00682C12" w:rsidRDefault="00351335">
      <w:pPr>
        <w:tabs>
          <w:tab w:val="left" w:pos="6300"/>
        </w:tabs>
        <w:autoSpaceDE w:val="0"/>
        <w:autoSpaceDN w:val="0"/>
        <w:adjustRightInd w:val="0"/>
        <w:snapToGrid w:val="0"/>
        <w:spacing w:line="360" w:lineRule="auto"/>
        <w:ind w:firstLineChars="200" w:firstLine="420"/>
        <w:jc w:val="left"/>
        <w:rPr>
          <w:rFonts w:ascii="宋体" w:hAnsi="宋体"/>
          <w:color w:val="000000" w:themeColor="text1"/>
          <w:kern w:val="0"/>
          <w:szCs w:val="21"/>
        </w:rPr>
      </w:pPr>
      <w:r w:rsidRPr="00682C12">
        <w:rPr>
          <w:rFonts w:ascii="宋体" w:hAnsi="宋体"/>
          <w:color w:val="000000" w:themeColor="text1"/>
          <w:kern w:val="0"/>
          <w:szCs w:val="21"/>
        </w:rPr>
        <w:t>法定代表人：（签字或盖章）</w:t>
      </w:r>
    </w:p>
    <w:p w14:paraId="1CBF64CD" w14:textId="77777777" w:rsidR="00C01CF7" w:rsidRPr="00682C12" w:rsidRDefault="00351335">
      <w:pPr>
        <w:snapToGrid w:val="0"/>
        <w:spacing w:line="400" w:lineRule="exact"/>
        <w:ind w:firstLineChars="200" w:firstLine="420"/>
        <w:jc w:val="right"/>
        <w:rPr>
          <w:rFonts w:ascii="宋体" w:hAnsi="宋体"/>
          <w:color w:val="000000" w:themeColor="text1"/>
          <w:szCs w:val="21"/>
        </w:rPr>
      </w:pPr>
      <w:r w:rsidRPr="00682C12">
        <w:rPr>
          <w:rFonts w:ascii="宋体" w:hAnsi="宋体"/>
          <w:color w:val="000000" w:themeColor="text1"/>
          <w:kern w:val="0"/>
          <w:szCs w:val="21"/>
        </w:rPr>
        <w:t>年月日</w:t>
      </w:r>
    </w:p>
    <w:p w14:paraId="758ADC45" w14:textId="77777777" w:rsidR="00C01CF7" w:rsidRPr="00682C12" w:rsidRDefault="00C01CF7">
      <w:pPr>
        <w:rPr>
          <w:rFonts w:ascii="宋体" w:hAnsi="宋体"/>
          <w:color w:val="000000" w:themeColor="text1"/>
        </w:rPr>
      </w:pPr>
    </w:p>
    <w:p w14:paraId="6B312E10" w14:textId="77777777" w:rsidR="00C01CF7" w:rsidRPr="00682C12" w:rsidRDefault="00351335">
      <w:pPr>
        <w:jc w:val="center"/>
        <w:rPr>
          <w:rFonts w:ascii="宋体" w:hAnsi="宋体"/>
          <w:color w:val="000000" w:themeColor="text1"/>
        </w:rPr>
      </w:pPr>
      <w:r w:rsidRPr="00682C12">
        <w:rPr>
          <w:rFonts w:ascii="宋体" w:hAnsi="宋体"/>
          <w:color w:val="000000" w:themeColor="text1"/>
        </w:rPr>
        <w:br w:type="page"/>
      </w:r>
      <w:bookmarkStart w:id="764" w:name="_Toc57820665"/>
      <w:r w:rsidRPr="00682C12">
        <w:rPr>
          <w:rFonts w:ascii="宋体" w:hAnsi="宋体" w:hint="eastAsia"/>
          <w:snapToGrid w:val="0"/>
          <w:color w:val="000000" w:themeColor="text1"/>
          <w:kern w:val="0"/>
          <w:sz w:val="32"/>
          <w:szCs w:val="32"/>
        </w:rPr>
        <w:lastRenderedPageBreak/>
        <w:t>（六）其他资料</w:t>
      </w:r>
      <w:bookmarkEnd w:id="764"/>
    </w:p>
    <w:p w14:paraId="58C10456" w14:textId="77777777" w:rsidR="00C01CF7" w:rsidRPr="00682C12" w:rsidRDefault="00C01CF7">
      <w:pPr>
        <w:spacing w:line="360" w:lineRule="auto"/>
        <w:ind w:firstLineChars="200" w:firstLine="420"/>
        <w:rPr>
          <w:rFonts w:ascii="宋体" w:hAnsi="宋体"/>
          <w:color w:val="000000" w:themeColor="text1"/>
          <w:szCs w:val="21"/>
        </w:rPr>
      </w:pPr>
    </w:p>
    <w:p w14:paraId="7FD04010" w14:textId="77777777" w:rsidR="00C01CF7" w:rsidRPr="00682C12" w:rsidRDefault="00C01CF7">
      <w:pPr>
        <w:spacing w:line="360" w:lineRule="auto"/>
        <w:ind w:firstLineChars="200" w:firstLine="420"/>
        <w:rPr>
          <w:rFonts w:ascii="宋体" w:hAnsi="宋体"/>
          <w:color w:val="000000" w:themeColor="text1"/>
          <w:szCs w:val="21"/>
        </w:rPr>
      </w:pPr>
    </w:p>
    <w:sectPr w:rsidR="00C01CF7" w:rsidRPr="00682C12">
      <w:pgSz w:w="11906" w:h="16838"/>
      <w:pgMar w:top="1134" w:right="1134" w:bottom="1134" w:left="113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1A851" w14:textId="77777777" w:rsidR="00EB78FF" w:rsidRDefault="00EB78FF">
      <w:r>
        <w:separator/>
      </w:r>
    </w:p>
  </w:endnote>
  <w:endnote w:type="continuationSeparator" w:id="0">
    <w:p w14:paraId="7835A5BC" w14:textId="77777777" w:rsidR="00EB78FF" w:rsidRDefault="00EB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5981" w14:textId="77777777" w:rsidR="00277480" w:rsidRDefault="0027748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8140" w14:textId="77777777" w:rsidR="00277480" w:rsidRDefault="00277480">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0532" w14:textId="77777777" w:rsidR="00277480" w:rsidRDefault="00277480">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EF2D" w14:textId="77777777" w:rsidR="00277480" w:rsidRDefault="00277480">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439E" w14:textId="77777777" w:rsidR="00277480" w:rsidRDefault="00EB78FF">
    <w:pPr>
      <w:pStyle w:val="af5"/>
    </w:pPr>
    <w:r>
      <w:pict w14:anchorId="4AE9779D">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stroked="f" strokeweight=".5pt">
          <v:textbox style="mso-fit-shape-to-text:t" inset="0,0,0,0">
            <w:txbxContent>
              <w:p w14:paraId="58F1AF93" w14:textId="50C1AEBE" w:rsidR="00277480" w:rsidRDefault="00277480">
                <w:pPr>
                  <w:pStyle w:val="af5"/>
                </w:pPr>
                <w:r>
                  <w:fldChar w:fldCharType="begin"/>
                </w:r>
                <w:r>
                  <w:instrText xml:space="preserve"> PAGE  \* MERGEFORMAT </w:instrText>
                </w:r>
                <w:r>
                  <w:fldChar w:fldCharType="separate"/>
                </w:r>
                <w:r w:rsidR="00682C12">
                  <w:rPr>
                    <w:noProof/>
                  </w:rPr>
                  <w:t>20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EC90" w14:textId="77777777" w:rsidR="00EB78FF" w:rsidRDefault="00EB78FF">
      <w:r>
        <w:separator/>
      </w:r>
    </w:p>
  </w:footnote>
  <w:footnote w:type="continuationSeparator" w:id="0">
    <w:p w14:paraId="24E6536A" w14:textId="77777777" w:rsidR="00EB78FF" w:rsidRDefault="00EB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1543" w14:textId="77777777" w:rsidR="00277480" w:rsidRDefault="0027748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926E" w14:textId="77777777" w:rsidR="00277480" w:rsidRDefault="00277480">
    <w:pPr>
      <w:pStyle w:val="af7"/>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6D38" w14:textId="77777777" w:rsidR="00277480" w:rsidRDefault="0027748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17643257"/>
    <w:multiLevelType w:val="singleLevel"/>
    <w:tmpl w:val="17643257"/>
    <w:lvl w:ilvl="0">
      <w:start w:val="2"/>
      <w:numFmt w:val="chineseCounting"/>
      <w:suff w:val="nothing"/>
      <w:lvlText w:val="%1、"/>
      <w:lvlJc w:val="left"/>
      <w:rPr>
        <w:rFonts w:hint="eastAsia"/>
      </w:rPr>
    </w:lvl>
  </w:abstractNum>
  <w:abstractNum w:abstractNumId="5" w15:restartNumberingAfterBreak="0">
    <w:nsid w:val="65F8CBDF"/>
    <w:multiLevelType w:val="singleLevel"/>
    <w:tmpl w:val="65F8CBDF"/>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345"/>
    <w:rsid w:val="00001A09"/>
    <w:rsid w:val="00001B1E"/>
    <w:rsid w:val="000027C8"/>
    <w:rsid w:val="0000285A"/>
    <w:rsid w:val="00002D86"/>
    <w:rsid w:val="00003A3F"/>
    <w:rsid w:val="00005443"/>
    <w:rsid w:val="00005E79"/>
    <w:rsid w:val="000067A3"/>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492"/>
    <w:rsid w:val="00025644"/>
    <w:rsid w:val="00025750"/>
    <w:rsid w:val="0002592F"/>
    <w:rsid w:val="00025DD0"/>
    <w:rsid w:val="0002735F"/>
    <w:rsid w:val="000301A4"/>
    <w:rsid w:val="00030908"/>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14AF"/>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4A6"/>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0E1F"/>
    <w:rsid w:val="00081E58"/>
    <w:rsid w:val="00084056"/>
    <w:rsid w:val="00084085"/>
    <w:rsid w:val="000843AE"/>
    <w:rsid w:val="00084AD3"/>
    <w:rsid w:val="00085720"/>
    <w:rsid w:val="00085DDD"/>
    <w:rsid w:val="00086F23"/>
    <w:rsid w:val="0008746C"/>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A5B"/>
    <w:rsid w:val="00097C86"/>
    <w:rsid w:val="00097D82"/>
    <w:rsid w:val="000A00D8"/>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B7F05"/>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62D"/>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E7BC8"/>
    <w:rsid w:val="000F05AB"/>
    <w:rsid w:val="000F091D"/>
    <w:rsid w:val="000F1B68"/>
    <w:rsid w:val="000F2179"/>
    <w:rsid w:val="000F278B"/>
    <w:rsid w:val="000F2955"/>
    <w:rsid w:val="000F2B05"/>
    <w:rsid w:val="000F2C67"/>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6AD2"/>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3C8"/>
    <w:rsid w:val="001269FF"/>
    <w:rsid w:val="001303A1"/>
    <w:rsid w:val="001303B7"/>
    <w:rsid w:val="00131D1B"/>
    <w:rsid w:val="00132B99"/>
    <w:rsid w:val="00132BF1"/>
    <w:rsid w:val="001330BB"/>
    <w:rsid w:val="001339C6"/>
    <w:rsid w:val="00134327"/>
    <w:rsid w:val="001347A9"/>
    <w:rsid w:val="00134AB6"/>
    <w:rsid w:val="00135872"/>
    <w:rsid w:val="00136173"/>
    <w:rsid w:val="00136D1E"/>
    <w:rsid w:val="001377F8"/>
    <w:rsid w:val="00137F99"/>
    <w:rsid w:val="0014084B"/>
    <w:rsid w:val="0014161F"/>
    <w:rsid w:val="001440F2"/>
    <w:rsid w:val="00145318"/>
    <w:rsid w:val="001455A1"/>
    <w:rsid w:val="00145AE6"/>
    <w:rsid w:val="00145D93"/>
    <w:rsid w:val="00145F46"/>
    <w:rsid w:val="001460D9"/>
    <w:rsid w:val="001466BF"/>
    <w:rsid w:val="00146976"/>
    <w:rsid w:val="00146C44"/>
    <w:rsid w:val="001477E7"/>
    <w:rsid w:val="00147FD9"/>
    <w:rsid w:val="00150025"/>
    <w:rsid w:val="00150964"/>
    <w:rsid w:val="00150A27"/>
    <w:rsid w:val="00150A7C"/>
    <w:rsid w:val="00150F2A"/>
    <w:rsid w:val="00152078"/>
    <w:rsid w:val="001546E2"/>
    <w:rsid w:val="00154963"/>
    <w:rsid w:val="001549A2"/>
    <w:rsid w:val="0015596B"/>
    <w:rsid w:val="00155D1F"/>
    <w:rsid w:val="001561B1"/>
    <w:rsid w:val="00157814"/>
    <w:rsid w:val="00157A5C"/>
    <w:rsid w:val="001600A3"/>
    <w:rsid w:val="0016132F"/>
    <w:rsid w:val="0016174D"/>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38A7"/>
    <w:rsid w:val="00184528"/>
    <w:rsid w:val="00184AF6"/>
    <w:rsid w:val="001862DC"/>
    <w:rsid w:val="00186401"/>
    <w:rsid w:val="00186442"/>
    <w:rsid w:val="00186684"/>
    <w:rsid w:val="001866A1"/>
    <w:rsid w:val="001923EA"/>
    <w:rsid w:val="0019267E"/>
    <w:rsid w:val="00192735"/>
    <w:rsid w:val="00192FBA"/>
    <w:rsid w:val="00193696"/>
    <w:rsid w:val="00193EC6"/>
    <w:rsid w:val="0019411E"/>
    <w:rsid w:val="001947FB"/>
    <w:rsid w:val="00195720"/>
    <w:rsid w:val="001958B9"/>
    <w:rsid w:val="00196CDD"/>
    <w:rsid w:val="001975C9"/>
    <w:rsid w:val="001A0599"/>
    <w:rsid w:val="001A065E"/>
    <w:rsid w:val="001A189F"/>
    <w:rsid w:val="001A19A4"/>
    <w:rsid w:val="001A293D"/>
    <w:rsid w:val="001A2A77"/>
    <w:rsid w:val="001A3908"/>
    <w:rsid w:val="001A3A5A"/>
    <w:rsid w:val="001A4457"/>
    <w:rsid w:val="001A5133"/>
    <w:rsid w:val="001A6DCB"/>
    <w:rsid w:val="001A6E8E"/>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1FA0"/>
    <w:rsid w:val="00204651"/>
    <w:rsid w:val="00204D75"/>
    <w:rsid w:val="002050D7"/>
    <w:rsid w:val="002051B0"/>
    <w:rsid w:val="00205225"/>
    <w:rsid w:val="00205413"/>
    <w:rsid w:val="00205AEF"/>
    <w:rsid w:val="00205D72"/>
    <w:rsid w:val="0020686F"/>
    <w:rsid w:val="002076AA"/>
    <w:rsid w:val="00207A2F"/>
    <w:rsid w:val="0021027A"/>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480"/>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0C42"/>
    <w:rsid w:val="00291148"/>
    <w:rsid w:val="00292278"/>
    <w:rsid w:val="00295263"/>
    <w:rsid w:val="0029555F"/>
    <w:rsid w:val="00295590"/>
    <w:rsid w:val="0029631A"/>
    <w:rsid w:val="00297BEE"/>
    <w:rsid w:val="002A05DC"/>
    <w:rsid w:val="002A0F20"/>
    <w:rsid w:val="002A104F"/>
    <w:rsid w:val="002A13A2"/>
    <w:rsid w:val="002A26CA"/>
    <w:rsid w:val="002A3274"/>
    <w:rsid w:val="002A32D9"/>
    <w:rsid w:val="002A3CF1"/>
    <w:rsid w:val="002A3F14"/>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CC9"/>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232"/>
    <w:rsid w:val="002E0D86"/>
    <w:rsid w:val="002E16AE"/>
    <w:rsid w:val="002E1795"/>
    <w:rsid w:val="002E1871"/>
    <w:rsid w:val="002E1A25"/>
    <w:rsid w:val="002E1C38"/>
    <w:rsid w:val="002E3521"/>
    <w:rsid w:val="002E37F4"/>
    <w:rsid w:val="002E43A5"/>
    <w:rsid w:val="002E5665"/>
    <w:rsid w:val="002E64D2"/>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2334"/>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7F0"/>
    <w:rsid w:val="00343F87"/>
    <w:rsid w:val="00345DCC"/>
    <w:rsid w:val="00346101"/>
    <w:rsid w:val="00346CAB"/>
    <w:rsid w:val="00347C24"/>
    <w:rsid w:val="00347EB1"/>
    <w:rsid w:val="003508F6"/>
    <w:rsid w:val="00351335"/>
    <w:rsid w:val="00351DDB"/>
    <w:rsid w:val="00351FF3"/>
    <w:rsid w:val="00352B90"/>
    <w:rsid w:val="00353231"/>
    <w:rsid w:val="00353F39"/>
    <w:rsid w:val="00354D6E"/>
    <w:rsid w:val="0035514C"/>
    <w:rsid w:val="00356084"/>
    <w:rsid w:val="003568C0"/>
    <w:rsid w:val="00356E07"/>
    <w:rsid w:val="00357AF4"/>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237"/>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ED6"/>
    <w:rsid w:val="003B3FC0"/>
    <w:rsid w:val="003B4737"/>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4E39"/>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D84"/>
    <w:rsid w:val="00464FEE"/>
    <w:rsid w:val="004657E9"/>
    <w:rsid w:val="00465B8F"/>
    <w:rsid w:val="00465BC5"/>
    <w:rsid w:val="00467813"/>
    <w:rsid w:val="004700AD"/>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4C3F"/>
    <w:rsid w:val="0048533A"/>
    <w:rsid w:val="004861E3"/>
    <w:rsid w:val="004864EC"/>
    <w:rsid w:val="00486E1F"/>
    <w:rsid w:val="00487255"/>
    <w:rsid w:val="004877A9"/>
    <w:rsid w:val="00491B7F"/>
    <w:rsid w:val="00491E53"/>
    <w:rsid w:val="0049221E"/>
    <w:rsid w:val="0049286D"/>
    <w:rsid w:val="00492C5B"/>
    <w:rsid w:val="0049312E"/>
    <w:rsid w:val="004933BA"/>
    <w:rsid w:val="00493CD1"/>
    <w:rsid w:val="00493DE3"/>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476"/>
    <w:rsid w:val="004A27D2"/>
    <w:rsid w:val="004A2959"/>
    <w:rsid w:val="004A3BE1"/>
    <w:rsid w:val="004A45C0"/>
    <w:rsid w:val="004A46D2"/>
    <w:rsid w:val="004A4B79"/>
    <w:rsid w:val="004A5051"/>
    <w:rsid w:val="004A5129"/>
    <w:rsid w:val="004A7153"/>
    <w:rsid w:val="004A7948"/>
    <w:rsid w:val="004A7ADA"/>
    <w:rsid w:val="004B04F6"/>
    <w:rsid w:val="004B0657"/>
    <w:rsid w:val="004B134A"/>
    <w:rsid w:val="004B147C"/>
    <w:rsid w:val="004B256E"/>
    <w:rsid w:val="004B2D58"/>
    <w:rsid w:val="004B53F7"/>
    <w:rsid w:val="004B705C"/>
    <w:rsid w:val="004B709E"/>
    <w:rsid w:val="004C0B6B"/>
    <w:rsid w:val="004C0FA9"/>
    <w:rsid w:val="004C1432"/>
    <w:rsid w:val="004C1884"/>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B7"/>
    <w:rsid w:val="004D6EF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5BF0"/>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4E4"/>
    <w:rsid w:val="00590842"/>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30F0"/>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B8E"/>
    <w:rsid w:val="005F5DE4"/>
    <w:rsid w:val="005F64CF"/>
    <w:rsid w:val="006002F0"/>
    <w:rsid w:val="0060077C"/>
    <w:rsid w:val="00600CD2"/>
    <w:rsid w:val="00600F4E"/>
    <w:rsid w:val="00601949"/>
    <w:rsid w:val="00602468"/>
    <w:rsid w:val="006028D2"/>
    <w:rsid w:val="0060331E"/>
    <w:rsid w:val="006041F1"/>
    <w:rsid w:val="006042C2"/>
    <w:rsid w:val="00605D03"/>
    <w:rsid w:val="00605DDB"/>
    <w:rsid w:val="006061FB"/>
    <w:rsid w:val="00606EC0"/>
    <w:rsid w:val="00607AE9"/>
    <w:rsid w:val="00607B18"/>
    <w:rsid w:val="00610ED1"/>
    <w:rsid w:val="006112E4"/>
    <w:rsid w:val="006132AB"/>
    <w:rsid w:val="00613305"/>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3BD5"/>
    <w:rsid w:val="00674103"/>
    <w:rsid w:val="00674F36"/>
    <w:rsid w:val="00674FDB"/>
    <w:rsid w:val="006753A4"/>
    <w:rsid w:val="00675DD9"/>
    <w:rsid w:val="006760D5"/>
    <w:rsid w:val="0067643C"/>
    <w:rsid w:val="00676C1D"/>
    <w:rsid w:val="00677D27"/>
    <w:rsid w:val="006800ED"/>
    <w:rsid w:val="0068077A"/>
    <w:rsid w:val="006809F0"/>
    <w:rsid w:val="006811ED"/>
    <w:rsid w:val="00682C12"/>
    <w:rsid w:val="00682E75"/>
    <w:rsid w:val="006839A4"/>
    <w:rsid w:val="00683D0B"/>
    <w:rsid w:val="00683F5A"/>
    <w:rsid w:val="00685501"/>
    <w:rsid w:val="0068641B"/>
    <w:rsid w:val="006869E5"/>
    <w:rsid w:val="0068752F"/>
    <w:rsid w:val="00687B10"/>
    <w:rsid w:val="00690B08"/>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73C"/>
    <w:rsid w:val="006B17B9"/>
    <w:rsid w:val="006B1EE4"/>
    <w:rsid w:val="006B21C1"/>
    <w:rsid w:val="006B228B"/>
    <w:rsid w:val="006B33D4"/>
    <w:rsid w:val="006B348A"/>
    <w:rsid w:val="006B3D38"/>
    <w:rsid w:val="006B4003"/>
    <w:rsid w:val="006B4F96"/>
    <w:rsid w:val="006B5455"/>
    <w:rsid w:val="006B5BD6"/>
    <w:rsid w:val="006B5EB2"/>
    <w:rsid w:val="006B6FB8"/>
    <w:rsid w:val="006B78CE"/>
    <w:rsid w:val="006C19F2"/>
    <w:rsid w:val="006C294F"/>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54F"/>
    <w:rsid w:val="007017D0"/>
    <w:rsid w:val="00701BA5"/>
    <w:rsid w:val="00702385"/>
    <w:rsid w:val="00703710"/>
    <w:rsid w:val="00704820"/>
    <w:rsid w:val="00705B58"/>
    <w:rsid w:val="00705FD1"/>
    <w:rsid w:val="0071018D"/>
    <w:rsid w:val="00710221"/>
    <w:rsid w:val="007115CF"/>
    <w:rsid w:val="00711643"/>
    <w:rsid w:val="0071369F"/>
    <w:rsid w:val="00713B15"/>
    <w:rsid w:val="00713B1F"/>
    <w:rsid w:val="007141D0"/>
    <w:rsid w:val="0071436C"/>
    <w:rsid w:val="0071475A"/>
    <w:rsid w:val="007148D1"/>
    <w:rsid w:val="00714A05"/>
    <w:rsid w:val="00715E70"/>
    <w:rsid w:val="0071655A"/>
    <w:rsid w:val="0071695D"/>
    <w:rsid w:val="00716CC1"/>
    <w:rsid w:val="007208F7"/>
    <w:rsid w:val="00720B60"/>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3DC5"/>
    <w:rsid w:val="00764005"/>
    <w:rsid w:val="00764085"/>
    <w:rsid w:val="0076426C"/>
    <w:rsid w:val="00766571"/>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3EDD"/>
    <w:rsid w:val="007B4EDE"/>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98B"/>
    <w:rsid w:val="007C7A0A"/>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249C"/>
    <w:rsid w:val="007E39CD"/>
    <w:rsid w:val="007E4F78"/>
    <w:rsid w:val="007E543C"/>
    <w:rsid w:val="007E5C7A"/>
    <w:rsid w:val="007E5E39"/>
    <w:rsid w:val="007E5E79"/>
    <w:rsid w:val="007E5F69"/>
    <w:rsid w:val="007E62E4"/>
    <w:rsid w:val="007E6EA8"/>
    <w:rsid w:val="007E7087"/>
    <w:rsid w:val="007F0040"/>
    <w:rsid w:val="007F03F4"/>
    <w:rsid w:val="007F0C1B"/>
    <w:rsid w:val="007F2B15"/>
    <w:rsid w:val="007F2E3D"/>
    <w:rsid w:val="007F3A07"/>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D8F"/>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0405"/>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777E"/>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878A3"/>
    <w:rsid w:val="00890576"/>
    <w:rsid w:val="00890A11"/>
    <w:rsid w:val="008917C1"/>
    <w:rsid w:val="008919D8"/>
    <w:rsid w:val="00891C32"/>
    <w:rsid w:val="00891D81"/>
    <w:rsid w:val="00892714"/>
    <w:rsid w:val="00892F7A"/>
    <w:rsid w:val="0089332E"/>
    <w:rsid w:val="00893463"/>
    <w:rsid w:val="00893902"/>
    <w:rsid w:val="0089431F"/>
    <w:rsid w:val="00894DCB"/>
    <w:rsid w:val="00894FBE"/>
    <w:rsid w:val="00895B32"/>
    <w:rsid w:val="00895B77"/>
    <w:rsid w:val="00896169"/>
    <w:rsid w:val="00896671"/>
    <w:rsid w:val="0089685C"/>
    <w:rsid w:val="00897794"/>
    <w:rsid w:val="008A01F2"/>
    <w:rsid w:val="008A040A"/>
    <w:rsid w:val="008A059F"/>
    <w:rsid w:val="008A08FF"/>
    <w:rsid w:val="008A0B95"/>
    <w:rsid w:val="008A10D6"/>
    <w:rsid w:val="008A1712"/>
    <w:rsid w:val="008A1CF2"/>
    <w:rsid w:val="008A2622"/>
    <w:rsid w:val="008A2CAD"/>
    <w:rsid w:val="008A2E0D"/>
    <w:rsid w:val="008A3788"/>
    <w:rsid w:val="008A4912"/>
    <w:rsid w:val="008A5076"/>
    <w:rsid w:val="008A5662"/>
    <w:rsid w:val="008A599D"/>
    <w:rsid w:val="008A5FF2"/>
    <w:rsid w:val="008A6976"/>
    <w:rsid w:val="008A6CBE"/>
    <w:rsid w:val="008A6F2C"/>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93D"/>
    <w:rsid w:val="008D6BAE"/>
    <w:rsid w:val="008D7A60"/>
    <w:rsid w:val="008E0D8F"/>
    <w:rsid w:val="008E128C"/>
    <w:rsid w:val="008E1C9B"/>
    <w:rsid w:val="008E3B40"/>
    <w:rsid w:val="008E55CE"/>
    <w:rsid w:val="008E582E"/>
    <w:rsid w:val="008E5B5E"/>
    <w:rsid w:val="008E5CC0"/>
    <w:rsid w:val="008E601C"/>
    <w:rsid w:val="008E626D"/>
    <w:rsid w:val="008E7129"/>
    <w:rsid w:val="008E7CA7"/>
    <w:rsid w:val="008F0CEF"/>
    <w:rsid w:val="008F156B"/>
    <w:rsid w:val="008F191F"/>
    <w:rsid w:val="008F2C2E"/>
    <w:rsid w:val="008F2F0A"/>
    <w:rsid w:val="008F55C0"/>
    <w:rsid w:val="008F5751"/>
    <w:rsid w:val="008F5B0A"/>
    <w:rsid w:val="008F5EA9"/>
    <w:rsid w:val="008F68EF"/>
    <w:rsid w:val="008F7C2F"/>
    <w:rsid w:val="00900130"/>
    <w:rsid w:val="00901034"/>
    <w:rsid w:val="00901911"/>
    <w:rsid w:val="009024D7"/>
    <w:rsid w:val="00902520"/>
    <w:rsid w:val="0090254C"/>
    <w:rsid w:val="00902D20"/>
    <w:rsid w:val="0090353E"/>
    <w:rsid w:val="0090392D"/>
    <w:rsid w:val="009049EF"/>
    <w:rsid w:val="00904D25"/>
    <w:rsid w:val="00904E04"/>
    <w:rsid w:val="00906450"/>
    <w:rsid w:val="009067E6"/>
    <w:rsid w:val="0090683B"/>
    <w:rsid w:val="0090702F"/>
    <w:rsid w:val="009076C9"/>
    <w:rsid w:val="00907B80"/>
    <w:rsid w:val="00910A95"/>
    <w:rsid w:val="00910CA5"/>
    <w:rsid w:val="00911600"/>
    <w:rsid w:val="00912854"/>
    <w:rsid w:val="0091461A"/>
    <w:rsid w:val="0091594E"/>
    <w:rsid w:val="00915CE8"/>
    <w:rsid w:val="00916EA1"/>
    <w:rsid w:val="00916F91"/>
    <w:rsid w:val="00917CA5"/>
    <w:rsid w:val="00920A83"/>
    <w:rsid w:val="009211E9"/>
    <w:rsid w:val="0092197B"/>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9EA"/>
    <w:rsid w:val="00944CB1"/>
    <w:rsid w:val="00944D93"/>
    <w:rsid w:val="00945B2A"/>
    <w:rsid w:val="00945B4F"/>
    <w:rsid w:val="00945CD7"/>
    <w:rsid w:val="00946358"/>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676"/>
    <w:rsid w:val="009717E4"/>
    <w:rsid w:val="00971861"/>
    <w:rsid w:val="00972C4F"/>
    <w:rsid w:val="00972FF8"/>
    <w:rsid w:val="00973B22"/>
    <w:rsid w:val="00974B5C"/>
    <w:rsid w:val="009763A2"/>
    <w:rsid w:val="00976560"/>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A73D3"/>
    <w:rsid w:val="009B04FA"/>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6FF6"/>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97F"/>
    <w:rsid w:val="009F2D54"/>
    <w:rsid w:val="009F2F92"/>
    <w:rsid w:val="009F3395"/>
    <w:rsid w:val="009F4163"/>
    <w:rsid w:val="009F50DD"/>
    <w:rsid w:val="009F6590"/>
    <w:rsid w:val="009F6DDF"/>
    <w:rsid w:val="009F70B8"/>
    <w:rsid w:val="00A009B3"/>
    <w:rsid w:val="00A00C92"/>
    <w:rsid w:val="00A02691"/>
    <w:rsid w:val="00A03272"/>
    <w:rsid w:val="00A0431D"/>
    <w:rsid w:val="00A04533"/>
    <w:rsid w:val="00A06AAB"/>
    <w:rsid w:val="00A0758E"/>
    <w:rsid w:val="00A0783C"/>
    <w:rsid w:val="00A078F5"/>
    <w:rsid w:val="00A07E1C"/>
    <w:rsid w:val="00A10B02"/>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36D"/>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74C"/>
    <w:rsid w:val="00A71813"/>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898"/>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093"/>
    <w:rsid w:val="00AC1797"/>
    <w:rsid w:val="00AC1E7A"/>
    <w:rsid w:val="00AC2E6C"/>
    <w:rsid w:val="00AC4151"/>
    <w:rsid w:val="00AC5372"/>
    <w:rsid w:val="00AC656E"/>
    <w:rsid w:val="00AC6B32"/>
    <w:rsid w:val="00AC6CEC"/>
    <w:rsid w:val="00AC6EAD"/>
    <w:rsid w:val="00AC7C73"/>
    <w:rsid w:val="00AD0375"/>
    <w:rsid w:val="00AD0656"/>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BE2"/>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0AA5"/>
    <w:rsid w:val="00B21A74"/>
    <w:rsid w:val="00B21F71"/>
    <w:rsid w:val="00B22797"/>
    <w:rsid w:val="00B22D45"/>
    <w:rsid w:val="00B232E1"/>
    <w:rsid w:val="00B238C9"/>
    <w:rsid w:val="00B248C2"/>
    <w:rsid w:val="00B251AF"/>
    <w:rsid w:val="00B256EC"/>
    <w:rsid w:val="00B27178"/>
    <w:rsid w:val="00B2717C"/>
    <w:rsid w:val="00B27414"/>
    <w:rsid w:val="00B3092D"/>
    <w:rsid w:val="00B30A4B"/>
    <w:rsid w:val="00B30B15"/>
    <w:rsid w:val="00B31853"/>
    <w:rsid w:val="00B3191E"/>
    <w:rsid w:val="00B31E1E"/>
    <w:rsid w:val="00B32204"/>
    <w:rsid w:val="00B329EC"/>
    <w:rsid w:val="00B330B8"/>
    <w:rsid w:val="00B333E1"/>
    <w:rsid w:val="00B33DB2"/>
    <w:rsid w:val="00B33F73"/>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1CF7"/>
    <w:rsid w:val="00C021A4"/>
    <w:rsid w:val="00C0335F"/>
    <w:rsid w:val="00C03999"/>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0D3"/>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9C3"/>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BA9"/>
    <w:rsid w:val="00C83C87"/>
    <w:rsid w:val="00C8449B"/>
    <w:rsid w:val="00C8642F"/>
    <w:rsid w:val="00C86596"/>
    <w:rsid w:val="00C876E4"/>
    <w:rsid w:val="00C87CDF"/>
    <w:rsid w:val="00C90B07"/>
    <w:rsid w:val="00C9124D"/>
    <w:rsid w:val="00C9228D"/>
    <w:rsid w:val="00C92A40"/>
    <w:rsid w:val="00C92A53"/>
    <w:rsid w:val="00C92B48"/>
    <w:rsid w:val="00C93AF7"/>
    <w:rsid w:val="00C960EB"/>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16"/>
    <w:rsid w:val="00CC0967"/>
    <w:rsid w:val="00CC0ACB"/>
    <w:rsid w:val="00CC0CDD"/>
    <w:rsid w:val="00CC1FF4"/>
    <w:rsid w:val="00CC2777"/>
    <w:rsid w:val="00CC30B6"/>
    <w:rsid w:val="00CC4280"/>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36D"/>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2F8B"/>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4314"/>
    <w:rsid w:val="00D64567"/>
    <w:rsid w:val="00D646D8"/>
    <w:rsid w:val="00D658E0"/>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3CD"/>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B0433"/>
    <w:rsid w:val="00DB0865"/>
    <w:rsid w:val="00DB119D"/>
    <w:rsid w:val="00DB1B65"/>
    <w:rsid w:val="00DB1CDB"/>
    <w:rsid w:val="00DB2DF4"/>
    <w:rsid w:val="00DB4D7C"/>
    <w:rsid w:val="00DB5213"/>
    <w:rsid w:val="00DB5749"/>
    <w:rsid w:val="00DB5BB9"/>
    <w:rsid w:val="00DB6038"/>
    <w:rsid w:val="00DB60AF"/>
    <w:rsid w:val="00DB62EB"/>
    <w:rsid w:val="00DB64AD"/>
    <w:rsid w:val="00DB6BD9"/>
    <w:rsid w:val="00DB6C95"/>
    <w:rsid w:val="00DB6C9F"/>
    <w:rsid w:val="00DB7AD6"/>
    <w:rsid w:val="00DB7B8B"/>
    <w:rsid w:val="00DC157B"/>
    <w:rsid w:val="00DC287C"/>
    <w:rsid w:val="00DC2B68"/>
    <w:rsid w:val="00DC34D4"/>
    <w:rsid w:val="00DC3674"/>
    <w:rsid w:val="00DC5581"/>
    <w:rsid w:val="00DC674C"/>
    <w:rsid w:val="00DC69BE"/>
    <w:rsid w:val="00DC7452"/>
    <w:rsid w:val="00DD05FF"/>
    <w:rsid w:val="00DD06EF"/>
    <w:rsid w:val="00DD0B9D"/>
    <w:rsid w:val="00DD0D00"/>
    <w:rsid w:val="00DD0DCA"/>
    <w:rsid w:val="00DD2B54"/>
    <w:rsid w:val="00DD2CAD"/>
    <w:rsid w:val="00DD2CE7"/>
    <w:rsid w:val="00DD3370"/>
    <w:rsid w:val="00DD376D"/>
    <w:rsid w:val="00DD4286"/>
    <w:rsid w:val="00DD4383"/>
    <w:rsid w:val="00DD43B9"/>
    <w:rsid w:val="00DD4F6F"/>
    <w:rsid w:val="00DD7853"/>
    <w:rsid w:val="00DE1399"/>
    <w:rsid w:val="00DE1CDF"/>
    <w:rsid w:val="00DE1EBB"/>
    <w:rsid w:val="00DE2860"/>
    <w:rsid w:val="00DE2F78"/>
    <w:rsid w:val="00DE2FA9"/>
    <w:rsid w:val="00DE35EE"/>
    <w:rsid w:val="00DE39C4"/>
    <w:rsid w:val="00DE3C25"/>
    <w:rsid w:val="00DE3CF2"/>
    <w:rsid w:val="00DE3FC8"/>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440C"/>
    <w:rsid w:val="00E05F28"/>
    <w:rsid w:val="00E06D35"/>
    <w:rsid w:val="00E07F5E"/>
    <w:rsid w:val="00E1018C"/>
    <w:rsid w:val="00E118CC"/>
    <w:rsid w:val="00E12149"/>
    <w:rsid w:val="00E132AD"/>
    <w:rsid w:val="00E13809"/>
    <w:rsid w:val="00E1431C"/>
    <w:rsid w:val="00E14521"/>
    <w:rsid w:val="00E14850"/>
    <w:rsid w:val="00E171E9"/>
    <w:rsid w:val="00E171F6"/>
    <w:rsid w:val="00E20345"/>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499"/>
    <w:rsid w:val="00E27141"/>
    <w:rsid w:val="00E27F67"/>
    <w:rsid w:val="00E316DD"/>
    <w:rsid w:val="00E318EE"/>
    <w:rsid w:val="00E3316D"/>
    <w:rsid w:val="00E36A5F"/>
    <w:rsid w:val="00E404D3"/>
    <w:rsid w:val="00E410BA"/>
    <w:rsid w:val="00E4118B"/>
    <w:rsid w:val="00E41762"/>
    <w:rsid w:val="00E41A8B"/>
    <w:rsid w:val="00E42601"/>
    <w:rsid w:val="00E43D1C"/>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752B0"/>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8FF"/>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DD6"/>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17637"/>
    <w:rsid w:val="00F21D22"/>
    <w:rsid w:val="00F223DB"/>
    <w:rsid w:val="00F2291D"/>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B6C"/>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962"/>
    <w:rsid w:val="00F9521E"/>
    <w:rsid w:val="00F95E15"/>
    <w:rsid w:val="00F961DD"/>
    <w:rsid w:val="00F97015"/>
    <w:rsid w:val="00F9703F"/>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04"/>
    <w:rsid w:val="00FA5DD2"/>
    <w:rsid w:val="00FA63FC"/>
    <w:rsid w:val="00FA70D4"/>
    <w:rsid w:val="00FB092A"/>
    <w:rsid w:val="00FB0BC2"/>
    <w:rsid w:val="00FB2D49"/>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143"/>
    <w:rsid w:val="00FC3263"/>
    <w:rsid w:val="00FC3633"/>
    <w:rsid w:val="00FC3A48"/>
    <w:rsid w:val="00FC49C1"/>
    <w:rsid w:val="00FC4D0B"/>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5F6"/>
    <w:rsid w:val="00FF5C39"/>
    <w:rsid w:val="00FF5D67"/>
    <w:rsid w:val="00FF6321"/>
    <w:rsid w:val="00FF7622"/>
    <w:rsid w:val="01337617"/>
    <w:rsid w:val="01387944"/>
    <w:rsid w:val="019E4D5F"/>
    <w:rsid w:val="02E0504F"/>
    <w:rsid w:val="02E97045"/>
    <w:rsid w:val="02FB6E41"/>
    <w:rsid w:val="03FB06D5"/>
    <w:rsid w:val="04647EE7"/>
    <w:rsid w:val="047A1299"/>
    <w:rsid w:val="048B07CE"/>
    <w:rsid w:val="04AD737A"/>
    <w:rsid w:val="054C4B72"/>
    <w:rsid w:val="056A6841"/>
    <w:rsid w:val="068610F8"/>
    <w:rsid w:val="073A04FC"/>
    <w:rsid w:val="0772543B"/>
    <w:rsid w:val="077305E3"/>
    <w:rsid w:val="079F4F94"/>
    <w:rsid w:val="07CD0531"/>
    <w:rsid w:val="083A088A"/>
    <w:rsid w:val="085A77A4"/>
    <w:rsid w:val="0A025985"/>
    <w:rsid w:val="0A294B2F"/>
    <w:rsid w:val="0B242CDB"/>
    <w:rsid w:val="0B2D534F"/>
    <w:rsid w:val="0BF12592"/>
    <w:rsid w:val="0C756A5D"/>
    <w:rsid w:val="0C7809C1"/>
    <w:rsid w:val="0DD50C98"/>
    <w:rsid w:val="0DD66C7C"/>
    <w:rsid w:val="0DDF6274"/>
    <w:rsid w:val="0F2A4C7A"/>
    <w:rsid w:val="0FC732F8"/>
    <w:rsid w:val="10D4508F"/>
    <w:rsid w:val="10DB6F0E"/>
    <w:rsid w:val="11402131"/>
    <w:rsid w:val="13396B53"/>
    <w:rsid w:val="13E10A2F"/>
    <w:rsid w:val="159B68E6"/>
    <w:rsid w:val="16E173BE"/>
    <w:rsid w:val="174940E7"/>
    <w:rsid w:val="17604B29"/>
    <w:rsid w:val="17A66650"/>
    <w:rsid w:val="17EA48C1"/>
    <w:rsid w:val="187E61FC"/>
    <w:rsid w:val="188F2709"/>
    <w:rsid w:val="18A0023E"/>
    <w:rsid w:val="190C2175"/>
    <w:rsid w:val="191B2A7C"/>
    <w:rsid w:val="19407A94"/>
    <w:rsid w:val="19D67B1E"/>
    <w:rsid w:val="1B5E62E3"/>
    <w:rsid w:val="1B8A18C6"/>
    <w:rsid w:val="1C620459"/>
    <w:rsid w:val="1C9B1BC8"/>
    <w:rsid w:val="1CD52613"/>
    <w:rsid w:val="1D6C7F07"/>
    <w:rsid w:val="1DC00253"/>
    <w:rsid w:val="1DC31889"/>
    <w:rsid w:val="1E8E78CB"/>
    <w:rsid w:val="206A5AB9"/>
    <w:rsid w:val="214B2F25"/>
    <w:rsid w:val="21D05464"/>
    <w:rsid w:val="227B66CA"/>
    <w:rsid w:val="230D10DE"/>
    <w:rsid w:val="23C531F5"/>
    <w:rsid w:val="24E862E1"/>
    <w:rsid w:val="25F00525"/>
    <w:rsid w:val="260236E8"/>
    <w:rsid w:val="26D24959"/>
    <w:rsid w:val="272B2C33"/>
    <w:rsid w:val="278E1A78"/>
    <w:rsid w:val="27B1016A"/>
    <w:rsid w:val="27C802CC"/>
    <w:rsid w:val="29AC3D11"/>
    <w:rsid w:val="2A092AB2"/>
    <w:rsid w:val="2A351C01"/>
    <w:rsid w:val="2A7E2845"/>
    <w:rsid w:val="2AA437FC"/>
    <w:rsid w:val="2AC3360B"/>
    <w:rsid w:val="2C37731C"/>
    <w:rsid w:val="2C982A9C"/>
    <w:rsid w:val="2D210F51"/>
    <w:rsid w:val="2E2547BF"/>
    <w:rsid w:val="2E2D076F"/>
    <w:rsid w:val="2EC774DA"/>
    <w:rsid w:val="2EF774C9"/>
    <w:rsid w:val="2F37683A"/>
    <w:rsid w:val="2F8766C0"/>
    <w:rsid w:val="2FBC373B"/>
    <w:rsid w:val="30AB4FB2"/>
    <w:rsid w:val="316A1A07"/>
    <w:rsid w:val="31EE26C8"/>
    <w:rsid w:val="32C7765E"/>
    <w:rsid w:val="32CA2532"/>
    <w:rsid w:val="33EB3CEE"/>
    <w:rsid w:val="34C9605D"/>
    <w:rsid w:val="34DD7F44"/>
    <w:rsid w:val="36643001"/>
    <w:rsid w:val="36653BBD"/>
    <w:rsid w:val="36F529A6"/>
    <w:rsid w:val="380114DA"/>
    <w:rsid w:val="39F933B7"/>
    <w:rsid w:val="3A4A6109"/>
    <w:rsid w:val="3A953456"/>
    <w:rsid w:val="3AB73588"/>
    <w:rsid w:val="3ABF338F"/>
    <w:rsid w:val="3B11419E"/>
    <w:rsid w:val="3B61488E"/>
    <w:rsid w:val="3D1C4666"/>
    <w:rsid w:val="3E5418CE"/>
    <w:rsid w:val="3E717642"/>
    <w:rsid w:val="3E802561"/>
    <w:rsid w:val="3F6421F4"/>
    <w:rsid w:val="3FBA7F86"/>
    <w:rsid w:val="41650F9C"/>
    <w:rsid w:val="426C0506"/>
    <w:rsid w:val="43232629"/>
    <w:rsid w:val="43C64839"/>
    <w:rsid w:val="441B3ECE"/>
    <w:rsid w:val="442530B9"/>
    <w:rsid w:val="448801F3"/>
    <w:rsid w:val="44BF5DCF"/>
    <w:rsid w:val="454605BD"/>
    <w:rsid w:val="4625558F"/>
    <w:rsid w:val="466D263D"/>
    <w:rsid w:val="480C5B3E"/>
    <w:rsid w:val="4AA00AD2"/>
    <w:rsid w:val="4ACD42DF"/>
    <w:rsid w:val="4C8B0D95"/>
    <w:rsid w:val="4DB92B07"/>
    <w:rsid w:val="4DE54EC3"/>
    <w:rsid w:val="4EAC070E"/>
    <w:rsid w:val="4F837F80"/>
    <w:rsid w:val="4FEB3AF6"/>
    <w:rsid w:val="50680222"/>
    <w:rsid w:val="51185ECD"/>
    <w:rsid w:val="51AE5717"/>
    <w:rsid w:val="52627DAB"/>
    <w:rsid w:val="53287732"/>
    <w:rsid w:val="539802C2"/>
    <w:rsid w:val="547406A5"/>
    <w:rsid w:val="54CA0AEC"/>
    <w:rsid w:val="54E52F7E"/>
    <w:rsid w:val="56081B78"/>
    <w:rsid w:val="561A0624"/>
    <w:rsid w:val="56B2378D"/>
    <w:rsid w:val="571B19E0"/>
    <w:rsid w:val="57F26D6F"/>
    <w:rsid w:val="58297B48"/>
    <w:rsid w:val="587D13BE"/>
    <w:rsid w:val="58924C09"/>
    <w:rsid w:val="589658F5"/>
    <w:rsid w:val="58E00B3A"/>
    <w:rsid w:val="596D774E"/>
    <w:rsid w:val="5A7D1893"/>
    <w:rsid w:val="5AD9194A"/>
    <w:rsid w:val="5AF65560"/>
    <w:rsid w:val="5B1A00F4"/>
    <w:rsid w:val="5BF42153"/>
    <w:rsid w:val="5D431218"/>
    <w:rsid w:val="5D4361AE"/>
    <w:rsid w:val="5E5E310C"/>
    <w:rsid w:val="5EAA3E8B"/>
    <w:rsid w:val="5F0A00AF"/>
    <w:rsid w:val="5F2F3EDE"/>
    <w:rsid w:val="5FF655F4"/>
    <w:rsid w:val="62251304"/>
    <w:rsid w:val="62C82BC3"/>
    <w:rsid w:val="63E60005"/>
    <w:rsid w:val="6448121D"/>
    <w:rsid w:val="64AA535B"/>
    <w:rsid w:val="654939E3"/>
    <w:rsid w:val="65621765"/>
    <w:rsid w:val="65A82464"/>
    <w:rsid w:val="65CC201A"/>
    <w:rsid w:val="68872197"/>
    <w:rsid w:val="68A77392"/>
    <w:rsid w:val="69FB6F94"/>
    <w:rsid w:val="6A6A6FEF"/>
    <w:rsid w:val="6B2E7750"/>
    <w:rsid w:val="6BE553D6"/>
    <w:rsid w:val="6C9307EC"/>
    <w:rsid w:val="6D3C0C13"/>
    <w:rsid w:val="6EA02F2B"/>
    <w:rsid w:val="6EB428FB"/>
    <w:rsid w:val="6EFC09F4"/>
    <w:rsid w:val="6F70694B"/>
    <w:rsid w:val="6FA678F9"/>
    <w:rsid w:val="72DB02EA"/>
    <w:rsid w:val="72FB58A9"/>
    <w:rsid w:val="742A5FDF"/>
    <w:rsid w:val="74FE30DA"/>
    <w:rsid w:val="75981A6A"/>
    <w:rsid w:val="75A27CBF"/>
    <w:rsid w:val="770C1597"/>
    <w:rsid w:val="785D1FA5"/>
    <w:rsid w:val="793F17BC"/>
    <w:rsid w:val="79CF5940"/>
    <w:rsid w:val="7A9B6508"/>
    <w:rsid w:val="7C0A6958"/>
    <w:rsid w:val="7EEC1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5A4F01"/>
  <w15:docId w15:val="{4A0BF815-708E-4FEC-8B73-0792A92B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paragraph" w:styleId="aff2">
    <w:name w:val="Body Text First Indent"/>
    <w:basedOn w:val="a0"/>
    <w:link w:val="aff3"/>
    <w:qFormat/>
    <w:pPr>
      <w:ind w:firstLineChars="100" w:firstLine="420"/>
    </w:pPr>
  </w:style>
  <w:style w:type="table" w:styleId="aff4">
    <w:name w:val="Table Grid"/>
    <w:basedOn w:val="a3"/>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paragraph" w:styleId="affd">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rFonts w:ascii="Times New Roman" w:hAnsi="Times New Roman"/>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kern w:val="2"/>
      <w:sz w:val="21"/>
      <w:szCs w:val="24"/>
    </w:rPr>
  </w:style>
  <w:style w:type="paragraph" w:customStyle="1" w:styleId="afff">
    <w:name w:val="标准样式（文件）"/>
    <w:qFormat/>
    <w:pPr>
      <w:widowControl w:val="0"/>
      <w:spacing w:line="600" w:lineRule="exact"/>
      <w:ind w:firstLine="567"/>
    </w:pPr>
    <w:rPr>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qFormat/>
    <w:pPr>
      <w:widowControl w:val="0"/>
      <w:autoSpaceDE w:val="0"/>
      <w:autoSpaceDN w:val="0"/>
      <w:adjustRightInd w:val="0"/>
      <w:ind w:left="720"/>
    </w:pPr>
    <w:rPr>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rFonts w:ascii="Times New Roman" w:hAnsi="Times New Roman"/>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qFormat/>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qFormat/>
    <w:rPr>
      <w:rFonts w:ascii="Courier New" w:hAnsi="Courier New" w:cs="Courier New"/>
      <w:sz w:val="20"/>
      <w:szCs w:val="20"/>
    </w:rPr>
  </w:style>
  <w:style w:type="character" w:customStyle="1" w:styleId="2b">
    <w:name w:val="明显强调2"/>
    <w:qFormat/>
    <w:rPr>
      <w:b/>
      <w:bCs/>
      <w:i/>
      <w:iCs/>
      <w:color w:val="4F81BD"/>
    </w:rPr>
  </w:style>
  <w:style w:type="character" w:customStyle="1" w:styleId="2c">
    <w:name w:val="脚注文本 字符2"/>
    <w:uiPriority w:val="99"/>
    <w:semiHidden/>
    <w:qFormat/>
    <w:rPr>
      <w:sz w:val="18"/>
      <w:szCs w:val="18"/>
    </w:rPr>
  </w:style>
  <w:style w:type="character" w:customStyle="1" w:styleId="afffd">
    <w:name w:val="批注文字 字符"/>
    <w:qFormat/>
    <w:locked/>
    <w:rPr>
      <w:rFonts w:ascii="宋体" w:eastAsia="宋体" w:hAnsi="宋体"/>
      <w:kern w:val="2"/>
      <w:sz w:val="21"/>
      <w:szCs w:val="24"/>
      <w:lang w:val="en-US" w:eastAsia="zh-CN" w:bidi="ar-SA"/>
    </w:rPr>
  </w:style>
  <w:style w:type="character" w:customStyle="1" w:styleId="aff3">
    <w:name w:val="正文首行缩进 字符"/>
    <w:basedOn w:val="a5"/>
    <w:link w:val="aff2"/>
    <w:qFormat/>
    <w:rPr>
      <w:rFonts w:eastAsia="宋体"/>
      <w:kern w:val="2"/>
      <w:sz w:val="21"/>
      <w:szCs w:val="24"/>
      <w:lang w:val="en-US" w:eastAsia="zh-CN" w:bidi="ar-SA"/>
    </w:rPr>
  </w:style>
  <w:style w:type="character" w:customStyle="1" w:styleId="1f4">
    <w:name w:val="批注文字 字符1"/>
    <w:uiPriority w:val="99"/>
    <w:qFormat/>
    <w:rPr>
      <w:rFonts w:ascii="Times New Roman" w:eastAsia="宋体" w:hAnsi="Times New Roman" w:cs="Times New Roman"/>
      <w:szCs w:val="24"/>
    </w:rPr>
  </w:style>
  <w:style w:type="character" w:customStyle="1" w:styleId="2d">
    <w:name w:val="尾注文本 字符2"/>
    <w:uiPriority w:val="99"/>
    <w:semiHidden/>
    <w:qFormat/>
  </w:style>
  <w:style w:type="character" w:customStyle="1" w:styleId="210">
    <w:name w:val="正文文本 2 字符1"/>
    <w:uiPriority w:val="99"/>
    <w:semiHidden/>
    <w:qFormat/>
    <w:rPr>
      <w:rFonts w:ascii="Times New Roman" w:eastAsia="宋体" w:hAnsi="Times New Roman" w:cs="Times New Roman"/>
      <w:szCs w:val="24"/>
    </w:rPr>
  </w:style>
  <w:style w:type="character" w:customStyle="1" w:styleId="2e">
    <w:name w:val="不明显强调2"/>
    <w:qFormat/>
    <w:rPr>
      <w:i/>
      <w:iCs/>
      <w:color w:val="808080"/>
    </w:rPr>
  </w:style>
  <w:style w:type="character" w:customStyle="1" w:styleId="1f5">
    <w:name w:val="尾注文本 字符1"/>
    <w:uiPriority w:val="99"/>
    <w:semiHidden/>
    <w:qFormat/>
    <w:rPr>
      <w:rFonts w:ascii="Times New Roman" w:eastAsia="宋体" w:hAnsi="Times New Roman" w:cs="Times New Roman"/>
      <w:szCs w:val="24"/>
    </w:rPr>
  </w:style>
  <w:style w:type="character" w:customStyle="1" w:styleId="1f6">
    <w:name w:val="脚注文本 字符1"/>
    <w:uiPriority w:val="99"/>
    <w:semiHidden/>
    <w:qFormat/>
    <w:rPr>
      <w:rFonts w:ascii="Times New Roman" w:eastAsia="宋体" w:hAnsi="Times New Roman" w:cs="Times New Roman"/>
      <w:sz w:val="18"/>
      <w:szCs w:val="18"/>
    </w:rPr>
  </w:style>
  <w:style w:type="character" w:customStyle="1" w:styleId="2f">
    <w:name w:val="书籍标题2"/>
    <w:qFormat/>
    <w:rPr>
      <w:b/>
      <w:bCs/>
      <w:smallCaps/>
      <w:spacing w:val="5"/>
    </w:rPr>
  </w:style>
  <w:style w:type="character" w:customStyle="1" w:styleId="2f0">
    <w:name w:val="标题 字符2"/>
    <w:uiPriority w:val="10"/>
    <w:qFormat/>
    <w:rPr>
      <w:rFonts w:ascii="等线 Light" w:eastAsia="等线 Light" w:hAnsi="等线 Light" w:cs="Times New Roman"/>
      <w:b/>
      <w:bCs/>
      <w:sz w:val="32"/>
      <w:szCs w:val="32"/>
    </w:rPr>
  </w:style>
  <w:style w:type="character" w:customStyle="1" w:styleId="1f7">
    <w:name w:val="批注框文本 字符1"/>
    <w:uiPriority w:val="99"/>
    <w:semiHidden/>
    <w:qFormat/>
    <w:rPr>
      <w:rFonts w:ascii="Times New Roman" w:eastAsia="宋体" w:hAnsi="Times New Roman" w:cs="Times New Roman"/>
      <w:sz w:val="18"/>
      <w:szCs w:val="18"/>
    </w:rPr>
  </w:style>
  <w:style w:type="character" w:customStyle="1" w:styleId="220">
    <w:name w:val="正文文本缩进 2 字符2"/>
    <w:uiPriority w:val="99"/>
    <w:semiHidden/>
    <w:qFormat/>
  </w:style>
  <w:style w:type="character" w:customStyle="1" w:styleId="2f1">
    <w:name w:val="批注框文本 字符2"/>
    <w:uiPriority w:val="99"/>
    <w:semiHidden/>
    <w:qFormat/>
    <w:rPr>
      <w:sz w:val="18"/>
      <w:szCs w:val="18"/>
    </w:rPr>
  </w:style>
  <w:style w:type="character" w:customStyle="1" w:styleId="1f8">
    <w:name w:val="页脚 字符1"/>
    <w:uiPriority w:val="99"/>
    <w:semiHidden/>
    <w:qFormat/>
    <w:rPr>
      <w:rFonts w:ascii="Times New Roman" w:eastAsia="宋体" w:hAnsi="Times New Roman" w:cs="Times New Roman"/>
      <w:sz w:val="18"/>
      <w:szCs w:val="18"/>
    </w:rPr>
  </w:style>
  <w:style w:type="character" w:customStyle="1" w:styleId="221">
    <w:name w:val="正文文本 2 字符2"/>
    <w:uiPriority w:val="99"/>
    <w:semiHidden/>
    <w:qFormat/>
  </w:style>
  <w:style w:type="character" w:customStyle="1" w:styleId="1f9">
    <w:name w:val="文档结构图 字符1"/>
    <w:uiPriority w:val="99"/>
    <w:semiHidden/>
    <w:qFormat/>
    <w:rPr>
      <w:rFonts w:ascii="Microsoft YaHei UI" w:eastAsia="Microsoft YaHei UI" w:hAnsi="Times New Roman" w:cs="Times New Roman"/>
      <w:sz w:val="18"/>
      <w:szCs w:val="18"/>
    </w:rPr>
  </w:style>
  <w:style w:type="character" w:customStyle="1" w:styleId="2f2">
    <w:name w:val="不明显参考2"/>
    <w:qFormat/>
    <w:rPr>
      <w:smallCaps/>
      <w:color w:val="C0504D"/>
      <w:u w:val="single"/>
    </w:rPr>
  </w:style>
  <w:style w:type="character" w:customStyle="1" w:styleId="1fa">
    <w:name w:val="正文文本缩进 字符1"/>
    <w:uiPriority w:val="99"/>
    <w:semiHidden/>
    <w:qFormat/>
    <w:rPr>
      <w:rFonts w:ascii="Times New Roman" w:eastAsia="宋体" w:hAnsi="Times New Roman" w:cs="Times New Roman"/>
      <w:szCs w:val="24"/>
    </w:rPr>
  </w:style>
  <w:style w:type="character" w:customStyle="1" w:styleId="1fb">
    <w:name w:val="页眉 字符1"/>
    <w:uiPriority w:val="99"/>
    <w:semiHidden/>
    <w:qFormat/>
    <w:rPr>
      <w:rFonts w:ascii="Times New Roman" w:eastAsia="宋体" w:hAnsi="Times New Roman" w:cs="Times New Roman"/>
      <w:sz w:val="18"/>
      <w:szCs w:val="18"/>
    </w:rPr>
  </w:style>
  <w:style w:type="character" w:customStyle="1" w:styleId="2f3">
    <w:name w:val="文档结构图 字符2"/>
    <w:uiPriority w:val="99"/>
    <w:semiHidden/>
    <w:qFormat/>
    <w:rPr>
      <w:rFonts w:ascii="Microsoft YaHei UI" w:eastAsia="Microsoft YaHei UI"/>
      <w:sz w:val="18"/>
      <w:szCs w:val="18"/>
    </w:rPr>
  </w:style>
  <w:style w:type="character" w:customStyle="1" w:styleId="2f4">
    <w:name w:val="页脚 字符2"/>
    <w:uiPriority w:val="99"/>
    <w:qFormat/>
    <w:rPr>
      <w:sz w:val="18"/>
      <w:szCs w:val="18"/>
    </w:rPr>
  </w:style>
  <w:style w:type="character" w:customStyle="1" w:styleId="2f5">
    <w:name w:val="日期 字符2"/>
    <w:uiPriority w:val="99"/>
    <w:semiHidden/>
    <w:qFormat/>
  </w:style>
  <w:style w:type="character" w:customStyle="1" w:styleId="320">
    <w:name w:val="正文文本缩进 3 字符2"/>
    <w:uiPriority w:val="99"/>
    <w:semiHidden/>
    <w:qFormat/>
    <w:rPr>
      <w:sz w:val="16"/>
      <w:szCs w:val="16"/>
    </w:rPr>
  </w:style>
  <w:style w:type="character" w:customStyle="1" w:styleId="2f6">
    <w:name w:val="正文文本缩进 字符2"/>
    <w:uiPriority w:val="99"/>
    <w:semiHidden/>
    <w:qFormat/>
  </w:style>
  <w:style w:type="character" w:customStyle="1" w:styleId="321">
    <w:name w:val="正文文本 3 字符2"/>
    <w:uiPriority w:val="99"/>
    <w:semiHidden/>
    <w:qFormat/>
    <w:rPr>
      <w:sz w:val="16"/>
      <w:szCs w:val="16"/>
    </w:rPr>
  </w:style>
  <w:style w:type="character" w:customStyle="1" w:styleId="2f7">
    <w:name w:val="批注主题 字符2"/>
    <w:uiPriority w:val="99"/>
    <w:semiHidden/>
    <w:qFormat/>
    <w:rPr>
      <w:rFonts w:eastAsia="宋体"/>
      <w:b/>
      <w:bCs/>
      <w:kern w:val="2"/>
      <w:sz w:val="21"/>
      <w:szCs w:val="24"/>
      <w:lang w:val="en-US" w:eastAsia="zh-CN" w:bidi="ar-SA"/>
    </w:rPr>
  </w:style>
  <w:style w:type="character" w:customStyle="1" w:styleId="1fc">
    <w:name w:val="纯文本 字符1"/>
    <w:uiPriority w:val="99"/>
    <w:semiHidden/>
    <w:qFormat/>
    <w:rPr>
      <w:rFonts w:ascii="等线" w:hAnsi="Courier New" w:cs="Courier New"/>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1fd">
    <w:name w:val="标题 字符1"/>
    <w:uiPriority w:val="10"/>
    <w:qFormat/>
    <w:rPr>
      <w:rFonts w:ascii="等线 Light" w:eastAsia="等线 Light" w:hAnsi="等线 Light" w:cs="Times New Roman"/>
      <w:b/>
      <w:bCs/>
      <w:sz w:val="32"/>
      <w:szCs w:val="32"/>
    </w:rPr>
  </w:style>
  <w:style w:type="character" w:customStyle="1" w:styleId="311">
    <w:name w:val="正文文本 3 字符1"/>
    <w:uiPriority w:val="99"/>
    <w:semiHidden/>
    <w:qFormat/>
    <w:rPr>
      <w:rFonts w:ascii="Times New Roman" w:eastAsia="宋体" w:hAnsi="Times New Roman" w:cs="Times New Roman"/>
      <w:sz w:val="16"/>
      <w:szCs w:val="16"/>
    </w:rPr>
  </w:style>
  <w:style w:type="character" w:customStyle="1" w:styleId="1fe">
    <w:name w:val="日期 字符1"/>
    <w:uiPriority w:val="99"/>
    <w:semiHidden/>
    <w:qFormat/>
    <w:rPr>
      <w:rFonts w:ascii="Times New Roman" w:eastAsia="宋体" w:hAnsi="Times New Roman" w:cs="Times New Roman"/>
      <w:szCs w:val="24"/>
    </w:rPr>
  </w:style>
  <w:style w:type="character" w:customStyle="1" w:styleId="1ff">
    <w:name w:val="批注主题 字符1"/>
    <w:uiPriority w:val="99"/>
    <w:semiHidden/>
    <w:qFormat/>
    <w:rPr>
      <w:rFonts w:ascii="Times New Roman" w:eastAsia="宋体" w:hAnsi="Times New Roman" w:cs="Times New Roman"/>
      <w:b/>
      <w:bCs/>
      <w:kern w:val="2"/>
      <w:sz w:val="21"/>
      <w:szCs w:val="24"/>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keepNext w:val="0"/>
      <w:keepLines w:val="0"/>
      <w:numPr>
        <w:numId w:val="1"/>
      </w:numPr>
      <w:tabs>
        <w:tab w:val="left" w:pos="794"/>
      </w:tabs>
      <w:wordWrap w:val="0"/>
      <w:topLinePunct/>
      <w:autoSpaceDE w:val="0"/>
      <w:autoSpaceDN w:val="0"/>
      <w:adjustRightInd w:val="0"/>
      <w:snapToGrid w:val="0"/>
      <w:spacing w:beforeLines="5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Pr>
      <w:rFonts w:ascii="Times New Roman" w:eastAsia="宋体" w:hAnsi="Times New Roman" w:cs="Times New Roman"/>
      <w:szCs w:val="24"/>
    </w:rPr>
  </w:style>
  <w:style w:type="character" w:customStyle="1" w:styleId="2f8">
    <w:name w:val="正文文本 字符2"/>
    <w:uiPriority w:val="99"/>
    <w:semiHidden/>
    <w:qFormat/>
  </w:style>
  <w:style w:type="character" w:customStyle="1" w:styleId="HTML1">
    <w:name w:val="HTML 预设格式 字符1"/>
    <w:uiPriority w:val="99"/>
    <w:semiHidden/>
    <w:qFormat/>
    <w:rPr>
      <w:rFonts w:ascii="Courier New" w:eastAsia="宋体" w:hAnsi="Courier New" w:cs="Courier New"/>
      <w:sz w:val="20"/>
      <w:szCs w:val="20"/>
    </w:rPr>
  </w:style>
  <w:style w:type="character" w:customStyle="1" w:styleId="1CharChar">
    <w:name w:val="样式1 Char Char"/>
    <w:link w:val="14"/>
    <w:qFormat/>
    <w:locked/>
    <w:rPr>
      <w:rFonts w:ascii="宋体" w:hAnsi="宋体"/>
      <w:kern w:val="2"/>
      <w:sz w:val="21"/>
      <w:szCs w:val="21"/>
    </w:rPr>
  </w:style>
  <w:style w:type="character" w:customStyle="1" w:styleId="211">
    <w:name w:val="正文文本缩进 2 字符1"/>
    <w:uiPriority w:val="99"/>
    <w:semiHidden/>
    <w:qFormat/>
    <w:rPr>
      <w:rFonts w:ascii="Times New Roman" w:eastAsia="宋体" w:hAnsi="Times New Roman" w:cs="Times New Roman"/>
      <w:szCs w:val="24"/>
    </w:rPr>
  </w:style>
  <w:style w:type="character" w:customStyle="1" w:styleId="2f9">
    <w:name w:val="副标题 字符2"/>
    <w:uiPriority w:val="11"/>
    <w:qFormat/>
    <w:rPr>
      <w:b/>
      <w:bCs/>
      <w:kern w:val="28"/>
      <w:sz w:val="32"/>
      <w:szCs w:val="32"/>
    </w:rPr>
  </w:style>
  <w:style w:type="character" w:customStyle="1" w:styleId="2fa">
    <w:name w:val="纯文本 字符2"/>
    <w:uiPriority w:val="99"/>
    <w:semiHidden/>
    <w:qFormat/>
    <w:rPr>
      <w:rFonts w:ascii="等线" w:hAnsi="Courier New" w:cs="Courier New"/>
    </w:rPr>
  </w:style>
  <w:style w:type="character" w:customStyle="1" w:styleId="1ff1">
    <w:name w:val="副标题 字符1"/>
    <w:uiPriority w:val="11"/>
    <w:qFormat/>
    <w:rPr>
      <w:b/>
      <w:bCs/>
      <w:kern w:val="28"/>
      <w:sz w:val="32"/>
      <w:szCs w:val="32"/>
    </w:rPr>
  </w:style>
  <w:style w:type="character" w:customStyle="1" w:styleId="2fb">
    <w:name w:val="明显参考2"/>
    <w:qFormat/>
    <w:rPr>
      <w:b/>
      <w:bCs/>
      <w:smallCaps/>
      <w:color w:val="C0504D"/>
      <w:spacing w:val="5"/>
      <w:u w:val="single"/>
    </w:rPr>
  </w:style>
  <w:style w:type="paragraph" w:customStyle="1" w:styleId="Style133">
    <w:name w:val="_Style 133"/>
    <w:next w:val="a"/>
    <w:qFormat/>
    <w:pPr>
      <w:widowControl w:val="0"/>
      <w:jc w:val="both"/>
    </w:pPr>
    <w:rPr>
      <w:rFonts w:ascii="Times New Roman" w:hAnsi="Times New Roman"/>
      <w:kern w:val="2"/>
      <w:sz w:val="21"/>
      <w:szCs w:val="24"/>
    </w:rPr>
  </w:style>
  <w:style w:type="character" w:customStyle="1" w:styleId="Char1f0">
    <w:name w:val="正文首行缩进 Char1"/>
    <w:basedOn w:val="a5"/>
    <w:qFormat/>
    <w:rPr>
      <w:rFonts w:eastAsia="宋体"/>
      <w:kern w:val="2"/>
      <w:sz w:val="21"/>
      <w:szCs w:val="24"/>
      <w:lang w:val="en-US" w:eastAsia="zh-CN" w:bidi="ar-SA"/>
    </w:rPr>
  </w:style>
  <w:style w:type="paragraph" w:customStyle="1" w:styleId="2fc">
    <w:name w:val="修订2"/>
    <w:uiPriority w:val="99"/>
    <w:qFormat/>
    <w:rPr>
      <w:rFonts w:ascii="Times New Roman" w:hAnsi="Times New Roman"/>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style>
  <w:style w:type="paragraph" w:customStyle="1" w:styleId="New">
    <w:name w:val="正文 New"/>
    <w:qFormat/>
    <w:pPr>
      <w:widowControl w:val="0"/>
      <w:jc w:val="both"/>
    </w:pPr>
    <w:rPr>
      <w:kern w:val="2"/>
      <w:sz w:val="21"/>
      <w:szCs w:val="22"/>
    </w:rPr>
  </w:style>
  <w:style w:type="paragraph" w:customStyle="1" w:styleId="37">
    <w:name w:val="修订3"/>
    <w:hidden/>
    <w:uiPriority w:val="99"/>
    <w:semiHidden/>
    <w:qFormat/>
    <w:rPr>
      <w:rFonts w:ascii="Times New Roman" w:hAnsi="Times New Roman"/>
      <w:kern w:val="2"/>
      <w:sz w:val="21"/>
      <w:szCs w:val="24"/>
    </w:rPr>
  </w:style>
  <w:style w:type="paragraph" w:customStyle="1" w:styleId="TOC4">
    <w:name w:val="TOC 标题4"/>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baike.baidu.com/item/%E5%90%88%E6%B3%95/9749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BE410-3869-4E69-89CC-94528E20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127</Pages>
  <Words>13739</Words>
  <Characters>78315</Characters>
  <Application>Microsoft Office Word</Application>
  <DocSecurity>0</DocSecurity>
  <Lines>652</Lines>
  <Paragraphs>183</Paragraphs>
  <ScaleCrop>false</ScaleCrop>
  <Company>Microsoft</Company>
  <LinksUpToDate>false</LinksUpToDate>
  <CharactersWithSpaces>91871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AutoBVT</cp:lastModifiedBy>
  <cp:revision>74</cp:revision>
  <cp:lastPrinted>2019-02-01T08:39:00Z</cp:lastPrinted>
  <dcterms:created xsi:type="dcterms:W3CDTF">2021-03-12T05:23:00Z</dcterms:created>
  <dcterms:modified xsi:type="dcterms:W3CDTF">2021-12-17T07:54:00Z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0A54BC301C4C4738A5DDA6C5B42DB16F</vt:lpwstr>
  </property>
</Properties>
</file>